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C6B" w:rsidRPr="00CF5D3A" w:rsidRDefault="00BD7C6B" w:rsidP="00CF5D3A">
      <w:pPr>
        <w:spacing w:after="0"/>
        <w:ind w:left="2124" w:firstLine="2838"/>
        <w:jc w:val="right"/>
        <w:rPr>
          <w:rFonts w:ascii="Times New Roman" w:hAnsi="Times New Roman"/>
          <w:b/>
          <w:sz w:val="24"/>
          <w:szCs w:val="24"/>
        </w:rPr>
      </w:pPr>
    </w:p>
    <w:p w:rsidR="00C217D6" w:rsidRDefault="00C217D6" w:rsidP="00CF5D3A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EB60C5" w:rsidRDefault="00EB60C5" w:rsidP="00EB60C5">
      <w:pPr>
        <w:pStyle w:val="Podstawowyakapit"/>
        <w:spacing w:line="276" w:lineRule="auto"/>
        <w:rPr>
          <w:rFonts w:ascii="Times New Roman" w:eastAsia="Calibri" w:hAnsi="Times New Roman" w:cs="Times New Roman"/>
          <w:b/>
          <w:color w:val="FF0000"/>
          <w:lang w:val="pl-PL"/>
        </w:rPr>
      </w:pPr>
    </w:p>
    <w:p w:rsidR="005B52FA" w:rsidRDefault="005B52FA" w:rsidP="00EB60C5">
      <w:pPr>
        <w:pStyle w:val="Podstawowyakapit"/>
        <w:spacing w:line="276" w:lineRule="auto"/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</w:pPr>
    </w:p>
    <w:p w:rsidR="005B52FA" w:rsidRDefault="005B52FA" w:rsidP="00EB60C5">
      <w:pPr>
        <w:pStyle w:val="Podstawowyakapit"/>
        <w:spacing w:line="276" w:lineRule="auto"/>
        <w:rPr>
          <w:rFonts w:ascii="Times New Roman" w:hAnsi="Times New Roman" w:cs="Times New Roman"/>
          <w:b/>
          <w:caps/>
          <w:noProof/>
          <w:color w:val="auto"/>
          <w:sz w:val="40"/>
          <w:szCs w:val="40"/>
          <w:lang w:val="pl-PL"/>
        </w:rPr>
      </w:pPr>
    </w:p>
    <w:p w:rsidR="005B52FA" w:rsidRPr="00ED779C" w:rsidRDefault="005B52FA" w:rsidP="00EB60C5">
      <w:pPr>
        <w:pStyle w:val="Podstawowyakapit"/>
        <w:spacing w:line="276" w:lineRule="auto"/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</w:pPr>
    </w:p>
    <w:p w:rsidR="00EB60C5" w:rsidRDefault="00EB60C5" w:rsidP="00B101ED">
      <w:pPr>
        <w:pStyle w:val="Podstawowyakapit"/>
        <w:pBdr>
          <w:bottom w:val="single" w:sz="12" w:space="1" w:color="595959" w:themeColor="text1" w:themeTint="A6"/>
        </w:pBdr>
        <w:spacing w:line="276" w:lineRule="auto"/>
        <w:ind w:left="2268" w:right="-1417"/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</w:pPr>
      <w:r w:rsidRPr="00ED779C">
        <w:rPr>
          <w:rFonts w:ascii="Times New Roman" w:hAnsi="Times New Roman" w:cs="Times New Roman"/>
          <w:b/>
          <w:caps/>
          <w:noProof/>
          <w:color w:val="auto"/>
          <w:sz w:val="40"/>
          <w:szCs w:val="40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551A093C">
            <wp:simplePos x="1081088" y="1862138"/>
            <wp:positionH relativeFrom="column">
              <wp:align>center</wp:align>
            </wp:positionH>
            <wp:positionV relativeFrom="paragraph">
              <wp:posOffset>0</wp:posOffset>
            </wp:positionV>
            <wp:extent cx="2613600" cy="622800"/>
            <wp:effectExtent l="0" t="0" r="0" b="635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  <w:br w:type="textWrapping" w:clear="all"/>
      </w:r>
    </w:p>
    <w:p w:rsidR="005B52FA" w:rsidRDefault="005B52FA" w:rsidP="00B101ED">
      <w:pPr>
        <w:pStyle w:val="Podstawowyakapit"/>
        <w:pBdr>
          <w:bottom w:val="single" w:sz="12" w:space="1" w:color="595959" w:themeColor="text1" w:themeTint="A6"/>
        </w:pBdr>
        <w:spacing w:line="276" w:lineRule="auto"/>
        <w:ind w:left="2268" w:right="-1417"/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</w:pPr>
    </w:p>
    <w:p w:rsidR="005B52FA" w:rsidRPr="00ED779C" w:rsidRDefault="005B52FA" w:rsidP="00B101ED">
      <w:pPr>
        <w:pStyle w:val="Podstawowyakapit"/>
        <w:pBdr>
          <w:bottom w:val="single" w:sz="12" w:space="1" w:color="595959" w:themeColor="text1" w:themeTint="A6"/>
        </w:pBdr>
        <w:spacing w:line="276" w:lineRule="auto"/>
        <w:ind w:left="2268" w:right="-1417"/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</w:pPr>
    </w:p>
    <w:p w:rsidR="00EB60C5" w:rsidRPr="00ED779C" w:rsidRDefault="00EB60C5" w:rsidP="005B52FA">
      <w:pPr>
        <w:pStyle w:val="Podstawowyakapit"/>
        <w:tabs>
          <w:tab w:val="left" w:pos="3323"/>
        </w:tabs>
        <w:spacing w:line="276" w:lineRule="auto"/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</w:pPr>
    </w:p>
    <w:p w:rsidR="00EB60C5" w:rsidRPr="009976C2" w:rsidRDefault="007D2601" w:rsidP="00126A4B">
      <w:pPr>
        <w:pStyle w:val="Podstawowyakapit"/>
        <w:spacing w:line="276" w:lineRule="auto"/>
        <w:ind w:left="2268"/>
        <w:rPr>
          <w:rFonts w:ascii="Times New Roman" w:hAnsi="Times New Roman" w:cs="Times New Roman"/>
          <w:b/>
          <w:caps/>
          <w:color w:val="auto"/>
          <w:spacing w:val="20"/>
          <w:sz w:val="40"/>
          <w:szCs w:val="40"/>
          <w:lang w:val="pl-PL"/>
        </w:rPr>
      </w:pPr>
      <w:r>
        <w:rPr>
          <w:rFonts w:ascii="Times New Roman" w:hAnsi="Times New Roman" w:cs="Times New Roman"/>
          <w:b/>
          <w:caps/>
          <w:color w:val="auto"/>
          <w:spacing w:val="20"/>
          <w:sz w:val="40"/>
          <w:szCs w:val="40"/>
          <w:lang w:val="pl-PL"/>
        </w:rPr>
        <w:t>REGULAMIN</w:t>
      </w:r>
    </w:p>
    <w:p w:rsidR="005B52FA" w:rsidRPr="009976C2" w:rsidRDefault="005B52FA" w:rsidP="00126A4B">
      <w:pPr>
        <w:tabs>
          <w:tab w:val="left" w:pos="2268"/>
        </w:tabs>
        <w:spacing w:after="0"/>
        <w:ind w:firstLine="1418"/>
        <w:rPr>
          <w:rFonts w:ascii="Times New Roman" w:hAnsi="Times New Roman"/>
          <w:spacing w:val="20"/>
          <w:sz w:val="40"/>
          <w:szCs w:val="40"/>
        </w:rPr>
      </w:pPr>
      <w:r w:rsidRPr="009976C2">
        <w:rPr>
          <w:rFonts w:ascii="Times New Roman" w:hAnsi="Times New Roman"/>
          <w:b/>
          <w:spacing w:val="20"/>
          <w:sz w:val="40"/>
          <w:szCs w:val="40"/>
        </w:rPr>
        <w:tab/>
      </w:r>
      <w:r w:rsidR="006D3091" w:rsidRPr="009976C2">
        <w:rPr>
          <w:rFonts w:ascii="Times New Roman" w:hAnsi="Times New Roman"/>
          <w:b/>
          <w:spacing w:val="20"/>
          <w:sz w:val="40"/>
          <w:szCs w:val="40"/>
        </w:rPr>
        <w:t>ZAKŁADOWEGO FUNDUSZU</w:t>
      </w:r>
      <w:r w:rsidR="006D3091" w:rsidRPr="009976C2">
        <w:rPr>
          <w:rFonts w:ascii="Times New Roman" w:hAnsi="Times New Roman"/>
          <w:spacing w:val="20"/>
          <w:sz w:val="40"/>
          <w:szCs w:val="40"/>
        </w:rPr>
        <w:t xml:space="preserve"> </w:t>
      </w:r>
    </w:p>
    <w:p w:rsidR="006D3091" w:rsidRPr="009976C2" w:rsidRDefault="005B52FA" w:rsidP="00126A4B">
      <w:pPr>
        <w:tabs>
          <w:tab w:val="left" w:pos="2268"/>
        </w:tabs>
        <w:spacing w:after="0"/>
        <w:ind w:left="707" w:firstLine="1418"/>
        <w:rPr>
          <w:rFonts w:ascii="Times New Roman" w:hAnsi="Times New Roman"/>
          <w:color w:val="FF0000"/>
          <w:spacing w:val="20"/>
          <w:sz w:val="40"/>
          <w:szCs w:val="40"/>
        </w:rPr>
      </w:pPr>
      <w:r w:rsidRPr="009976C2">
        <w:rPr>
          <w:rFonts w:ascii="Times New Roman" w:hAnsi="Times New Roman"/>
          <w:b/>
          <w:spacing w:val="20"/>
          <w:sz w:val="40"/>
          <w:szCs w:val="40"/>
        </w:rPr>
        <w:tab/>
      </w:r>
      <w:r w:rsidR="006D3091" w:rsidRPr="009976C2">
        <w:rPr>
          <w:rFonts w:ascii="Times New Roman" w:hAnsi="Times New Roman"/>
          <w:b/>
          <w:spacing w:val="20"/>
          <w:sz w:val="40"/>
          <w:szCs w:val="40"/>
        </w:rPr>
        <w:t>ŚWIADCZEŃ SOCJALNYCH</w:t>
      </w:r>
    </w:p>
    <w:p w:rsidR="00EB60C5" w:rsidRPr="00ED779C" w:rsidRDefault="00EB60C5" w:rsidP="00081313">
      <w:pPr>
        <w:pStyle w:val="Podstawowyakapit"/>
        <w:spacing w:line="276" w:lineRule="auto"/>
        <w:ind w:left="2268"/>
        <w:rPr>
          <w:rFonts w:ascii="Times New Roman" w:hAnsi="Times New Roman" w:cs="Times New Roman"/>
          <w:b/>
          <w:caps/>
          <w:color w:val="auto"/>
          <w:sz w:val="40"/>
          <w:szCs w:val="40"/>
          <w:lang w:val="pl-PL"/>
        </w:rPr>
      </w:pPr>
    </w:p>
    <w:p w:rsidR="00EB60C5" w:rsidRPr="0092244B" w:rsidRDefault="00EB60C5" w:rsidP="00081313">
      <w:pPr>
        <w:pStyle w:val="Podstawowyakapit"/>
        <w:spacing w:line="276" w:lineRule="auto"/>
        <w:ind w:left="2268"/>
        <w:rPr>
          <w:rFonts w:ascii="Times New Roman" w:hAnsi="Times New Roman" w:cs="Times New Roman"/>
          <w:color w:val="auto"/>
          <w:spacing w:val="20"/>
          <w:sz w:val="36"/>
          <w:szCs w:val="36"/>
          <w:lang w:val="pl-PL"/>
        </w:rPr>
      </w:pPr>
      <w:r w:rsidRPr="0092244B">
        <w:rPr>
          <w:rFonts w:ascii="Times New Roman" w:hAnsi="Times New Roman" w:cs="Times New Roman"/>
          <w:color w:val="auto"/>
          <w:spacing w:val="20"/>
          <w:sz w:val="36"/>
          <w:szCs w:val="36"/>
          <w:lang w:val="pl-PL"/>
        </w:rPr>
        <w:t>Akademii Sztuk Pięknych</w:t>
      </w:r>
    </w:p>
    <w:p w:rsidR="00EB60C5" w:rsidRPr="0092244B" w:rsidRDefault="00EB60C5" w:rsidP="00212837">
      <w:pPr>
        <w:pStyle w:val="Podstawowyakapit"/>
        <w:tabs>
          <w:tab w:val="left" w:pos="2268"/>
        </w:tabs>
        <w:spacing w:line="276" w:lineRule="auto"/>
        <w:ind w:left="2268"/>
        <w:rPr>
          <w:rFonts w:ascii="Times New Roman" w:hAnsi="Times New Roman" w:cs="Times New Roman"/>
          <w:color w:val="auto"/>
          <w:spacing w:val="20"/>
          <w:sz w:val="36"/>
          <w:szCs w:val="36"/>
          <w:lang w:val="pl-PL"/>
        </w:rPr>
      </w:pPr>
      <w:r w:rsidRPr="0092244B">
        <w:rPr>
          <w:rFonts w:ascii="Times New Roman" w:hAnsi="Times New Roman" w:cs="Times New Roman"/>
          <w:color w:val="auto"/>
          <w:spacing w:val="20"/>
          <w:sz w:val="36"/>
          <w:szCs w:val="36"/>
          <w:lang w:val="pl-PL"/>
        </w:rPr>
        <w:t>im. Eugeniusza Gepperta</w:t>
      </w:r>
    </w:p>
    <w:p w:rsidR="00EB60C5" w:rsidRPr="005B52FA" w:rsidRDefault="00EB60C5" w:rsidP="00081313">
      <w:pPr>
        <w:pStyle w:val="Podstawowyakapit"/>
        <w:spacing w:line="276" w:lineRule="auto"/>
        <w:ind w:left="2268"/>
        <w:rPr>
          <w:rFonts w:ascii="Times New Roman" w:hAnsi="Times New Roman" w:cs="Times New Roman"/>
          <w:color w:val="auto"/>
          <w:sz w:val="36"/>
          <w:szCs w:val="36"/>
          <w:lang w:val="pl-PL"/>
        </w:rPr>
      </w:pPr>
      <w:r w:rsidRPr="0092244B">
        <w:rPr>
          <w:rFonts w:ascii="Times New Roman" w:hAnsi="Times New Roman" w:cs="Times New Roman"/>
          <w:color w:val="auto"/>
          <w:spacing w:val="20"/>
          <w:sz w:val="36"/>
          <w:szCs w:val="36"/>
          <w:lang w:val="pl-PL"/>
        </w:rPr>
        <w:t>we Wrocławiu</w:t>
      </w: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DF29FE" w:rsidRDefault="00EB60C5" w:rsidP="00081313">
      <w:pPr>
        <w:pStyle w:val="Podstawowyakapit"/>
        <w:spacing w:line="276" w:lineRule="auto"/>
        <w:ind w:firstLine="2410"/>
        <w:rPr>
          <w:rFonts w:ascii="Times New Roman" w:hAnsi="Times New Roman" w:cs="Times New Roman"/>
          <w:color w:val="auto"/>
          <w:spacing w:val="20"/>
          <w:lang w:val="pl-PL"/>
        </w:rPr>
      </w:pP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>Obowiązujący wg stanu na dzień 0</w:t>
      </w:r>
      <w:r w:rsidR="00323BE9" w:rsidRPr="00DF29FE">
        <w:rPr>
          <w:rFonts w:ascii="Times New Roman" w:hAnsi="Times New Roman" w:cs="Times New Roman"/>
          <w:color w:val="auto"/>
          <w:spacing w:val="20"/>
          <w:lang w:val="pl-PL"/>
        </w:rPr>
        <w:t>2</w:t>
      </w: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>.04.202</w:t>
      </w:r>
      <w:r w:rsidR="00886883" w:rsidRPr="00DF29FE">
        <w:rPr>
          <w:rFonts w:ascii="Times New Roman" w:hAnsi="Times New Roman" w:cs="Times New Roman"/>
          <w:color w:val="auto"/>
          <w:spacing w:val="20"/>
          <w:lang w:val="pl-PL"/>
        </w:rPr>
        <w:t>4</w:t>
      </w: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 xml:space="preserve"> r.</w:t>
      </w:r>
    </w:p>
    <w:p w:rsidR="00EB60C5" w:rsidRPr="00DF29FE" w:rsidRDefault="00EB60C5" w:rsidP="00081313">
      <w:pPr>
        <w:pStyle w:val="Podstawowyakapit"/>
        <w:spacing w:line="276" w:lineRule="auto"/>
        <w:ind w:firstLine="2410"/>
        <w:rPr>
          <w:rFonts w:ascii="Times New Roman" w:hAnsi="Times New Roman" w:cs="Times New Roman"/>
          <w:color w:val="auto"/>
          <w:spacing w:val="20"/>
          <w:lang w:val="pl-PL"/>
        </w:rPr>
      </w:pPr>
    </w:p>
    <w:p w:rsidR="0059479A" w:rsidRPr="00DF29FE" w:rsidRDefault="0059479A" w:rsidP="00081313">
      <w:pPr>
        <w:pStyle w:val="Podstawowyakapit"/>
        <w:spacing w:line="276" w:lineRule="auto"/>
        <w:ind w:firstLine="2410"/>
        <w:rPr>
          <w:rFonts w:ascii="Times New Roman" w:hAnsi="Times New Roman" w:cs="Times New Roman"/>
          <w:color w:val="auto"/>
          <w:spacing w:val="20"/>
          <w:lang w:val="pl-PL"/>
        </w:rPr>
      </w:pPr>
    </w:p>
    <w:p w:rsidR="00EB60C5" w:rsidRPr="00DF29FE" w:rsidRDefault="00EB60C5" w:rsidP="0059479A">
      <w:pPr>
        <w:pStyle w:val="Podstawowyakapit"/>
        <w:spacing w:line="276" w:lineRule="auto"/>
        <w:ind w:firstLine="2410"/>
        <w:rPr>
          <w:rFonts w:ascii="Times New Roman" w:hAnsi="Times New Roman" w:cs="Times New Roman"/>
          <w:color w:val="auto"/>
          <w:spacing w:val="20"/>
          <w:lang w:val="pl-PL"/>
        </w:rPr>
      </w:pP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 xml:space="preserve">Załącznik do Zarządzenia </w:t>
      </w:r>
      <w:r w:rsidR="007D2601" w:rsidRPr="00DF29FE">
        <w:rPr>
          <w:rFonts w:ascii="Times New Roman" w:hAnsi="Times New Roman" w:cs="Times New Roman"/>
          <w:color w:val="auto"/>
          <w:spacing w:val="20"/>
          <w:lang w:val="pl-PL"/>
        </w:rPr>
        <w:t>Rektor</w:t>
      </w: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 xml:space="preserve">a ASP we Wrocławiu </w:t>
      </w:r>
    </w:p>
    <w:p w:rsidR="00EB60C5" w:rsidRPr="009976C2" w:rsidRDefault="00EB60C5" w:rsidP="0059479A">
      <w:pPr>
        <w:pStyle w:val="Podstawowyakapit"/>
        <w:spacing w:line="276" w:lineRule="auto"/>
        <w:ind w:firstLine="2410"/>
        <w:rPr>
          <w:rFonts w:ascii="Times New Roman" w:hAnsi="Times New Roman" w:cs="Times New Roman"/>
          <w:color w:val="auto"/>
          <w:spacing w:val="20"/>
          <w:lang w:val="pl-PL"/>
        </w:rPr>
      </w:pP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>nr I/</w:t>
      </w:r>
      <w:r w:rsidR="00DF29FE" w:rsidRPr="00DF29FE">
        <w:rPr>
          <w:rFonts w:ascii="Times New Roman" w:hAnsi="Times New Roman" w:cs="Times New Roman"/>
          <w:color w:val="auto"/>
          <w:spacing w:val="20"/>
          <w:lang w:val="pl-PL"/>
        </w:rPr>
        <w:t>23</w:t>
      </w: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>/202</w:t>
      </w:r>
      <w:r w:rsidR="00886883" w:rsidRPr="00DF29FE">
        <w:rPr>
          <w:rFonts w:ascii="Times New Roman" w:hAnsi="Times New Roman" w:cs="Times New Roman"/>
          <w:color w:val="auto"/>
          <w:spacing w:val="20"/>
          <w:lang w:val="pl-PL"/>
        </w:rPr>
        <w:t>4</w:t>
      </w:r>
      <w:r w:rsidR="00EC6439" w:rsidRPr="00DF29FE">
        <w:rPr>
          <w:rFonts w:ascii="Times New Roman" w:hAnsi="Times New Roman" w:cs="Times New Roman"/>
          <w:color w:val="auto"/>
          <w:spacing w:val="20"/>
          <w:lang w:val="pl-PL"/>
        </w:rPr>
        <w:t xml:space="preserve"> z dnia 2</w:t>
      </w:r>
      <w:r w:rsidR="00742CA9" w:rsidRPr="00DF29FE">
        <w:rPr>
          <w:rFonts w:ascii="Times New Roman" w:hAnsi="Times New Roman" w:cs="Times New Roman"/>
          <w:color w:val="auto"/>
          <w:spacing w:val="20"/>
          <w:lang w:val="pl-PL"/>
        </w:rPr>
        <w:t xml:space="preserve"> kwietnia </w:t>
      </w: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>202</w:t>
      </w:r>
      <w:r w:rsidR="00886883" w:rsidRPr="00DF29FE">
        <w:rPr>
          <w:rFonts w:ascii="Times New Roman" w:hAnsi="Times New Roman" w:cs="Times New Roman"/>
          <w:color w:val="auto"/>
          <w:spacing w:val="20"/>
          <w:lang w:val="pl-PL"/>
        </w:rPr>
        <w:t>4</w:t>
      </w:r>
      <w:r w:rsidRPr="00DF29FE">
        <w:rPr>
          <w:rFonts w:ascii="Times New Roman" w:hAnsi="Times New Roman" w:cs="Times New Roman"/>
          <w:color w:val="auto"/>
          <w:spacing w:val="20"/>
          <w:lang w:val="pl-PL"/>
        </w:rPr>
        <w:t xml:space="preserve"> r.</w:t>
      </w: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ED779C" w:rsidRDefault="00EB60C5" w:rsidP="00EB60C5">
      <w:pPr>
        <w:pStyle w:val="Podstawowyakapit"/>
        <w:spacing w:line="276" w:lineRule="auto"/>
        <w:rPr>
          <w:rFonts w:ascii="Times New Roman" w:hAnsi="Times New Roman" w:cs="Times New Roman"/>
          <w:color w:val="auto"/>
          <w:sz w:val="22"/>
          <w:szCs w:val="22"/>
          <w:lang w:val="pl-PL"/>
        </w:rPr>
      </w:pPr>
    </w:p>
    <w:p w:rsidR="00EB60C5" w:rsidRPr="009976C2" w:rsidRDefault="00EB60C5" w:rsidP="00475893">
      <w:pPr>
        <w:ind w:firstLine="2410"/>
        <w:rPr>
          <w:rFonts w:ascii="Times New Roman" w:hAnsi="Times New Roman"/>
          <w:spacing w:val="20"/>
          <w:sz w:val="24"/>
          <w:szCs w:val="24"/>
        </w:rPr>
      </w:pPr>
      <w:r w:rsidRPr="009976C2">
        <w:rPr>
          <w:rFonts w:ascii="Times New Roman" w:hAnsi="Times New Roman"/>
          <w:spacing w:val="20"/>
          <w:sz w:val="24"/>
          <w:szCs w:val="24"/>
        </w:rPr>
        <w:t>Wrocław 202</w:t>
      </w:r>
      <w:r w:rsidR="00475893" w:rsidRPr="009976C2">
        <w:rPr>
          <w:rFonts w:ascii="Times New Roman" w:hAnsi="Times New Roman"/>
          <w:spacing w:val="20"/>
          <w:sz w:val="24"/>
          <w:szCs w:val="24"/>
        </w:rPr>
        <w:t>4</w:t>
      </w:r>
    </w:p>
    <w:p w:rsidR="00467017" w:rsidRDefault="00467017" w:rsidP="00EB60C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24E13" w:rsidRPr="0097172B" w:rsidRDefault="00E24E13" w:rsidP="00EB60C5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00755" w:rsidRPr="00E849C4" w:rsidRDefault="00467017" w:rsidP="00467017">
      <w:pPr>
        <w:pStyle w:val="TEKSTPL"/>
        <w:tabs>
          <w:tab w:val="clear" w:pos="680"/>
          <w:tab w:val="left" w:pos="0"/>
        </w:tabs>
        <w:spacing w:line="276" w:lineRule="auto"/>
        <w:ind w:left="-1701"/>
        <w:jc w:val="both"/>
        <w:rPr>
          <w:rFonts w:ascii="Times New Roman" w:hAnsi="Times New Roman" w:cs="Times New Roman"/>
          <w:b/>
          <w:color w:val="auto"/>
          <w:spacing w:val="30"/>
          <w:sz w:val="48"/>
          <w:szCs w:val="48"/>
        </w:rPr>
      </w:pPr>
      <w:r w:rsidRPr="00BA285D">
        <w:rPr>
          <w:rFonts w:ascii="Times New Roman" w:hAnsi="Times New Roman"/>
          <w:b/>
          <w:color w:val="auto"/>
          <w:spacing w:val="30"/>
          <w:sz w:val="28"/>
          <w:szCs w:val="44"/>
          <w:u w:val="single"/>
        </w:rPr>
        <w:t xml:space="preserve">                 </w:t>
      </w:r>
      <w:r w:rsidR="00600755" w:rsidRPr="00BA285D">
        <w:rPr>
          <w:rFonts w:ascii="Times New Roman" w:hAnsi="Times New Roman" w:cs="Times New Roman"/>
          <w:b/>
          <w:color w:val="auto"/>
          <w:spacing w:val="30"/>
          <w:sz w:val="48"/>
          <w:szCs w:val="48"/>
        </w:rPr>
        <w:t>Spis treści</w:t>
      </w:r>
    </w:p>
    <w:p w:rsidR="00600755" w:rsidRDefault="008A413A" w:rsidP="008A413A">
      <w:pPr>
        <w:tabs>
          <w:tab w:val="left" w:pos="390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00755" w:rsidRPr="00E7144F" w:rsidRDefault="00600755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171D22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>I.</w:t>
      </w:r>
      <w:r w:rsidRPr="00ED779C">
        <w:rPr>
          <w:rFonts w:ascii="Times New Roman" w:hAnsi="Times New Roman" w:cs="Times New Roman"/>
          <w:color w:val="auto"/>
          <w:w w:val="100"/>
          <w:sz w:val="22"/>
          <w:szCs w:val="22"/>
        </w:rPr>
        <w:tab/>
      </w:r>
      <w:r w:rsidR="00B93F4E" w:rsidRPr="00E7144F">
        <w:rPr>
          <w:rFonts w:ascii="Times New Roman" w:hAnsi="Times New Roman"/>
          <w:b/>
          <w:color w:val="auto"/>
          <w:sz w:val="24"/>
          <w:szCs w:val="24"/>
        </w:rPr>
        <w:t>ZASADY OGÓLNE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93F4E" w:rsidRPr="00E7144F">
        <w:rPr>
          <w:rFonts w:ascii="Times New Roman" w:hAnsi="Times New Roman" w:cs="Times New Roman"/>
          <w:color w:val="auto"/>
          <w:sz w:val="22"/>
          <w:szCs w:val="22"/>
        </w:rPr>
        <w:t>…..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..............................................</w:t>
      </w:r>
      <w:r w:rsidR="00AD0051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 xml:space="preserve">.......................... </w:t>
      </w:r>
      <w:r w:rsidR="00A34153"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>3</w:t>
      </w:r>
    </w:p>
    <w:p w:rsidR="00B93F4E" w:rsidRPr="00E7144F" w:rsidRDefault="00B93F4E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ab/>
        <w:t>Podstawy prawne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................................................</w:t>
      </w:r>
      <w:r w:rsidR="00AD0051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</w:t>
      </w:r>
      <w:r w:rsidR="0022175D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 xml:space="preserve">........... </w:t>
      </w:r>
      <w:r w:rsidR="00A34153"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>3</w:t>
      </w:r>
    </w:p>
    <w:p w:rsidR="00B93F4E" w:rsidRPr="00E7144F" w:rsidRDefault="00B93F4E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ab/>
        <w:t>Definicje stosowanych pojęć i skrótów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 xml:space="preserve">........................................................ </w:t>
      </w:r>
      <w:r w:rsidR="00A34153"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>3</w:t>
      </w:r>
    </w:p>
    <w:p w:rsidR="00B93F4E" w:rsidRPr="00E7144F" w:rsidRDefault="00B93F4E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ab/>
        <w:t>Tworzenie i gospodarowanie środkami Funduszu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</w:t>
      </w:r>
      <w:r w:rsidR="00AD0051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 xml:space="preserve">......... </w:t>
      </w:r>
      <w:r w:rsidR="00A34153"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>4</w:t>
      </w:r>
    </w:p>
    <w:p w:rsidR="00F13507" w:rsidRPr="00E7144F" w:rsidRDefault="004A2586" w:rsidP="00202FD3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284" w:firstLine="426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ab/>
      </w:r>
      <w:r w:rsidR="00A53806" w:rsidRPr="00E7144F">
        <w:rPr>
          <w:rFonts w:ascii="Times New Roman" w:hAnsi="Times New Roman"/>
          <w:color w:val="auto"/>
          <w:sz w:val="24"/>
          <w:szCs w:val="24"/>
        </w:rPr>
        <w:t>Przeznaczenie Funduszu</w:t>
      </w:r>
      <w:r w:rsidR="00A53806"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53806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 xml:space="preserve">......................................................................... </w:t>
      </w:r>
      <w:r w:rsidR="00A34153"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>5</w:t>
      </w:r>
    </w:p>
    <w:p w:rsidR="00B93F4E" w:rsidRPr="00E7144F" w:rsidRDefault="00B93F4E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ab/>
        <w:t>Osoby uprawnione do korzystania z Funduszu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...............................................</w:t>
      </w:r>
      <w:r w:rsidR="00A34153"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6</w:t>
      </w:r>
    </w:p>
    <w:p w:rsidR="0002561D" w:rsidRPr="00E7144F" w:rsidRDefault="0002561D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ab/>
        <w:t>Komisja Socjalna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.........................................................................</w:t>
      </w:r>
      <w:r w:rsidR="00AD0051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</w:t>
      </w:r>
      <w:r w:rsidR="0022175D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</w:t>
      </w:r>
      <w:r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7</w:t>
      </w:r>
    </w:p>
    <w:p w:rsidR="00B93F4E" w:rsidRPr="00E7144F" w:rsidRDefault="00B93F4E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ab/>
        <w:t>Zasady i warunki przyznawania świadczeń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...................................................</w:t>
      </w:r>
      <w:r w:rsidR="00A34153"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8</w:t>
      </w:r>
    </w:p>
    <w:p w:rsidR="00B93F4E" w:rsidRPr="00E7144F" w:rsidRDefault="00B93F4E" w:rsidP="00600755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w w:val="100"/>
          <w:sz w:val="22"/>
          <w:szCs w:val="22"/>
        </w:rPr>
      </w:pPr>
    </w:p>
    <w:p w:rsidR="00600755" w:rsidRPr="00E7144F" w:rsidRDefault="00600755" w:rsidP="00AD0051">
      <w:pPr>
        <w:numPr>
          <w:ilvl w:val="0"/>
          <w:numId w:val="1"/>
        </w:numPr>
        <w:tabs>
          <w:tab w:val="left" w:pos="567"/>
          <w:tab w:val="left" w:pos="1417"/>
        </w:tabs>
        <w:suppressAutoHyphens/>
        <w:spacing w:after="0"/>
        <w:ind w:right="-143" w:hanging="420"/>
        <w:jc w:val="both"/>
        <w:rPr>
          <w:rFonts w:ascii="Times New Roman" w:hAnsi="Times New Roman"/>
          <w:w w:val="99"/>
        </w:rPr>
      </w:pPr>
      <w:r w:rsidRPr="00E7144F">
        <w:rPr>
          <w:rFonts w:ascii="Times New Roman" w:hAnsi="Times New Roman"/>
          <w:b/>
          <w:w w:val="99"/>
        </w:rPr>
        <w:tab/>
      </w:r>
      <w:r w:rsidR="00E80398" w:rsidRPr="00E7144F">
        <w:rPr>
          <w:rFonts w:ascii="Times New Roman" w:hAnsi="Times New Roman"/>
          <w:b/>
          <w:w w:val="99"/>
          <w:sz w:val="24"/>
          <w:szCs w:val="24"/>
        </w:rPr>
        <w:t>ZASADY GOSPODAROWANIA ŚRODKAMI FINANSOWYMI FUNDUSZU</w:t>
      </w:r>
      <w:r w:rsidR="00E80398" w:rsidRPr="00E7144F">
        <w:rPr>
          <w:rFonts w:ascii="Times New Roman" w:hAnsi="Times New Roman"/>
          <w:b/>
          <w:w w:val="99"/>
          <w:sz w:val="24"/>
          <w:szCs w:val="24"/>
        </w:rPr>
        <w:tab/>
        <w:t xml:space="preserve">NA </w:t>
      </w:r>
      <w:r w:rsidR="00B77D5D" w:rsidRPr="00E7144F">
        <w:rPr>
          <w:rFonts w:ascii="Times New Roman" w:hAnsi="Times New Roman"/>
          <w:b/>
          <w:w w:val="99"/>
          <w:sz w:val="24"/>
          <w:szCs w:val="24"/>
        </w:rPr>
        <w:t>CELE</w:t>
      </w:r>
      <w:r w:rsidR="00E80398" w:rsidRPr="00E7144F">
        <w:rPr>
          <w:rFonts w:ascii="Times New Roman" w:hAnsi="Times New Roman"/>
          <w:b/>
          <w:w w:val="99"/>
          <w:sz w:val="24"/>
          <w:szCs w:val="24"/>
        </w:rPr>
        <w:t xml:space="preserve"> SOCJALNE</w:t>
      </w:r>
      <w:r w:rsidRPr="00E7144F">
        <w:rPr>
          <w:rFonts w:ascii="Times New Roman" w:hAnsi="Times New Roman"/>
          <w:w w:val="99"/>
        </w:rPr>
        <w:t xml:space="preserve"> </w:t>
      </w:r>
      <w:r w:rsidRPr="00E7144F">
        <w:rPr>
          <w:rFonts w:ascii="Times New Roman" w:hAnsi="Times New Roman"/>
          <w:spacing w:val="24"/>
          <w:w w:val="99"/>
        </w:rPr>
        <w:t>......................................................</w:t>
      </w:r>
      <w:r w:rsidR="00B77D5D" w:rsidRPr="00E7144F">
        <w:rPr>
          <w:rFonts w:ascii="Times New Roman" w:hAnsi="Times New Roman"/>
          <w:spacing w:val="24"/>
          <w:w w:val="99"/>
        </w:rPr>
        <w:t>.......</w:t>
      </w:r>
      <w:r w:rsidRPr="00E7144F">
        <w:rPr>
          <w:rFonts w:ascii="Times New Roman" w:hAnsi="Times New Roman"/>
          <w:spacing w:val="24"/>
          <w:w w:val="99"/>
        </w:rPr>
        <w:t>........</w:t>
      </w:r>
      <w:r w:rsidR="004F4662" w:rsidRPr="00E7144F">
        <w:rPr>
          <w:rFonts w:ascii="Times New Roman" w:hAnsi="Times New Roman"/>
          <w:spacing w:val="24"/>
          <w:w w:val="99"/>
        </w:rPr>
        <w:t>.</w:t>
      </w:r>
      <w:r w:rsidR="00065001" w:rsidRPr="00E7144F">
        <w:rPr>
          <w:rFonts w:ascii="Times New Roman" w:hAnsi="Times New Roman"/>
          <w:spacing w:val="24"/>
          <w:w w:val="99"/>
        </w:rPr>
        <w:t>...</w:t>
      </w:r>
      <w:r w:rsidR="00065001" w:rsidRPr="00E7144F">
        <w:rPr>
          <w:rFonts w:ascii="Times New Roman" w:hAnsi="Times New Roman"/>
          <w:w w:val="99"/>
          <w:sz w:val="24"/>
          <w:szCs w:val="24"/>
        </w:rPr>
        <w:t>11</w:t>
      </w:r>
    </w:p>
    <w:p w:rsidR="00EE4E2D" w:rsidRPr="00E7144F" w:rsidRDefault="00600755" w:rsidP="00EE4E2D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144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A5572" w:rsidRPr="00E7144F">
        <w:rPr>
          <w:rFonts w:ascii="Times New Roman" w:hAnsi="Times New Roman"/>
          <w:color w:val="auto"/>
          <w:sz w:val="24"/>
          <w:szCs w:val="24"/>
        </w:rPr>
        <w:t xml:space="preserve">Zasady przyznawania pomocy finansowej z Funduszu </w:t>
      </w:r>
      <w:r w:rsidR="00B114C6" w:rsidRPr="00E7144F">
        <w:rPr>
          <w:rFonts w:ascii="Times New Roman" w:hAnsi="Times New Roman"/>
          <w:color w:val="auto"/>
          <w:sz w:val="24"/>
          <w:szCs w:val="24"/>
        </w:rPr>
        <w:t xml:space="preserve">na cele socjalne </w:t>
      </w:r>
      <w:r w:rsidR="00065001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</w:t>
      </w:r>
      <w:r w:rsidR="00065001" w:rsidRPr="00E7144F">
        <w:rPr>
          <w:rFonts w:ascii="Times New Roman" w:hAnsi="Times New Roman"/>
          <w:color w:val="auto"/>
          <w:sz w:val="24"/>
          <w:szCs w:val="24"/>
        </w:rPr>
        <w:t xml:space="preserve"> 11</w:t>
      </w:r>
    </w:p>
    <w:p w:rsidR="00EE4E2D" w:rsidRPr="00E7144F" w:rsidRDefault="00EE4E2D" w:rsidP="00EE4E2D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 xml:space="preserve">Zapomogi </w:t>
      </w:r>
      <w:r w:rsidRPr="00E7144F">
        <w:rPr>
          <w:rFonts w:ascii="Times New Roman" w:hAnsi="Times New Roman"/>
          <w:color w:val="auto"/>
          <w:sz w:val="22"/>
          <w:szCs w:val="22"/>
        </w:rPr>
        <w:t>………………………………………………….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....................................</w:t>
      </w:r>
      <w:r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Pr="00E7144F">
        <w:rPr>
          <w:rFonts w:ascii="Times New Roman" w:hAnsi="Times New Roman" w:cs="Times New Roman"/>
          <w:color w:val="auto"/>
          <w:sz w:val="24"/>
          <w:szCs w:val="24"/>
        </w:rPr>
        <w:t>11</w:t>
      </w:r>
    </w:p>
    <w:p w:rsidR="00136310" w:rsidRPr="00E7144F" w:rsidRDefault="00136310" w:rsidP="00EE4E2D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 xml:space="preserve">Świadczenia świąteczne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.............….........................................................</w:t>
      </w:r>
      <w:r w:rsidRPr="00E7144F">
        <w:rPr>
          <w:rFonts w:ascii="Times New Roman" w:hAnsi="Times New Roman" w:cs="Times New Roman"/>
          <w:color w:val="auto"/>
          <w:sz w:val="24"/>
          <w:szCs w:val="22"/>
        </w:rPr>
        <w:t>1</w:t>
      </w:r>
      <w:r w:rsidR="00367FF3">
        <w:rPr>
          <w:rFonts w:ascii="Times New Roman" w:hAnsi="Times New Roman" w:cs="Times New Roman"/>
          <w:color w:val="auto"/>
          <w:sz w:val="24"/>
          <w:szCs w:val="22"/>
        </w:rPr>
        <w:t>2</w:t>
      </w:r>
    </w:p>
    <w:p w:rsidR="00600755" w:rsidRPr="00E7144F" w:rsidRDefault="00600755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144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A5572" w:rsidRPr="00E7144F">
        <w:rPr>
          <w:rFonts w:ascii="Times New Roman" w:hAnsi="Times New Roman"/>
          <w:color w:val="auto"/>
          <w:sz w:val="24"/>
          <w:szCs w:val="24"/>
        </w:rPr>
        <w:t xml:space="preserve">Warunki i zasady dofinansowania wypoczynku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</w:t>
      </w:r>
      <w:r w:rsidR="00376D8D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</w:t>
      </w:r>
      <w:r w:rsidR="00376D8D" w:rsidRPr="00E7144F">
        <w:rPr>
          <w:rFonts w:ascii="Times New Roman" w:hAnsi="Times New Roman" w:cs="Times New Roman"/>
          <w:color w:val="auto"/>
          <w:sz w:val="24"/>
          <w:szCs w:val="22"/>
        </w:rPr>
        <w:t>1</w:t>
      </w:r>
      <w:r w:rsidR="00367FF3">
        <w:rPr>
          <w:rFonts w:ascii="Times New Roman" w:hAnsi="Times New Roman" w:cs="Times New Roman"/>
          <w:color w:val="auto"/>
          <w:sz w:val="24"/>
          <w:szCs w:val="22"/>
        </w:rPr>
        <w:t>3</w:t>
      </w:r>
    </w:p>
    <w:p w:rsidR="00600755" w:rsidRPr="00E7144F" w:rsidRDefault="00600755" w:rsidP="00AD0051">
      <w:pPr>
        <w:pStyle w:val="TEKSTPL"/>
        <w:tabs>
          <w:tab w:val="clear" w:pos="680"/>
          <w:tab w:val="left" w:pos="567"/>
          <w:tab w:val="left" w:pos="1417"/>
        </w:tabs>
        <w:suppressAutoHyphens/>
        <w:spacing w:line="276" w:lineRule="auto"/>
        <w:ind w:right="-14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144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3A5572" w:rsidRPr="00E7144F">
        <w:rPr>
          <w:rFonts w:ascii="Times New Roman" w:hAnsi="Times New Roman"/>
          <w:color w:val="auto"/>
          <w:sz w:val="24"/>
          <w:szCs w:val="24"/>
        </w:rPr>
        <w:t xml:space="preserve">Dofinansowanie wypoczynku dzieci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</w:t>
      </w:r>
      <w:r w:rsidR="00376D8D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</w:t>
      </w:r>
      <w:r w:rsidR="00376D8D" w:rsidRPr="00E7144F">
        <w:rPr>
          <w:rFonts w:ascii="Times New Roman" w:hAnsi="Times New Roman" w:cs="Times New Roman"/>
          <w:color w:val="auto"/>
          <w:sz w:val="24"/>
          <w:szCs w:val="22"/>
        </w:rPr>
        <w:t>1</w:t>
      </w:r>
      <w:r w:rsidR="00367FF3">
        <w:rPr>
          <w:rFonts w:ascii="Times New Roman" w:hAnsi="Times New Roman" w:cs="Times New Roman"/>
          <w:color w:val="auto"/>
          <w:sz w:val="24"/>
          <w:szCs w:val="22"/>
        </w:rPr>
        <w:t>4</w:t>
      </w:r>
    </w:p>
    <w:p w:rsidR="0086184B" w:rsidRPr="00E7144F" w:rsidRDefault="003A5572" w:rsidP="00136310">
      <w:pPr>
        <w:pStyle w:val="TEKSTPL"/>
        <w:tabs>
          <w:tab w:val="clear" w:pos="680"/>
          <w:tab w:val="left" w:pos="567"/>
        </w:tabs>
        <w:suppressAutoHyphens/>
        <w:spacing w:line="276" w:lineRule="auto"/>
        <w:ind w:left="567" w:right="-143"/>
        <w:jc w:val="both"/>
        <w:rPr>
          <w:rFonts w:ascii="Times New Roman" w:hAnsi="Times New Roman" w:cs="Times New Roman"/>
          <w:color w:val="auto"/>
          <w:spacing w:val="24"/>
          <w:sz w:val="22"/>
          <w:szCs w:val="22"/>
        </w:rPr>
      </w:pPr>
      <w:r w:rsidRPr="00E7144F">
        <w:rPr>
          <w:rFonts w:ascii="Times New Roman" w:hAnsi="Times New Roman"/>
          <w:color w:val="auto"/>
          <w:sz w:val="24"/>
          <w:szCs w:val="24"/>
        </w:rPr>
        <w:t>Warunki i zasady dofinansowani</w:t>
      </w:r>
      <w:r w:rsidR="001A6D8A" w:rsidRPr="00E7144F">
        <w:rPr>
          <w:rFonts w:ascii="Times New Roman" w:hAnsi="Times New Roman"/>
          <w:color w:val="auto"/>
          <w:sz w:val="24"/>
          <w:szCs w:val="24"/>
        </w:rPr>
        <w:t>a</w:t>
      </w:r>
      <w:r w:rsidRPr="00E7144F">
        <w:rPr>
          <w:rFonts w:ascii="Times New Roman" w:hAnsi="Times New Roman"/>
          <w:color w:val="auto"/>
          <w:sz w:val="24"/>
          <w:szCs w:val="24"/>
        </w:rPr>
        <w:t xml:space="preserve"> do aktywności </w:t>
      </w:r>
      <w:r w:rsidR="00F23794" w:rsidRPr="00E7144F">
        <w:rPr>
          <w:rFonts w:ascii="Times New Roman" w:hAnsi="Times New Roman" w:cs="Times New Roman"/>
          <w:color w:val="auto"/>
          <w:sz w:val="24"/>
          <w:szCs w:val="24"/>
        </w:rPr>
        <w:t xml:space="preserve">kulturalno-rozrywkowej i sportowo-rekreacyjnej </w:t>
      </w:r>
      <w:r w:rsidR="00600755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</w:t>
      </w:r>
      <w:r w:rsidR="00F23794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.....................................................................</w:t>
      </w:r>
      <w:r w:rsidR="00600755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</w:t>
      </w:r>
      <w:r w:rsidR="004F4662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="00600755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</w:t>
      </w:r>
      <w:r w:rsidR="00376D8D" w:rsidRPr="00E7144F">
        <w:rPr>
          <w:rFonts w:ascii="Times New Roman" w:hAnsi="Times New Roman" w:cs="Times New Roman"/>
          <w:color w:val="auto"/>
          <w:sz w:val="24"/>
          <w:szCs w:val="24"/>
        </w:rPr>
        <w:t>15</w:t>
      </w:r>
    </w:p>
    <w:p w:rsidR="00435FCE" w:rsidRPr="00E7144F" w:rsidRDefault="00435FCE" w:rsidP="00FC30C8">
      <w:pPr>
        <w:pStyle w:val="TEKSTPL"/>
        <w:tabs>
          <w:tab w:val="clear" w:pos="680"/>
          <w:tab w:val="left" w:pos="454"/>
          <w:tab w:val="left" w:pos="709"/>
          <w:tab w:val="left" w:pos="1417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w w:val="100"/>
          <w:sz w:val="22"/>
          <w:szCs w:val="22"/>
        </w:rPr>
      </w:pPr>
    </w:p>
    <w:p w:rsidR="00600755" w:rsidRPr="00E7144F" w:rsidRDefault="00E23B1A" w:rsidP="00AD0051">
      <w:pPr>
        <w:numPr>
          <w:ilvl w:val="0"/>
          <w:numId w:val="1"/>
        </w:numPr>
        <w:spacing w:after="0"/>
        <w:ind w:left="567" w:right="-143" w:hanging="567"/>
        <w:jc w:val="both"/>
        <w:rPr>
          <w:rFonts w:ascii="Times New Roman" w:hAnsi="Times New Roman"/>
          <w:w w:val="99"/>
          <w:sz w:val="24"/>
          <w:szCs w:val="24"/>
        </w:rPr>
      </w:pPr>
      <w:r w:rsidRPr="00E7144F">
        <w:rPr>
          <w:rFonts w:ascii="Times New Roman" w:hAnsi="Times New Roman"/>
          <w:b/>
          <w:w w:val="99"/>
          <w:sz w:val="24"/>
          <w:szCs w:val="24"/>
        </w:rPr>
        <w:t>ZASADY GOSPODAROWANI</w:t>
      </w:r>
      <w:r w:rsidR="00AD0051" w:rsidRPr="00E7144F">
        <w:rPr>
          <w:rFonts w:ascii="Times New Roman" w:hAnsi="Times New Roman"/>
          <w:b/>
          <w:w w:val="99"/>
          <w:sz w:val="24"/>
          <w:szCs w:val="24"/>
        </w:rPr>
        <w:t xml:space="preserve">A ŚRODKAMI FINANSOWYMI FUNDUSZU </w:t>
      </w:r>
      <w:r w:rsidR="00AD0051" w:rsidRPr="00E7144F">
        <w:rPr>
          <w:rFonts w:ascii="Times New Roman" w:hAnsi="Times New Roman"/>
          <w:b/>
          <w:w w:val="99"/>
          <w:sz w:val="24"/>
          <w:szCs w:val="24"/>
        </w:rPr>
        <w:br/>
      </w:r>
      <w:r w:rsidRPr="00E7144F">
        <w:rPr>
          <w:rFonts w:ascii="Times New Roman" w:hAnsi="Times New Roman"/>
          <w:b/>
          <w:w w:val="99"/>
          <w:sz w:val="24"/>
          <w:szCs w:val="24"/>
        </w:rPr>
        <w:t>NA CELE MIESZKANIOWE</w:t>
      </w:r>
      <w:r w:rsidRPr="00E7144F">
        <w:rPr>
          <w:rFonts w:ascii="Times New Roman" w:hAnsi="Times New Roman"/>
          <w:w w:val="99"/>
          <w:sz w:val="24"/>
          <w:szCs w:val="24"/>
        </w:rPr>
        <w:t xml:space="preserve"> </w:t>
      </w:r>
      <w:r w:rsidRPr="00E7144F">
        <w:rPr>
          <w:rFonts w:ascii="Times New Roman" w:hAnsi="Times New Roman"/>
          <w:spacing w:val="24"/>
          <w:w w:val="99"/>
        </w:rPr>
        <w:t>..........................................................</w:t>
      </w:r>
      <w:r w:rsidR="0032743A" w:rsidRPr="00E7144F">
        <w:rPr>
          <w:rFonts w:ascii="Times New Roman" w:hAnsi="Times New Roman"/>
          <w:spacing w:val="24"/>
          <w:w w:val="99"/>
        </w:rPr>
        <w:t>.</w:t>
      </w:r>
      <w:r w:rsidRPr="00E7144F">
        <w:rPr>
          <w:rFonts w:ascii="Times New Roman" w:hAnsi="Times New Roman"/>
          <w:spacing w:val="24"/>
          <w:w w:val="99"/>
        </w:rPr>
        <w:t>....</w:t>
      </w:r>
      <w:r w:rsidR="004067FE" w:rsidRPr="00E7144F">
        <w:rPr>
          <w:rFonts w:ascii="Times New Roman" w:hAnsi="Times New Roman"/>
          <w:spacing w:val="24"/>
          <w:w w:val="99"/>
          <w:sz w:val="24"/>
          <w:szCs w:val="24"/>
        </w:rPr>
        <w:t xml:space="preserve"> </w:t>
      </w:r>
      <w:r w:rsidR="00E754F9" w:rsidRPr="00E7144F">
        <w:rPr>
          <w:rFonts w:ascii="Times New Roman" w:hAnsi="Times New Roman"/>
          <w:w w:val="99"/>
          <w:sz w:val="24"/>
          <w:szCs w:val="24"/>
        </w:rPr>
        <w:t>1</w:t>
      </w:r>
      <w:r w:rsidR="0019180B">
        <w:rPr>
          <w:rFonts w:ascii="Times New Roman" w:hAnsi="Times New Roman"/>
          <w:w w:val="99"/>
          <w:sz w:val="24"/>
          <w:szCs w:val="24"/>
        </w:rPr>
        <w:t>6</w:t>
      </w:r>
    </w:p>
    <w:p w:rsidR="00435FCE" w:rsidRPr="00E7144F" w:rsidRDefault="00435FCE" w:rsidP="00AD0051">
      <w:pPr>
        <w:spacing w:after="0"/>
        <w:ind w:left="567" w:right="-143"/>
        <w:jc w:val="both"/>
        <w:rPr>
          <w:rFonts w:ascii="Times New Roman" w:hAnsi="Times New Roman"/>
          <w:w w:val="99"/>
          <w:sz w:val="24"/>
          <w:szCs w:val="24"/>
        </w:rPr>
      </w:pPr>
      <w:r w:rsidRPr="00E7144F">
        <w:rPr>
          <w:rFonts w:ascii="Times New Roman" w:hAnsi="Times New Roman"/>
          <w:w w:val="99"/>
          <w:sz w:val="24"/>
          <w:szCs w:val="24"/>
        </w:rPr>
        <w:t>Przeznaczenie Funduszu</w:t>
      </w:r>
      <w:r w:rsidR="0086184B" w:rsidRPr="00E7144F">
        <w:rPr>
          <w:rFonts w:ascii="Times New Roman" w:hAnsi="Times New Roman"/>
          <w:w w:val="99"/>
          <w:sz w:val="24"/>
          <w:szCs w:val="24"/>
        </w:rPr>
        <w:t xml:space="preserve"> na cele mieszkaniowe</w:t>
      </w:r>
      <w:r w:rsidRPr="00E7144F">
        <w:rPr>
          <w:rFonts w:ascii="Times New Roman" w:hAnsi="Times New Roman"/>
          <w:w w:val="99"/>
          <w:sz w:val="24"/>
          <w:szCs w:val="24"/>
        </w:rPr>
        <w:t xml:space="preserve"> </w:t>
      </w:r>
      <w:r w:rsidRPr="00E7144F">
        <w:rPr>
          <w:rFonts w:ascii="Times New Roman" w:hAnsi="Times New Roman"/>
          <w:spacing w:val="24"/>
          <w:w w:val="99"/>
        </w:rPr>
        <w:t>..........</w:t>
      </w:r>
      <w:r w:rsidR="00FA6820" w:rsidRPr="00E7144F">
        <w:rPr>
          <w:rFonts w:ascii="Times New Roman" w:hAnsi="Times New Roman"/>
          <w:spacing w:val="24"/>
          <w:w w:val="99"/>
        </w:rPr>
        <w:t>.................</w:t>
      </w:r>
      <w:r w:rsidRPr="00E7144F">
        <w:rPr>
          <w:rFonts w:ascii="Times New Roman" w:hAnsi="Times New Roman"/>
          <w:spacing w:val="24"/>
          <w:w w:val="99"/>
        </w:rPr>
        <w:t>............</w:t>
      </w:r>
      <w:r w:rsidR="0032743A" w:rsidRPr="00E7144F">
        <w:rPr>
          <w:rFonts w:ascii="Times New Roman" w:hAnsi="Times New Roman"/>
          <w:spacing w:val="24"/>
          <w:w w:val="99"/>
        </w:rPr>
        <w:t>.</w:t>
      </w:r>
      <w:r w:rsidRPr="00E7144F">
        <w:rPr>
          <w:rFonts w:ascii="Times New Roman" w:hAnsi="Times New Roman"/>
          <w:spacing w:val="24"/>
          <w:w w:val="99"/>
        </w:rPr>
        <w:t>.....</w:t>
      </w:r>
      <w:r w:rsidRPr="00E7144F">
        <w:rPr>
          <w:rFonts w:ascii="Times New Roman" w:hAnsi="Times New Roman"/>
          <w:spacing w:val="24"/>
          <w:w w:val="99"/>
          <w:sz w:val="24"/>
          <w:szCs w:val="24"/>
        </w:rPr>
        <w:t xml:space="preserve"> </w:t>
      </w:r>
      <w:r w:rsidR="00E754F9" w:rsidRPr="00E7144F">
        <w:rPr>
          <w:rFonts w:ascii="Times New Roman" w:hAnsi="Times New Roman"/>
          <w:w w:val="99"/>
          <w:sz w:val="24"/>
          <w:szCs w:val="24"/>
        </w:rPr>
        <w:t>1</w:t>
      </w:r>
      <w:r w:rsidR="0019180B">
        <w:rPr>
          <w:rFonts w:ascii="Times New Roman" w:hAnsi="Times New Roman"/>
          <w:w w:val="99"/>
          <w:sz w:val="24"/>
          <w:szCs w:val="24"/>
        </w:rPr>
        <w:t>6</w:t>
      </w:r>
    </w:p>
    <w:p w:rsidR="00600755" w:rsidRPr="00E7144F" w:rsidRDefault="00600755" w:rsidP="00AD0051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ind w:left="567" w:right="-143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D0051"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3B1A" w:rsidRPr="00E7144F">
        <w:rPr>
          <w:rFonts w:ascii="Times New Roman" w:hAnsi="Times New Roman"/>
          <w:color w:val="auto"/>
          <w:sz w:val="24"/>
          <w:szCs w:val="24"/>
        </w:rPr>
        <w:t xml:space="preserve">Osoby uprawnione do korzystania z Funduszu </w:t>
      </w:r>
      <w:r w:rsidR="003730F4" w:rsidRPr="00E7144F">
        <w:rPr>
          <w:rFonts w:ascii="Times New Roman" w:hAnsi="Times New Roman"/>
          <w:color w:val="auto"/>
          <w:sz w:val="24"/>
          <w:szCs w:val="24"/>
        </w:rPr>
        <w:t xml:space="preserve">na cele mieszkaniowe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</w:t>
      </w:r>
      <w:r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E754F9" w:rsidRPr="00E7144F">
        <w:rPr>
          <w:rFonts w:ascii="Times New Roman" w:hAnsi="Times New Roman" w:cs="Times New Roman"/>
          <w:color w:val="auto"/>
          <w:sz w:val="24"/>
          <w:szCs w:val="24"/>
        </w:rPr>
        <w:t>17</w:t>
      </w:r>
    </w:p>
    <w:p w:rsidR="00600755" w:rsidRPr="00E7144F" w:rsidRDefault="00600755" w:rsidP="00AD0051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ind w:left="567" w:right="-143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D0051"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3B1A" w:rsidRPr="00E7144F">
        <w:rPr>
          <w:rFonts w:ascii="Times New Roman" w:hAnsi="Times New Roman"/>
          <w:color w:val="auto"/>
          <w:sz w:val="24"/>
          <w:szCs w:val="24"/>
        </w:rPr>
        <w:t xml:space="preserve">Zasady udzielania pożyczek </w:t>
      </w:r>
      <w:r w:rsidR="00572D51" w:rsidRPr="00E7144F">
        <w:rPr>
          <w:rFonts w:ascii="Times New Roman" w:hAnsi="Times New Roman"/>
          <w:color w:val="auto"/>
          <w:sz w:val="24"/>
          <w:szCs w:val="24"/>
        </w:rPr>
        <w:t xml:space="preserve">na cele mieszkaniowe </w:t>
      </w:r>
      <w:r w:rsidR="00435FCE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</w:t>
      </w:r>
      <w:r w:rsidR="00D476C6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="0032743A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</w:t>
      </w:r>
      <w:r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E754F9" w:rsidRPr="00E7144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67FF3">
        <w:rPr>
          <w:rFonts w:ascii="Times New Roman" w:hAnsi="Times New Roman" w:cs="Times New Roman"/>
          <w:color w:val="auto"/>
          <w:sz w:val="24"/>
          <w:szCs w:val="24"/>
        </w:rPr>
        <w:t>7</w:t>
      </w:r>
    </w:p>
    <w:p w:rsidR="00600755" w:rsidRPr="00E7144F" w:rsidRDefault="00600755" w:rsidP="00AD0051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ind w:left="567" w:right="-143" w:hanging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D0051"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3B1A" w:rsidRPr="00E7144F">
        <w:rPr>
          <w:rFonts w:ascii="Times New Roman" w:hAnsi="Times New Roman"/>
          <w:color w:val="auto"/>
          <w:sz w:val="24"/>
          <w:szCs w:val="24"/>
        </w:rPr>
        <w:t xml:space="preserve">Zasady składania i rozpatrywania wniosków o pożyczkę </w:t>
      </w:r>
      <w:r w:rsidR="00572D51" w:rsidRPr="00E7144F">
        <w:rPr>
          <w:rFonts w:ascii="Times New Roman" w:hAnsi="Times New Roman"/>
          <w:color w:val="auto"/>
          <w:sz w:val="24"/>
          <w:szCs w:val="24"/>
        </w:rPr>
        <w:t xml:space="preserve">na cele mieszkaniowe </w:t>
      </w:r>
      <w:r w:rsidR="0032743A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…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</w:t>
      </w:r>
      <w:r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E754F9" w:rsidRPr="00E7144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19180B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600755" w:rsidRPr="00E7144F" w:rsidRDefault="00600755" w:rsidP="00AD0051">
      <w:pPr>
        <w:pStyle w:val="TEKSTPL"/>
        <w:tabs>
          <w:tab w:val="clear" w:pos="680"/>
          <w:tab w:val="left" w:pos="454"/>
          <w:tab w:val="left" w:pos="709"/>
          <w:tab w:val="left" w:pos="1417"/>
        </w:tabs>
        <w:suppressAutoHyphens/>
        <w:spacing w:line="276" w:lineRule="auto"/>
        <w:ind w:left="567" w:right="-143" w:hanging="567"/>
        <w:jc w:val="both"/>
        <w:rPr>
          <w:rFonts w:ascii="Times New Roman" w:hAnsi="Times New Roman" w:cs="Times New Roman"/>
          <w:color w:val="auto"/>
          <w:spacing w:val="24"/>
          <w:sz w:val="24"/>
          <w:szCs w:val="24"/>
        </w:rPr>
      </w:pPr>
      <w:r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D0051" w:rsidRPr="00E7144F">
        <w:rPr>
          <w:rFonts w:ascii="Times New Roman" w:hAnsi="Times New Roman" w:cs="Times New Roman"/>
          <w:color w:val="auto"/>
          <w:sz w:val="24"/>
          <w:szCs w:val="24"/>
        </w:rPr>
        <w:tab/>
      </w:r>
      <w:r w:rsidR="00E23B1A" w:rsidRPr="00E7144F">
        <w:rPr>
          <w:rFonts w:ascii="Times New Roman" w:hAnsi="Times New Roman"/>
          <w:color w:val="auto"/>
          <w:sz w:val="24"/>
          <w:szCs w:val="24"/>
        </w:rPr>
        <w:t xml:space="preserve">Realizacja przyznanej pożyczki oraz warunki jej spłaty 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..............................</w:t>
      </w:r>
      <w:r w:rsidR="0032743A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</w:t>
      </w:r>
      <w:r w:rsidRPr="00E7144F">
        <w:rPr>
          <w:rFonts w:ascii="Times New Roman" w:hAnsi="Times New Roman" w:cs="Times New Roman"/>
          <w:color w:val="auto"/>
          <w:spacing w:val="24"/>
          <w:sz w:val="24"/>
          <w:szCs w:val="24"/>
        </w:rPr>
        <w:t xml:space="preserve"> </w:t>
      </w:r>
      <w:r w:rsidR="00E754F9" w:rsidRPr="00E7144F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67FF3">
        <w:rPr>
          <w:rFonts w:ascii="Times New Roman" w:hAnsi="Times New Roman" w:cs="Times New Roman"/>
          <w:color w:val="auto"/>
          <w:sz w:val="24"/>
          <w:szCs w:val="24"/>
        </w:rPr>
        <w:t>0</w:t>
      </w:r>
    </w:p>
    <w:p w:rsidR="00140890" w:rsidRPr="00E7144F" w:rsidRDefault="00140890" w:rsidP="00140890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ind w:left="42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4067FE" w:rsidRPr="00E7144F" w:rsidRDefault="0007692D" w:rsidP="009316A5">
      <w:pPr>
        <w:pStyle w:val="TEKSTPL"/>
        <w:numPr>
          <w:ilvl w:val="0"/>
          <w:numId w:val="1"/>
        </w:numPr>
        <w:tabs>
          <w:tab w:val="clear" w:pos="680"/>
          <w:tab w:val="left" w:pos="567"/>
          <w:tab w:val="left" w:pos="1417"/>
        </w:tabs>
        <w:suppressAutoHyphens/>
        <w:spacing w:line="276" w:lineRule="auto"/>
        <w:ind w:left="567" w:right="-143" w:hanging="567"/>
        <w:jc w:val="both"/>
        <w:rPr>
          <w:rFonts w:ascii="Times New Roman" w:hAnsi="Times New Roman"/>
          <w:color w:val="auto"/>
          <w:sz w:val="24"/>
          <w:szCs w:val="24"/>
        </w:rPr>
      </w:pPr>
      <w:r w:rsidRPr="00E7144F">
        <w:rPr>
          <w:rFonts w:ascii="Times New Roman" w:hAnsi="Times New Roman"/>
          <w:b/>
          <w:color w:val="auto"/>
          <w:sz w:val="24"/>
          <w:szCs w:val="24"/>
        </w:rPr>
        <w:t>OCHRONA DANYCH OSOBOWYCH</w:t>
      </w:r>
      <w:r w:rsidRPr="00E7144F">
        <w:rPr>
          <w:rFonts w:ascii="Times New Roman" w:hAnsi="Times New Roman" w:cs="Times New Roman"/>
          <w:color w:val="auto"/>
          <w:sz w:val="22"/>
          <w:szCs w:val="22"/>
        </w:rPr>
        <w:t xml:space="preserve"> …..</w:t>
      </w:r>
      <w:r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</w:t>
      </w:r>
      <w:r w:rsidR="009323F2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</w:t>
      </w:r>
      <w:r w:rsidR="00E754F9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>.......................</w:t>
      </w:r>
      <w:r w:rsidR="009323F2" w:rsidRPr="00E7144F">
        <w:rPr>
          <w:rFonts w:ascii="Times New Roman" w:hAnsi="Times New Roman" w:cs="Times New Roman"/>
          <w:color w:val="auto"/>
          <w:spacing w:val="24"/>
          <w:sz w:val="22"/>
          <w:szCs w:val="22"/>
        </w:rPr>
        <w:t xml:space="preserve"> </w:t>
      </w:r>
      <w:r w:rsidR="00E754F9" w:rsidRPr="00E7144F">
        <w:rPr>
          <w:rFonts w:ascii="Times New Roman" w:hAnsi="Times New Roman" w:cs="Times New Roman"/>
          <w:color w:val="auto"/>
          <w:sz w:val="24"/>
          <w:szCs w:val="22"/>
        </w:rPr>
        <w:t>2</w:t>
      </w:r>
      <w:r w:rsidR="0019180B">
        <w:rPr>
          <w:rFonts w:ascii="Times New Roman" w:hAnsi="Times New Roman" w:cs="Times New Roman"/>
          <w:color w:val="auto"/>
          <w:sz w:val="24"/>
          <w:szCs w:val="22"/>
        </w:rPr>
        <w:t>2</w:t>
      </w:r>
      <w:r w:rsidR="00600755" w:rsidRPr="00E7144F">
        <w:rPr>
          <w:rFonts w:ascii="Times New Roman" w:hAnsi="Times New Roman" w:cs="Times New Roman"/>
          <w:color w:val="auto"/>
          <w:sz w:val="22"/>
          <w:szCs w:val="22"/>
        </w:rPr>
        <w:tab/>
      </w:r>
      <w:r w:rsidR="00600755" w:rsidRPr="00E7144F">
        <w:rPr>
          <w:rFonts w:ascii="Times New Roman" w:hAnsi="Times New Roman" w:cs="Times New Roman"/>
          <w:color w:val="auto"/>
          <w:sz w:val="22"/>
          <w:szCs w:val="22"/>
        </w:rPr>
        <w:tab/>
      </w:r>
    </w:p>
    <w:p w:rsidR="0007692D" w:rsidRPr="00E7144F" w:rsidRDefault="00D0758A" w:rsidP="009316A5">
      <w:pPr>
        <w:numPr>
          <w:ilvl w:val="0"/>
          <w:numId w:val="1"/>
        </w:numPr>
        <w:tabs>
          <w:tab w:val="left" w:pos="567"/>
        </w:tabs>
        <w:spacing w:after="0"/>
        <w:ind w:left="567" w:right="-143" w:hanging="567"/>
        <w:jc w:val="both"/>
        <w:rPr>
          <w:rFonts w:ascii="Times New Roman" w:hAnsi="Times New Roman"/>
          <w:w w:val="99"/>
          <w:sz w:val="24"/>
          <w:szCs w:val="24"/>
        </w:rPr>
      </w:pPr>
      <w:r w:rsidRPr="00E7144F">
        <w:rPr>
          <w:rFonts w:ascii="Times New Roman" w:hAnsi="Times New Roman"/>
          <w:b/>
          <w:w w:val="99"/>
          <w:sz w:val="24"/>
          <w:szCs w:val="24"/>
        </w:rPr>
        <w:t>POSTANOWIENIA KOŃCOWE</w:t>
      </w:r>
      <w:r w:rsidRPr="00E7144F">
        <w:rPr>
          <w:rFonts w:ascii="Times New Roman" w:hAnsi="Times New Roman"/>
          <w:w w:val="99"/>
        </w:rPr>
        <w:t xml:space="preserve"> </w:t>
      </w:r>
      <w:r w:rsidR="0007692D" w:rsidRPr="00E7144F">
        <w:rPr>
          <w:rFonts w:ascii="Times New Roman" w:hAnsi="Times New Roman"/>
          <w:w w:val="99"/>
        </w:rPr>
        <w:t>…..</w:t>
      </w:r>
      <w:r w:rsidR="0007692D" w:rsidRPr="00E7144F">
        <w:rPr>
          <w:rFonts w:ascii="Times New Roman" w:hAnsi="Times New Roman"/>
          <w:spacing w:val="24"/>
          <w:w w:val="99"/>
        </w:rPr>
        <w:t>..</w:t>
      </w:r>
      <w:r w:rsidR="00663FF9" w:rsidRPr="00E7144F">
        <w:rPr>
          <w:rFonts w:ascii="Times New Roman" w:hAnsi="Times New Roman"/>
          <w:spacing w:val="24"/>
          <w:w w:val="99"/>
        </w:rPr>
        <w:t>.</w:t>
      </w:r>
      <w:r w:rsidR="0007692D" w:rsidRPr="00E7144F">
        <w:rPr>
          <w:rFonts w:ascii="Times New Roman" w:hAnsi="Times New Roman"/>
          <w:spacing w:val="24"/>
          <w:w w:val="99"/>
        </w:rPr>
        <w:t>.....................</w:t>
      </w:r>
      <w:r w:rsidR="009323F2" w:rsidRPr="00E7144F">
        <w:rPr>
          <w:rFonts w:ascii="Times New Roman" w:hAnsi="Times New Roman"/>
          <w:spacing w:val="24"/>
          <w:w w:val="99"/>
        </w:rPr>
        <w:t>......................</w:t>
      </w:r>
      <w:r w:rsidR="00E754F9" w:rsidRPr="00E7144F">
        <w:rPr>
          <w:rFonts w:ascii="Times New Roman" w:hAnsi="Times New Roman"/>
          <w:spacing w:val="24"/>
          <w:w w:val="99"/>
        </w:rPr>
        <w:t>........</w:t>
      </w:r>
      <w:r w:rsidR="009323F2" w:rsidRPr="00E7144F">
        <w:rPr>
          <w:rFonts w:ascii="Times New Roman" w:hAnsi="Times New Roman"/>
          <w:spacing w:val="24"/>
          <w:w w:val="99"/>
        </w:rPr>
        <w:t xml:space="preserve"> </w:t>
      </w:r>
      <w:r w:rsidR="00E754F9" w:rsidRPr="00E7144F">
        <w:rPr>
          <w:rFonts w:ascii="Times New Roman" w:hAnsi="Times New Roman"/>
          <w:w w:val="99"/>
          <w:sz w:val="24"/>
        </w:rPr>
        <w:t>2</w:t>
      </w:r>
      <w:r w:rsidR="0019180B">
        <w:rPr>
          <w:rFonts w:ascii="Times New Roman" w:hAnsi="Times New Roman"/>
          <w:w w:val="99"/>
          <w:sz w:val="24"/>
        </w:rPr>
        <w:t>3</w:t>
      </w:r>
    </w:p>
    <w:p w:rsidR="00663FF9" w:rsidRPr="00E7144F" w:rsidRDefault="00663FF9" w:rsidP="009316A5">
      <w:pPr>
        <w:tabs>
          <w:tab w:val="left" w:pos="567"/>
        </w:tabs>
        <w:spacing w:after="0"/>
        <w:ind w:left="567" w:right="-143" w:hanging="567"/>
        <w:rPr>
          <w:rFonts w:ascii="Times New Roman" w:hAnsi="Times New Roman"/>
          <w:w w:val="99"/>
          <w:sz w:val="24"/>
          <w:szCs w:val="24"/>
        </w:rPr>
      </w:pPr>
    </w:p>
    <w:p w:rsidR="0007692D" w:rsidRPr="00E7144F" w:rsidRDefault="00D0758A" w:rsidP="009316A5">
      <w:pPr>
        <w:numPr>
          <w:ilvl w:val="0"/>
          <w:numId w:val="1"/>
        </w:numPr>
        <w:tabs>
          <w:tab w:val="left" w:pos="567"/>
        </w:tabs>
        <w:spacing w:after="0"/>
        <w:ind w:left="567" w:right="-143" w:hanging="567"/>
        <w:jc w:val="both"/>
        <w:rPr>
          <w:rFonts w:ascii="Times New Roman" w:hAnsi="Times New Roman"/>
          <w:w w:val="99"/>
          <w:sz w:val="24"/>
          <w:szCs w:val="24"/>
        </w:rPr>
      </w:pPr>
      <w:r w:rsidRPr="00E7144F">
        <w:rPr>
          <w:rFonts w:ascii="Times New Roman" w:hAnsi="Times New Roman"/>
          <w:b/>
          <w:w w:val="99"/>
          <w:sz w:val="24"/>
          <w:szCs w:val="24"/>
        </w:rPr>
        <w:t>ZAŁĄCZNIKI</w:t>
      </w:r>
      <w:r w:rsidRPr="00E7144F">
        <w:rPr>
          <w:rFonts w:ascii="Times New Roman" w:hAnsi="Times New Roman"/>
          <w:w w:val="99"/>
          <w:sz w:val="24"/>
          <w:szCs w:val="24"/>
        </w:rPr>
        <w:t xml:space="preserve"> </w:t>
      </w:r>
      <w:r w:rsidR="0007692D" w:rsidRPr="00E7144F">
        <w:rPr>
          <w:rFonts w:ascii="Times New Roman" w:hAnsi="Times New Roman"/>
          <w:w w:val="99"/>
        </w:rPr>
        <w:t>…..</w:t>
      </w:r>
      <w:r w:rsidR="0007692D" w:rsidRPr="00E7144F">
        <w:rPr>
          <w:rFonts w:ascii="Times New Roman" w:hAnsi="Times New Roman"/>
          <w:spacing w:val="24"/>
          <w:w w:val="99"/>
        </w:rPr>
        <w:t>...............</w:t>
      </w:r>
      <w:r w:rsidR="00663FF9" w:rsidRPr="00E7144F">
        <w:rPr>
          <w:rFonts w:ascii="Times New Roman" w:hAnsi="Times New Roman"/>
          <w:spacing w:val="24"/>
          <w:w w:val="99"/>
        </w:rPr>
        <w:t>.......</w:t>
      </w:r>
      <w:r w:rsidR="0007692D" w:rsidRPr="00E7144F">
        <w:rPr>
          <w:rFonts w:ascii="Times New Roman" w:hAnsi="Times New Roman"/>
          <w:spacing w:val="24"/>
          <w:w w:val="99"/>
        </w:rPr>
        <w:t>..........................</w:t>
      </w:r>
      <w:r w:rsidR="009323F2" w:rsidRPr="00E7144F">
        <w:rPr>
          <w:rFonts w:ascii="Times New Roman" w:hAnsi="Times New Roman"/>
          <w:spacing w:val="24"/>
          <w:w w:val="99"/>
        </w:rPr>
        <w:t>......................</w:t>
      </w:r>
      <w:r w:rsidR="00E754F9" w:rsidRPr="00E7144F">
        <w:rPr>
          <w:rFonts w:ascii="Times New Roman" w:hAnsi="Times New Roman"/>
          <w:spacing w:val="24"/>
          <w:w w:val="99"/>
        </w:rPr>
        <w:t>........</w:t>
      </w:r>
      <w:r w:rsidR="009323F2" w:rsidRPr="00E7144F">
        <w:rPr>
          <w:rFonts w:ascii="Times New Roman" w:hAnsi="Times New Roman"/>
          <w:spacing w:val="24"/>
          <w:w w:val="99"/>
        </w:rPr>
        <w:t xml:space="preserve"> </w:t>
      </w:r>
      <w:r w:rsidR="00E754F9" w:rsidRPr="00E7144F">
        <w:rPr>
          <w:rFonts w:ascii="Times New Roman" w:hAnsi="Times New Roman"/>
          <w:w w:val="99"/>
          <w:sz w:val="24"/>
        </w:rPr>
        <w:t>24</w:t>
      </w:r>
    </w:p>
    <w:p w:rsidR="00600755" w:rsidRPr="00ED779C" w:rsidRDefault="00600755" w:rsidP="00600755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w w:val="100"/>
          <w:sz w:val="22"/>
          <w:szCs w:val="22"/>
        </w:rPr>
      </w:pPr>
      <w:r w:rsidRPr="00ED779C">
        <w:rPr>
          <w:rFonts w:ascii="Times New Roman" w:hAnsi="Times New Roman" w:cs="Times New Roman"/>
          <w:color w:val="auto"/>
          <w:w w:val="100"/>
          <w:sz w:val="22"/>
          <w:szCs w:val="22"/>
        </w:rPr>
        <w:tab/>
      </w:r>
    </w:p>
    <w:p w:rsidR="00600755" w:rsidRPr="00ED779C" w:rsidRDefault="00600755" w:rsidP="00600755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w w:val="100"/>
          <w:sz w:val="22"/>
          <w:szCs w:val="22"/>
        </w:rPr>
      </w:pPr>
    </w:p>
    <w:p w:rsidR="00600755" w:rsidRPr="00ED779C" w:rsidRDefault="00600755" w:rsidP="00600755">
      <w:pPr>
        <w:pStyle w:val="TEKSTPL"/>
        <w:tabs>
          <w:tab w:val="clear" w:pos="680"/>
          <w:tab w:val="left" w:pos="454"/>
          <w:tab w:val="left" w:pos="1417"/>
        </w:tabs>
        <w:suppressAutoHyphens/>
        <w:spacing w:line="276" w:lineRule="auto"/>
        <w:jc w:val="both"/>
        <w:rPr>
          <w:rFonts w:ascii="Times New Roman" w:hAnsi="Times New Roman" w:cs="Times New Roman"/>
          <w:color w:val="auto"/>
          <w:w w:val="100"/>
          <w:sz w:val="22"/>
          <w:szCs w:val="22"/>
        </w:rPr>
      </w:pPr>
    </w:p>
    <w:p w:rsidR="00DF6EF3" w:rsidRPr="00CF5D3A" w:rsidRDefault="00DF6EF3" w:rsidP="0097172B">
      <w:pPr>
        <w:spacing w:after="0"/>
        <w:ind w:right="35"/>
        <w:rPr>
          <w:rFonts w:ascii="Times New Roman" w:hAnsi="Times New Roman"/>
          <w:color w:val="FF0000"/>
          <w:sz w:val="24"/>
          <w:szCs w:val="24"/>
        </w:rPr>
      </w:pPr>
    </w:p>
    <w:p w:rsidR="0030147D" w:rsidRDefault="0030147D" w:rsidP="00CF5D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51FD1" w:rsidRDefault="00C51FD1" w:rsidP="00CF5D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24E13" w:rsidRPr="00CF5D3A" w:rsidRDefault="00E24E13" w:rsidP="00CF5D3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F2ED5" w:rsidRPr="001250D6" w:rsidRDefault="00BB718B" w:rsidP="00A00C11">
      <w:pPr>
        <w:pStyle w:val="Nagwek1"/>
        <w:numPr>
          <w:ilvl w:val="0"/>
          <w:numId w:val="2"/>
        </w:numPr>
        <w:tabs>
          <w:tab w:val="left" w:pos="851"/>
        </w:tabs>
        <w:spacing w:before="0" w:line="720" w:lineRule="auto"/>
        <w:ind w:left="0" w:right="28" w:firstLine="0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1250D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ZASADY OGÓLNE</w:t>
      </w:r>
    </w:p>
    <w:p w:rsidR="00FD7A26" w:rsidRPr="001250D6" w:rsidRDefault="0097172B" w:rsidP="0097172B">
      <w:pPr>
        <w:pStyle w:val="Nagwek2"/>
        <w:tabs>
          <w:tab w:val="center" w:pos="4394"/>
          <w:tab w:val="left" w:pos="9914"/>
        </w:tabs>
        <w:spacing w:before="0" w:after="240"/>
        <w:ind w:right="-1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ab/>
      </w:r>
      <w:r w:rsidR="00BB718B" w:rsidRPr="001250D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Podstawy prawne</w:t>
      </w:r>
    </w:p>
    <w:p w:rsidR="00BB718B" w:rsidRPr="00CF5D3A" w:rsidRDefault="00BB718B" w:rsidP="001A2A8E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>§ 1</w:t>
      </w:r>
    </w:p>
    <w:p w:rsidR="00BB718B" w:rsidRPr="00CF5D3A" w:rsidRDefault="007D2601" w:rsidP="00CF5D3A">
      <w:pPr>
        <w:tabs>
          <w:tab w:val="left" w:pos="8788"/>
        </w:tabs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</w:t>
      </w:r>
      <w:r w:rsidR="00BB718B" w:rsidRPr="00CF5D3A">
        <w:rPr>
          <w:rFonts w:ascii="Times New Roman" w:hAnsi="Times New Roman"/>
          <w:sz w:val="24"/>
          <w:szCs w:val="24"/>
        </w:rPr>
        <w:t xml:space="preserve"> Zakładowego Funduszu Świadczeń Socjalnych Akademii Sztuk Pięknych </w:t>
      </w:r>
      <w:r w:rsidR="00FB22E9">
        <w:rPr>
          <w:rFonts w:ascii="Times New Roman" w:hAnsi="Times New Roman"/>
          <w:sz w:val="24"/>
          <w:szCs w:val="24"/>
        </w:rPr>
        <w:br/>
      </w:r>
      <w:r w:rsidR="00BB718B" w:rsidRPr="00CF5D3A">
        <w:rPr>
          <w:rFonts w:ascii="Times New Roman" w:hAnsi="Times New Roman"/>
          <w:sz w:val="24"/>
          <w:szCs w:val="24"/>
        </w:rPr>
        <w:t>im. Eugeniusza</w:t>
      </w:r>
      <w:r w:rsidR="0030147D" w:rsidRPr="00CF5D3A">
        <w:rPr>
          <w:rFonts w:ascii="Times New Roman" w:hAnsi="Times New Roman"/>
          <w:sz w:val="24"/>
          <w:szCs w:val="24"/>
        </w:rPr>
        <w:t xml:space="preserve"> </w:t>
      </w:r>
      <w:r w:rsidR="00BB718B" w:rsidRPr="00CF5D3A">
        <w:rPr>
          <w:rFonts w:ascii="Times New Roman" w:hAnsi="Times New Roman"/>
          <w:sz w:val="24"/>
          <w:szCs w:val="24"/>
        </w:rPr>
        <w:t>Gepperta we Wrocławiu</w:t>
      </w:r>
      <w:r w:rsidR="00D0310A" w:rsidRPr="00CF5D3A">
        <w:rPr>
          <w:rFonts w:ascii="Times New Roman" w:hAnsi="Times New Roman"/>
          <w:sz w:val="24"/>
          <w:szCs w:val="24"/>
        </w:rPr>
        <w:t xml:space="preserve"> </w:t>
      </w:r>
      <w:r w:rsidR="00BB718B" w:rsidRPr="00CF5D3A">
        <w:rPr>
          <w:rFonts w:ascii="Times New Roman" w:hAnsi="Times New Roman"/>
          <w:sz w:val="24"/>
          <w:szCs w:val="24"/>
        </w:rPr>
        <w:t>działa w oparciu o akty prawne, w szczególności:</w:t>
      </w:r>
    </w:p>
    <w:p w:rsidR="00FA6235" w:rsidRPr="00CF5D3A" w:rsidRDefault="0030147D" w:rsidP="007E771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CF5D3A">
        <w:rPr>
          <w:sz w:val="24"/>
          <w:szCs w:val="24"/>
        </w:rPr>
        <w:t>ustawę z dnia 4 marca 1994 r</w:t>
      </w:r>
      <w:r w:rsidR="007D504B" w:rsidRPr="00CF5D3A">
        <w:rPr>
          <w:sz w:val="24"/>
          <w:szCs w:val="24"/>
        </w:rPr>
        <w:t>.</w:t>
      </w:r>
      <w:r w:rsidR="008F6F38">
        <w:rPr>
          <w:sz w:val="24"/>
          <w:szCs w:val="24"/>
        </w:rPr>
        <w:t xml:space="preserve"> o</w:t>
      </w:r>
      <w:r w:rsidRPr="00CF5D3A">
        <w:rPr>
          <w:sz w:val="24"/>
          <w:szCs w:val="24"/>
        </w:rPr>
        <w:t xml:space="preserve"> zakładowym funduszu świadczeń socjalnych</w:t>
      </w:r>
      <w:r w:rsidR="00643185" w:rsidRPr="00CF5D3A">
        <w:rPr>
          <w:sz w:val="24"/>
          <w:szCs w:val="24"/>
        </w:rPr>
        <w:t xml:space="preserve"> </w:t>
      </w:r>
      <w:r w:rsidRPr="00CF5D3A">
        <w:rPr>
          <w:noProof/>
          <w:sz w:val="24"/>
          <w:szCs w:val="24"/>
        </w:rPr>
        <w:t>(Dz.U.202</w:t>
      </w:r>
      <w:r w:rsidR="00792C1E">
        <w:rPr>
          <w:noProof/>
          <w:sz w:val="24"/>
          <w:szCs w:val="24"/>
        </w:rPr>
        <w:t>4</w:t>
      </w:r>
      <w:r w:rsidRPr="00CF5D3A">
        <w:rPr>
          <w:noProof/>
          <w:sz w:val="24"/>
          <w:szCs w:val="24"/>
        </w:rPr>
        <w:t xml:space="preserve">. </w:t>
      </w:r>
      <w:r w:rsidR="003C51FD">
        <w:rPr>
          <w:noProof/>
          <w:sz w:val="24"/>
          <w:szCs w:val="24"/>
        </w:rPr>
        <w:t>28</w:t>
      </w:r>
      <w:r w:rsidR="00643185" w:rsidRPr="00CF5D3A">
        <w:rPr>
          <w:noProof/>
          <w:sz w:val="24"/>
          <w:szCs w:val="24"/>
        </w:rPr>
        <w:t>8</w:t>
      </w:r>
      <w:r w:rsidR="00FA6235" w:rsidRPr="00CF5D3A">
        <w:rPr>
          <w:noProof/>
          <w:sz w:val="24"/>
          <w:szCs w:val="24"/>
        </w:rPr>
        <w:t xml:space="preserve"> t.j.</w:t>
      </w:r>
      <w:r w:rsidRPr="00CF5D3A">
        <w:rPr>
          <w:noProof/>
          <w:sz w:val="24"/>
          <w:szCs w:val="24"/>
        </w:rPr>
        <w:t>)</w:t>
      </w:r>
      <w:r w:rsidR="007D504B" w:rsidRPr="00CF5D3A">
        <w:rPr>
          <w:noProof/>
          <w:sz w:val="24"/>
          <w:szCs w:val="24"/>
        </w:rPr>
        <w:t>,</w:t>
      </w:r>
    </w:p>
    <w:p w:rsidR="0030147D" w:rsidRPr="00CF5D3A" w:rsidRDefault="0030147D" w:rsidP="007E771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CF5D3A">
        <w:rPr>
          <w:noProof/>
          <w:sz w:val="24"/>
          <w:szCs w:val="24"/>
        </w:rPr>
        <w:t>ustawę z dnia 20 lipca 2018 r</w:t>
      </w:r>
      <w:r w:rsidR="007D504B" w:rsidRPr="00CF5D3A">
        <w:rPr>
          <w:noProof/>
          <w:sz w:val="24"/>
          <w:szCs w:val="24"/>
        </w:rPr>
        <w:t>.</w:t>
      </w:r>
      <w:r w:rsidRPr="00CF5D3A">
        <w:rPr>
          <w:noProof/>
          <w:sz w:val="24"/>
          <w:szCs w:val="24"/>
        </w:rPr>
        <w:t xml:space="preserve"> Prawo o szkolnictwie wyższym i nauce (Dz.U.202</w:t>
      </w:r>
      <w:r w:rsidR="00643185" w:rsidRPr="00CF5D3A">
        <w:rPr>
          <w:noProof/>
          <w:sz w:val="24"/>
          <w:szCs w:val="24"/>
        </w:rPr>
        <w:t>3</w:t>
      </w:r>
      <w:r w:rsidR="005A6FE9" w:rsidRPr="00CF5D3A">
        <w:rPr>
          <w:noProof/>
          <w:sz w:val="24"/>
          <w:szCs w:val="24"/>
        </w:rPr>
        <w:t>.</w:t>
      </w:r>
      <w:r w:rsidR="00643185" w:rsidRPr="00CF5D3A">
        <w:rPr>
          <w:noProof/>
          <w:sz w:val="24"/>
          <w:szCs w:val="24"/>
        </w:rPr>
        <w:t>742</w:t>
      </w:r>
      <w:r w:rsidR="005A6FE9" w:rsidRPr="00CF5D3A">
        <w:rPr>
          <w:noProof/>
          <w:sz w:val="24"/>
          <w:szCs w:val="24"/>
        </w:rPr>
        <w:t xml:space="preserve"> t.j.)</w:t>
      </w:r>
      <w:r w:rsidR="007D504B" w:rsidRPr="00CF5D3A">
        <w:rPr>
          <w:noProof/>
          <w:sz w:val="24"/>
          <w:szCs w:val="24"/>
        </w:rPr>
        <w:t>,</w:t>
      </w:r>
      <w:r w:rsidR="005A6FE9" w:rsidRPr="00CF5D3A">
        <w:rPr>
          <w:noProof/>
          <w:sz w:val="24"/>
          <w:szCs w:val="24"/>
        </w:rPr>
        <w:t xml:space="preserve"> </w:t>
      </w:r>
    </w:p>
    <w:p w:rsidR="00643185" w:rsidRPr="00CF5D3A" w:rsidRDefault="0030147D" w:rsidP="007E771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CF5D3A">
        <w:rPr>
          <w:noProof/>
          <w:sz w:val="24"/>
          <w:szCs w:val="24"/>
        </w:rPr>
        <w:t>ustawę z dnia 23 maja 1991 r</w:t>
      </w:r>
      <w:r w:rsidR="007D504B" w:rsidRPr="00CF5D3A">
        <w:rPr>
          <w:noProof/>
          <w:sz w:val="24"/>
          <w:szCs w:val="24"/>
        </w:rPr>
        <w:t>.</w:t>
      </w:r>
      <w:r w:rsidRPr="00CF5D3A">
        <w:rPr>
          <w:noProof/>
          <w:sz w:val="24"/>
          <w:szCs w:val="24"/>
        </w:rPr>
        <w:t xml:space="preserve"> o związkach zawodowych (Dz.U.20</w:t>
      </w:r>
      <w:r w:rsidR="00643185" w:rsidRPr="00CF5D3A">
        <w:rPr>
          <w:noProof/>
          <w:sz w:val="24"/>
          <w:szCs w:val="24"/>
        </w:rPr>
        <w:t>22</w:t>
      </w:r>
      <w:r w:rsidRPr="00CF5D3A">
        <w:rPr>
          <w:noProof/>
          <w:sz w:val="24"/>
          <w:szCs w:val="24"/>
        </w:rPr>
        <w:t>.</w:t>
      </w:r>
      <w:r w:rsidR="00643185" w:rsidRPr="00CF5D3A">
        <w:rPr>
          <w:noProof/>
          <w:sz w:val="24"/>
          <w:szCs w:val="24"/>
        </w:rPr>
        <w:t>854</w:t>
      </w:r>
      <w:r w:rsidR="002879F2" w:rsidRPr="00CF5D3A">
        <w:rPr>
          <w:noProof/>
          <w:sz w:val="24"/>
          <w:szCs w:val="24"/>
        </w:rPr>
        <w:t xml:space="preserve"> t.j.</w:t>
      </w:r>
      <w:r w:rsidR="002F0C81" w:rsidRPr="00CF5D3A">
        <w:rPr>
          <w:noProof/>
          <w:sz w:val="24"/>
          <w:szCs w:val="24"/>
        </w:rPr>
        <w:t>)</w:t>
      </w:r>
      <w:r w:rsidR="00643185" w:rsidRPr="00CF5D3A">
        <w:rPr>
          <w:noProof/>
          <w:sz w:val="24"/>
          <w:szCs w:val="24"/>
        </w:rPr>
        <w:t>,</w:t>
      </w:r>
    </w:p>
    <w:p w:rsidR="0030147D" w:rsidRPr="00CF5D3A" w:rsidRDefault="0030147D" w:rsidP="007E771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CF5D3A">
        <w:rPr>
          <w:noProof/>
          <w:sz w:val="24"/>
          <w:szCs w:val="24"/>
        </w:rPr>
        <w:t>ustawę z dnia 26 czerwca 1974 r</w:t>
      </w:r>
      <w:r w:rsidR="007D504B" w:rsidRPr="00CF5D3A">
        <w:rPr>
          <w:noProof/>
          <w:sz w:val="24"/>
          <w:szCs w:val="24"/>
        </w:rPr>
        <w:t>.</w:t>
      </w:r>
      <w:r w:rsidRPr="00CF5D3A">
        <w:rPr>
          <w:noProof/>
          <w:sz w:val="24"/>
          <w:szCs w:val="24"/>
        </w:rPr>
        <w:t xml:space="preserve"> Kodeks pracy (Dz.U.202</w:t>
      </w:r>
      <w:r w:rsidR="00643185" w:rsidRPr="00CF5D3A">
        <w:rPr>
          <w:noProof/>
          <w:sz w:val="24"/>
          <w:szCs w:val="24"/>
        </w:rPr>
        <w:t>3</w:t>
      </w:r>
      <w:r w:rsidR="0007193E" w:rsidRPr="00CF5D3A">
        <w:rPr>
          <w:noProof/>
          <w:sz w:val="24"/>
          <w:szCs w:val="24"/>
        </w:rPr>
        <w:t>.</w:t>
      </w:r>
      <w:r w:rsidR="00643185" w:rsidRPr="00CF5D3A">
        <w:rPr>
          <w:noProof/>
          <w:sz w:val="24"/>
          <w:szCs w:val="24"/>
        </w:rPr>
        <w:t>1465</w:t>
      </w:r>
      <w:r w:rsidR="0007193E" w:rsidRPr="00CF5D3A">
        <w:rPr>
          <w:noProof/>
          <w:sz w:val="24"/>
          <w:szCs w:val="24"/>
        </w:rPr>
        <w:t xml:space="preserve"> t.j.)</w:t>
      </w:r>
      <w:r w:rsidRPr="00CF5D3A">
        <w:rPr>
          <w:noProof/>
          <w:sz w:val="24"/>
          <w:szCs w:val="24"/>
        </w:rPr>
        <w:t>,</w:t>
      </w:r>
    </w:p>
    <w:p w:rsidR="00D77630" w:rsidRPr="00CF5D3A" w:rsidRDefault="0030147D" w:rsidP="007E771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CF5D3A">
        <w:rPr>
          <w:noProof/>
          <w:sz w:val="24"/>
          <w:szCs w:val="24"/>
        </w:rPr>
        <w:t>ustawę z dnia 10 maja 2018 r</w:t>
      </w:r>
      <w:r w:rsidR="007D504B" w:rsidRPr="00CF5D3A">
        <w:rPr>
          <w:noProof/>
          <w:sz w:val="24"/>
          <w:szCs w:val="24"/>
        </w:rPr>
        <w:t>.</w:t>
      </w:r>
      <w:r w:rsidRPr="00CF5D3A">
        <w:rPr>
          <w:noProof/>
          <w:sz w:val="24"/>
          <w:szCs w:val="24"/>
        </w:rPr>
        <w:t xml:space="preserve"> o ochronie danych osobowych (Dz.U.2019</w:t>
      </w:r>
      <w:r w:rsidR="0007193E" w:rsidRPr="00CF5D3A">
        <w:rPr>
          <w:noProof/>
          <w:sz w:val="24"/>
          <w:szCs w:val="24"/>
        </w:rPr>
        <w:t>.</w:t>
      </w:r>
      <w:r w:rsidRPr="00CF5D3A">
        <w:rPr>
          <w:noProof/>
          <w:sz w:val="24"/>
          <w:szCs w:val="24"/>
        </w:rPr>
        <w:t>1781</w:t>
      </w:r>
      <w:r w:rsidR="0007193E" w:rsidRPr="00CF5D3A">
        <w:rPr>
          <w:noProof/>
          <w:sz w:val="24"/>
          <w:szCs w:val="24"/>
        </w:rPr>
        <w:t xml:space="preserve"> t.j.</w:t>
      </w:r>
      <w:r w:rsidRPr="00CF5D3A">
        <w:rPr>
          <w:noProof/>
          <w:sz w:val="24"/>
          <w:szCs w:val="24"/>
        </w:rPr>
        <w:t>)</w:t>
      </w:r>
      <w:r w:rsidR="0095364F" w:rsidRPr="00CF5D3A">
        <w:rPr>
          <w:noProof/>
          <w:sz w:val="24"/>
          <w:szCs w:val="24"/>
        </w:rPr>
        <w:t>,</w:t>
      </w:r>
    </w:p>
    <w:p w:rsidR="00D77630" w:rsidRPr="00CF5D3A" w:rsidRDefault="00D77630" w:rsidP="007E7717">
      <w:pPr>
        <w:pStyle w:val="Akapitzlist"/>
        <w:numPr>
          <w:ilvl w:val="0"/>
          <w:numId w:val="19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CF5D3A">
        <w:rPr>
          <w:noProof/>
          <w:sz w:val="24"/>
          <w:szCs w:val="24"/>
        </w:rPr>
        <w:t>ustawę z dnia 17 grudnia 1998 r. o emeryturach i rentach z Funduszu Ubezpieczeń Społecznych (Dz.U.2023.1251</w:t>
      </w:r>
      <w:r w:rsidR="00537026">
        <w:rPr>
          <w:noProof/>
          <w:sz w:val="24"/>
          <w:szCs w:val="24"/>
        </w:rPr>
        <w:t xml:space="preserve"> t.j.</w:t>
      </w:r>
      <w:r w:rsidRPr="00CF5D3A">
        <w:rPr>
          <w:noProof/>
          <w:sz w:val="24"/>
          <w:szCs w:val="24"/>
        </w:rPr>
        <w:t>),</w:t>
      </w:r>
    </w:p>
    <w:p w:rsidR="00CB1C87" w:rsidRDefault="0030147D" w:rsidP="007E7717">
      <w:pPr>
        <w:pStyle w:val="Akapitzlist"/>
        <w:numPr>
          <w:ilvl w:val="0"/>
          <w:numId w:val="19"/>
        </w:numPr>
        <w:spacing w:before="240" w:after="240" w:line="276" w:lineRule="auto"/>
        <w:ind w:left="426" w:hanging="426"/>
        <w:jc w:val="both"/>
        <w:rPr>
          <w:noProof/>
          <w:sz w:val="24"/>
          <w:szCs w:val="24"/>
        </w:rPr>
      </w:pPr>
      <w:r w:rsidRPr="00CF5D3A">
        <w:rPr>
          <w:noProof/>
          <w:sz w:val="24"/>
          <w:szCs w:val="24"/>
        </w:rPr>
        <w:t>Rozporządzenie Parlamentu Europejskiego i Rady (UE) 2016/679 z dnia 27 kwietnia</w:t>
      </w:r>
      <w:r w:rsidR="00A71B5C" w:rsidRPr="00CF5D3A">
        <w:rPr>
          <w:noProof/>
          <w:sz w:val="24"/>
          <w:szCs w:val="24"/>
        </w:rPr>
        <w:t xml:space="preserve"> </w:t>
      </w:r>
      <w:r w:rsidRPr="00CF5D3A">
        <w:rPr>
          <w:noProof/>
          <w:sz w:val="24"/>
          <w:szCs w:val="24"/>
        </w:rPr>
        <w:t>2016 r</w:t>
      </w:r>
      <w:r w:rsidR="007D504B" w:rsidRPr="00CF5D3A">
        <w:rPr>
          <w:noProof/>
          <w:sz w:val="24"/>
          <w:szCs w:val="24"/>
        </w:rPr>
        <w:t>.</w:t>
      </w:r>
      <w:r w:rsidRPr="00CF5D3A">
        <w:rPr>
          <w:noProof/>
          <w:sz w:val="24"/>
          <w:szCs w:val="24"/>
        </w:rPr>
        <w:t xml:space="preserve"> w sprawie ochrony osób fizycznych w związku </w:t>
      </w:r>
      <w:r w:rsidR="004207FF" w:rsidRPr="00CF5D3A">
        <w:rPr>
          <w:noProof/>
          <w:sz w:val="24"/>
          <w:szCs w:val="24"/>
        </w:rPr>
        <w:t xml:space="preserve">z </w:t>
      </w:r>
      <w:r w:rsidRPr="00CF5D3A">
        <w:rPr>
          <w:noProof/>
          <w:sz w:val="24"/>
          <w:szCs w:val="24"/>
        </w:rPr>
        <w:t>przetwarzaniem danych</w:t>
      </w:r>
      <w:r w:rsidR="00A71B5C" w:rsidRPr="00CF5D3A">
        <w:rPr>
          <w:noProof/>
          <w:sz w:val="24"/>
          <w:szCs w:val="24"/>
        </w:rPr>
        <w:t xml:space="preserve"> </w:t>
      </w:r>
      <w:r w:rsidRPr="00CF5D3A">
        <w:rPr>
          <w:noProof/>
          <w:sz w:val="24"/>
          <w:szCs w:val="24"/>
        </w:rPr>
        <w:t>osobowych i w sprawie swobodnego przepływu takich danych oraz uchylenia dyrektywy</w:t>
      </w:r>
      <w:r w:rsidR="00A71B5C" w:rsidRPr="00CF5D3A">
        <w:rPr>
          <w:noProof/>
          <w:sz w:val="24"/>
          <w:szCs w:val="24"/>
        </w:rPr>
        <w:t xml:space="preserve"> </w:t>
      </w:r>
      <w:r w:rsidRPr="00CF5D3A">
        <w:rPr>
          <w:noProof/>
          <w:sz w:val="24"/>
          <w:szCs w:val="24"/>
        </w:rPr>
        <w:t xml:space="preserve">95/46/WE (ogólne rozporządzenie o ochronie danych) – Dz. Urz. UE. L. </w:t>
      </w:r>
      <w:r w:rsidR="00FB22E9">
        <w:rPr>
          <w:noProof/>
          <w:sz w:val="24"/>
          <w:szCs w:val="24"/>
        </w:rPr>
        <w:br/>
      </w:r>
      <w:r w:rsidRPr="00CF5D3A">
        <w:rPr>
          <w:noProof/>
          <w:sz w:val="24"/>
          <w:szCs w:val="24"/>
        </w:rPr>
        <w:t>z 2016 r. Nr</w:t>
      </w:r>
      <w:r w:rsidR="00A71B5C" w:rsidRPr="00CF5D3A">
        <w:rPr>
          <w:noProof/>
          <w:sz w:val="24"/>
          <w:szCs w:val="24"/>
        </w:rPr>
        <w:t xml:space="preserve"> </w:t>
      </w:r>
      <w:r w:rsidRPr="00CF5D3A">
        <w:rPr>
          <w:noProof/>
          <w:sz w:val="24"/>
          <w:szCs w:val="24"/>
        </w:rPr>
        <w:t>119 s. 1 z późn. zm.</w:t>
      </w:r>
    </w:p>
    <w:p w:rsidR="005F1EFC" w:rsidRPr="004F54DA" w:rsidRDefault="005F1EFC" w:rsidP="005F1EFC">
      <w:pPr>
        <w:pStyle w:val="Akapitzlist"/>
        <w:spacing w:before="240" w:after="240" w:line="276" w:lineRule="auto"/>
        <w:ind w:left="426"/>
        <w:jc w:val="both"/>
        <w:rPr>
          <w:noProof/>
          <w:sz w:val="24"/>
          <w:szCs w:val="24"/>
        </w:rPr>
      </w:pPr>
    </w:p>
    <w:p w:rsidR="00F9633E" w:rsidRPr="002E4DCD" w:rsidRDefault="00F9633E" w:rsidP="00BA7DD1">
      <w:pPr>
        <w:pStyle w:val="Nagwek2"/>
        <w:spacing w:before="0" w:after="240"/>
        <w:ind w:right="-1"/>
        <w:jc w:val="center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2E4DCD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Definicje stosowanych pojęć i skrótów</w:t>
      </w:r>
    </w:p>
    <w:p w:rsidR="00F9633E" w:rsidRPr="00CF5D3A" w:rsidRDefault="00F9633E" w:rsidP="002221CB">
      <w:pPr>
        <w:spacing w:after="240"/>
        <w:ind w:right="-1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F5D3A">
        <w:rPr>
          <w:rFonts w:ascii="Times New Roman" w:hAnsi="Times New Roman"/>
          <w:b/>
          <w:noProof/>
          <w:sz w:val="24"/>
          <w:szCs w:val="24"/>
        </w:rPr>
        <w:t>§ 2</w:t>
      </w:r>
    </w:p>
    <w:p w:rsidR="006F718F" w:rsidRPr="00CF5D3A" w:rsidRDefault="007D2601" w:rsidP="00641305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Regulamin</w:t>
      </w:r>
      <w:r w:rsidR="00F9633E" w:rsidRPr="00CF5D3A">
        <w:rPr>
          <w:rFonts w:ascii="Times New Roman" w:hAnsi="Times New Roman"/>
          <w:noProof/>
          <w:sz w:val="24"/>
          <w:szCs w:val="24"/>
        </w:rPr>
        <w:t xml:space="preserve"> Zakładowego Funduszu Świadczeń Socjalnych </w:t>
      </w:r>
      <w:r w:rsidR="00D86B88" w:rsidRPr="00CF5D3A">
        <w:rPr>
          <w:rFonts w:ascii="Times New Roman" w:hAnsi="Times New Roman"/>
          <w:noProof/>
          <w:sz w:val="24"/>
          <w:szCs w:val="24"/>
        </w:rPr>
        <w:t>Akademii Sztuk Pięknych im. Eugeniusza Gepperta we Wrocławiu</w:t>
      </w:r>
      <w:r w:rsidR="00F9633E" w:rsidRPr="00CF5D3A">
        <w:rPr>
          <w:rFonts w:ascii="Times New Roman" w:hAnsi="Times New Roman"/>
          <w:noProof/>
          <w:sz w:val="24"/>
          <w:szCs w:val="24"/>
        </w:rPr>
        <w:t xml:space="preserve"> – zwany dalej </w:t>
      </w:r>
      <w:r>
        <w:rPr>
          <w:rFonts w:ascii="Times New Roman" w:hAnsi="Times New Roman"/>
          <w:b/>
          <w:noProof/>
          <w:sz w:val="24"/>
          <w:szCs w:val="24"/>
        </w:rPr>
        <w:t>Regulamin</w:t>
      </w:r>
      <w:r w:rsidR="00F9633E" w:rsidRPr="0031148D">
        <w:rPr>
          <w:rFonts w:ascii="Times New Roman" w:hAnsi="Times New Roman"/>
          <w:b/>
          <w:noProof/>
          <w:sz w:val="24"/>
          <w:szCs w:val="24"/>
        </w:rPr>
        <w:t>em</w:t>
      </w:r>
      <w:r w:rsidR="00F9633E" w:rsidRPr="00CF5D3A">
        <w:rPr>
          <w:rFonts w:ascii="Times New Roman" w:hAnsi="Times New Roman"/>
          <w:noProof/>
          <w:sz w:val="24"/>
          <w:szCs w:val="24"/>
        </w:rPr>
        <w:t xml:space="preserve"> – określa przeznaczenie oraz zasady korzystania ze środków Funduszu.</w:t>
      </w:r>
    </w:p>
    <w:p w:rsidR="00F9633E" w:rsidRPr="00CF5D3A" w:rsidRDefault="00F9633E" w:rsidP="00641305">
      <w:pPr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CF5D3A">
        <w:rPr>
          <w:rFonts w:ascii="Times New Roman" w:hAnsi="Times New Roman"/>
          <w:noProof/>
          <w:sz w:val="24"/>
          <w:szCs w:val="24"/>
        </w:rPr>
        <w:t xml:space="preserve">Określenia użyte w niniejszym </w:t>
      </w:r>
      <w:r w:rsidR="007D2601">
        <w:rPr>
          <w:rFonts w:ascii="Times New Roman" w:hAnsi="Times New Roman"/>
          <w:noProof/>
          <w:sz w:val="24"/>
          <w:szCs w:val="24"/>
        </w:rPr>
        <w:t>Regulamin</w:t>
      </w:r>
      <w:r w:rsidRPr="00CF5D3A">
        <w:rPr>
          <w:rFonts w:ascii="Times New Roman" w:hAnsi="Times New Roman"/>
          <w:noProof/>
          <w:sz w:val="24"/>
          <w:szCs w:val="24"/>
        </w:rPr>
        <w:t>ie oznaczają:</w:t>
      </w:r>
    </w:p>
    <w:p w:rsidR="00F93D8B" w:rsidRPr="00CF5D3A" w:rsidRDefault="00995A50" w:rsidP="00641305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CF5D3A">
        <w:rPr>
          <w:rFonts w:ascii="Times New Roman" w:hAnsi="Times New Roman"/>
          <w:b/>
          <w:noProof/>
          <w:sz w:val="24"/>
          <w:szCs w:val="24"/>
        </w:rPr>
        <w:t>F</w:t>
      </w:r>
      <w:r w:rsidR="00F93D8B" w:rsidRPr="00CF5D3A">
        <w:rPr>
          <w:rFonts w:ascii="Times New Roman" w:hAnsi="Times New Roman"/>
          <w:b/>
          <w:noProof/>
          <w:sz w:val="24"/>
          <w:szCs w:val="24"/>
        </w:rPr>
        <w:t xml:space="preserve">undusz </w:t>
      </w:r>
      <w:r w:rsidR="00F93D8B" w:rsidRPr="00CF5D3A">
        <w:rPr>
          <w:rFonts w:ascii="Times New Roman" w:hAnsi="Times New Roman"/>
          <w:noProof/>
          <w:sz w:val="24"/>
          <w:szCs w:val="24"/>
        </w:rPr>
        <w:t>– Zakładowy Fundusz Świadczeń Socjalnych</w:t>
      </w:r>
      <w:r w:rsidR="009E14DE" w:rsidRPr="00CF5D3A">
        <w:rPr>
          <w:rFonts w:ascii="Times New Roman" w:hAnsi="Times New Roman"/>
          <w:noProof/>
          <w:sz w:val="24"/>
          <w:szCs w:val="24"/>
        </w:rPr>
        <w:t>,</w:t>
      </w:r>
      <w:r w:rsidR="00361767" w:rsidRPr="00CF5D3A">
        <w:rPr>
          <w:rFonts w:ascii="Times New Roman" w:hAnsi="Times New Roman"/>
          <w:noProof/>
          <w:sz w:val="24"/>
          <w:szCs w:val="24"/>
        </w:rPr>
        <w:t xml:space="preserve"> zwany dalej ZFŚS</w:t>
      </w:r>
      <w:r w:rsidR="001D6313">
        <w:rPr>
          <w:rFonts w:ascii="Times New Roman" w:hAnsi="Times New Roman"/>
          <w:noProof/>
          <w:sz w:val="24"/>
          <w:szCs w:val="24"/>
        </w:rPr>
        <w:t>;</w:t>
      </w:r>
    </w:p>
    <w:p w:rsidR="00A76BA0" w:rsidRPr="00CF5D3A" w:rsidRDefault="0099577B" w:rsidP="00641305">
      <w:pPr>
        <w:pStyle w:val="Akapitzlist"/>
        <w:numPr>
          <w:ilvl w:val="1"/>
          <w:numId w:val="3"/>
        </w:numPr>
        <w:tabs>
          <w:tab w:val="left" w:pos="851"/>
        </w:tabs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CF5D3A">
        <w:rPr>
          <w:b/>
          <w:noProof/>
          <w:sz w:val="24"/>
          <w:szCs w:val="24"/>
        </w:rPr>
        <w:t>p</w:t>
      </w:r>
      <w:r w:rsidR="00A76BA0" w:rsidRPr="00CF5D3A">
        <w:rPr>
          <w:b/>
          <w:noProof/>
          <w:sz w:val="24"/>
          <w:szCs w:val="24"/>
        </w:rPr>
        <w:t>racodawca</w:t>
      </w:r>
      <w:r w:rsidR="00A76BA0" w:rsidRPr="00CF5D3A">
        <w:rPr>
          <w:noProof/>
          <w:sz w:val="24"/>
          <w:szCs w:val="24"/>
        </w:rPr>
        <w:t xml:space="preserve"> – Akademia Sztuk Pięknych im. Eugeniusza Gepperta we Wrocławiu, zwana dalej ASP we Wrocławiu</w:t>
      </w:r>
      <w:r w:rsidR="00FB6896" w:rsidRPr="00CF5D3A">
        <w:rPr>
          <w:noProof/>
          <w:sz w:val="24"/>
          <w:szCs w:val="24"/>
        </w:rPr>
        <w:t>,</w:t>
      </w:r>
      <w:r w:rsidR="004C5097" w:rsidRPr="00CF5D3A">
        <w:rPr>
          <w:noProof/>
          <w:sz w:val="24"/>
          <w:szCs w:val="24"/>
        </w:rPr>
        <w:t xml:space="preserve"> </w:t>
      </w:r>
      <w:r w:rsidR="00F956D5" w:rsidRPr="00CF5D3A">
        <w:rPr>
          <w:noProof/>
          <w:sz w:val="24"/>
          <w:szCs w:val="24"/>
        </w:rPr>
        <w:t xml:space="preserve">ASP, </w:t>
      </w:r>
      <w:r w:rsidR="004C5097" w:rsidRPr="00CF5D3A">
        <w:rPr>
          <w:noProof/>
          <w:sz w:val="24"/>
          <w:szCs w:val="24"/>
        </w:rPr>
        <w:t>Akademia</w:t>
      </w:r>
      <w:r w:rsidR="00FB6896" w:rsidRPr="00CF5D3A">
        <w:rPr>
          <w:noProof/>
          <w:sz w:val="24"/>
          <w:szCs w:val="24"/>
        </w:rPr>
        <w:t xml:space="preserve"> lub </w:t>
      </w:r>
      <w:r w:rsidR="00350454" w:rsidRPr="00CF5D3A">
        <w:rPr>
          <w:noProof/>
          <w:sz w:val="24"/>
          <w:szCs w:val="24"/>
        </w:rPr>
        <w:t>uczelnia</w:t>
      </w:r>
      <w:r w:rsidR="001D6313">
        <w:rPr>
          <w:noProof/>
          <w:sz w:val="24"/>
          <w:szCs w:val="24"/>
        </w:rPr>
        <w:t>;</w:t>
      </w:r>
    </w:p>
    <w:p w:rsidR="00A76BA0" w:rsidRPr="00CF5D3A" w:rsidRDefault="007D2601" w:rsidP="00641305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>Rektor</w:t>
      </w:r>
      <w:r w:rsidR="00814398" w:rsidRPr="00CF5D3A">
        <w:rPr>
          <w:rFonts w:ascii="Times New Roman" w:hAnsi="Times New Roman"/>
          <w:noProof/>
          <w:sz w:val="24"/>
          <w:szCs w:val="24"/>
        </w:rPr>
        <w:t xml:space="preserve"> – </w:t>
      </w:r>
      <w:r>
        <w:rPr>
          <w:rFonts w:ascii="Times New Roman" w:hAnsi="Times New Roman"/>
          <w:noProof/>
          <w:sz w:val="24"/>
          <w:szCs w:val="24"/>
        </w:rPr>
        <w:t>Rektor</w:t>
      </w:r>
      <w:r w:rsidR="00814398" w:rsidRPr="00CF5D3A">
        <w:rPr>
          <w:rFonts w:ascii="Times New Roman" w:hAnsi="Times New Roman"/>
          <w:noProof/>
          <w:sz w:val="24"/>
          <w:szCs w:val="24"/>
        </w:rPr>
        <w:t xml:space="preserve"> Akademii Sztuk Pięknych im. Eugeniusza Gepperta we Wrocławiu</w:t>
      </w:r>
      <w:r w:rsidR="001D6313">
        <w:rPr>
          <w:rFonts w:ascii="Times New Roman" w:hAnsi="Times New Roman"/>
          <w:noProof/>
          <w:sz w:val="24"/>
          <w:szCs w:val="24"/>
        </w:rPr>
        <w:t>;</w:t>
      </w:r>
    </w:p>
    <w:p w:rsidR="00F9633E" w:rsidRPr="00CF5D3A" w:rsidRDefault="00F9633E" w:rsidP="00641305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4030D1">
        <w:rPr>
          <w:rFonts w:ascii="Times New Roman" w:hAnsi="Times New Roman"/>
          <w:b/>
          <w:noProof/>
          <w:sz w:val="24"/>
          <w:szCs w:val="24"/>
        </w:rPr>
        <w:t xml:space="preserve">KS </w:t>
      </w:r>
      <w:r w:rsidR="00B51A6C" w:rsidRPr="004030D1">
        <w:rPr>
          <w:rFonts w:ascii="Times New Roman" w:hAnsi="Times New Roman"/>
          <w:b/>
          <w:noProof/>
          <w:sz w:val="24"/>
          <w:szCs w:val="24"/>
        </w:rPr>
        <w:t xml:space="preserve">lub </w:t>
      </w:r>
      <w:r w:rsidR="0005631C">
        <w:rPr>
          <w:rFonts w:ascii="Times New Roman" w:hAnsi="Times New Roman"/>
          <w:b/>
          <w:noProof/>
          <w:sz w:val="24"/>
          <w:szCs w:val="24"/>
        </w:rPr>
        <w:t>Komisja</w:t>
      </w:r>
      <w:r w:rsidR="00B51A6C" w:rsidRPr="00CF5D3A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CF5D3A">
        <w:rPr>
          <w:rFonts w:ascii="Times New Roman" w:hAnsi="Times New Roman"/>
          <w:noProof/>
          <w:sz w:val="24"/>
          <w:szCs w:val="24"/>
        </w:rPr>
        <w:t xml:space="preserve">– </w:t>
      </w:r>
      <w:r w:rsidR="0005631C">
        <w:rPr>
          <w:rFonts w:ascii="Times New Roman" w:hAnsi="Times New Roman"/>
          <w:noProof/>
          <w:sz w:val="24"/>
          <w:szCs w:val="24"/>
        </w:rPr>
        <w:t>Komisja</w:t>
      </w:r>
      <w:r w:rsidRPr="00CF5D3A">
        <w:rPr>
          <w:rFonts w:ascii="Times New Roman" w:hAnsi="Times New Roman"/>
          <w:noProof/>
          <w:sz w:val="24"/>
          <w:szCs w:val="24"/>
        </w:rPr>
        <w:t xml:space="preserve"> Socjaln</w:t>
      </w:r>
      <w:r w:rsidR="00B51A6C" w:rsidRPr="00CF5D3A">
        <w:rPr>
          <w:rFonts w:ascii="Times New Roman" w:hAnsi="Times New Roman"/>
          <w:noProof/>
          <w:sz w:val="24"/>
          <w:szCs w:val="24"/>
        </w:rPr>
        <w:t xml:space="preserve">a </w:t>
      </w:r>
      <w:r w:rsidR="00B9044E" w:rsidRPr="00CF5D3A">
        <w:rPr>
          <w:rFonts w:ascii="Times New Roman" w:hAnsi="Times New Roman"/>
          <w:noProof/>
          <w:sz w:val="24"/>
          <w:szCs w:val="24"/>
        </w:rPr>
        <w:t>p</w:t>
      </w:r>
      <w:r w:rsidR="00B51A6C" w:rsidRPr="00CF5D3A">
        <w:rPr>
          <w:rFonts w:ascii="Times New Roman" w:hAnsi="Times New Roman"/>
          <w:noProof/>
          <w:sz w:val="24"/>
          <w:szCs w:val="24"/>
        </w:rPr>
        <w:t xml:space="preserve">owołana przez </w:t>
      </w:r>
      <w:r w:rsidR="007D2601">
        <w:rPr>
          <w:rFonts w:ascii="Times New Roman" w:hAnsi="Times New Roman"/>
          <w:noProof/>
          <w:sz w:val="24"/>
          <w:szCs w:val="24"/>
        </w:rPr>
        <w:t>Rektor</w:t>
      </w:r>
      <w:r w:rsidR="00B51A6C" w:rsidRPr="00CF5D3A">
        <w:rPr>
          <w:rFonts w:ascii="Times New Roman" w:hAnsi="Times New Roman"/>
          <w:noProof/>
          <w:sz w:val="24"/>
          <w:szCs w:val="24"/>
        </w:rPr>
        <w:t>a</w:t>
      </w:r>
      <w:r w:rsidR="001D6313">
        <w:rPr>
          <w:rFonts w:ascii="Times New Roman" w:hAnsi="Times New Roman"/>
          <w:noProof/>
          <w:sz w:val="24"/>
          <w:szCs w:val="24"/>
        </w:rPr>
        <w:t>;</w:t>
      </w:r>
    </w:p>
    <w:p w:rsidR="00B9044E" w:rsidRPr="00CF5D3A" w:rsidRDefault="00F9633E" w:rsidP="00641305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CF5D3A">
        <w:rPr>
          <w:rFonts w:ascii="Times New Roman" w:hAnsi="Times New Roman"/>
          <w:b/>
          <w:noProof/>
          <w:sz w:val="24"/>
          <w:szCs w:val="24"/>
        </w:rPr>
        <w:t xml:space="preserve">organizacje związkowe − </w:t>
      </w:r>
      <w:r w:rsidRPr="00CF5D3A">
        <w:rPr>
          <w:rFonts w:ascii="Times New Roman" w:hAnsi="Times New Roman"/>
          <w:noProof/>
          <w:sz w:val="24"/>
          <w:szCs w:val="24"/>
        </w:rPr>
        <w:t xml:space="preserve">związki zawodowe działające w </w:t>
      </w:r>
      <w:r w:rsidR="00B9044E" w:rsidRPr="00CF5D3A">
        <w:rPr>
          <w:rFonts w:ascii="Times New Roman" w:hAnsi="Times New Roman"/>
          <w:noProof/>
          <w:sz w:val="24"/>
          <w:szCs w:val="24"/>
        </w:rPr>
        <w:t>Akademii Sztuk Pięknych im. Eugeniusza Gepperta we Wrocławiu</w:t>
      </w:r>
      <w:r w:rsidR="001D6313">
        <w:rPr>
          <w:rFonts w:ascii="Times New Roman" w:hAnsi="Times New Roman"/>
          <w:noProof/>
          <w:sz w:val="24"/>
          <w:szCs w:val="24"/>
        </w:rPr>
        <w:t>;</w:t>
      </w:r>
      <w:r w:rsidR="00B9044E" w:rsidRPr="00CF5D3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:rsidR="00741F67" w:rsidRDefault="00EE156F" w:rsidP="00741F67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CF5D3A">
        <w:rPr>
          <w:rFonts w:ascii="Times New Roman" w:hAnsi="Times New Roman"/>
          <w:b/>
          <w:noProof/>
          <w:sz w:val="24"/>
          <w:szCs w:val="24"/>
        </w:rPr>
        <w:t xml:space="preserve">DOiK </w:t>
      </w:r>
      <w:r w:rsidRPr="00CF5D3A">
        <w:rPr>
          <w:rFonts w:ascii="Times New Roman" w:hAnsi="Times New Roman"/>
          <w:noProof/>
          <w:sz w:val="24"/>
          <w:szCs w:val="24"/>
        </w:rPr>
        <w:t>– Dział Organizacji i Kadr</w:t>
      </w:r>
      <w:r w:rsidR="001D6313">
        <w:rPr>
          <w:rFonts w:ascii="Times New Roman" w:hAnsi="Times New Roman"/>
          <w:noProof/>
          <w:sz w:val="24"/>
          <w:szCs w:val="24"/>
        </w:rPr>
        <w:t>;</w:t>
      </w:r>
    </w:p>
    <w:p w:rsidR="00C51FD1" w:rsidRPr="00CC6104" w:rsidRDefault="00C51FD1" w:rsidP="00C51FD1">
      <w:pPr>
        <w:tabs>
          <w:tab w:val="left" w:pos="851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9633E" w:rsidRPr="00CF5D3A" w:rsidRDefault="00F9633E" w:rsidP="00641305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lastRenderedPageBreak/>
        <w:t xml:space="preserve">pracownik </w:t>
      </w:r>
      <w:r w:rsidRPr="00CF5D3A">
        <w:rPr>
          <w:rFonts w:ascii="Times New Roman" w:hAnsi="Times New Roman"/>
          <w:sz w:val="24"/>
          <w:szCs w:val="24"/>
        </w:rPr>
        <w:t xml:space="preserve">– osoba zatrudniona w </w:t>
      </w:r>
      <w:r w:rsidR="004C5097" w:rsidRPr="00CF5D3A">
        <w:rPr>
          <w:rFonts w:ascii="Times New Roman" w:hAnsi="Times New Roman"/>
          <w:sz w:val="24"/>
          <w:szCs w:val="24"/>
        </w:rPr>
        <w:t>ASP we Wrocławiu</w:t>
      </w:r>
      <w:r w:rsidRPr="00CF5D3A">
        <w:rPr>
          <w:rFonts w:ascii="Times New Roman" w:hAnsi="Times New Roman"/>
          <w:sz w:val="24"/>
          <w:szCs w:val="24"/>
        </w:rPr>
        <w:t xml:space="preserve"> na podstawie umowy </w:t>
      </w:r>
      <w:r w:rsidR="00641305">
        <w:rPr>
          <w:rFonts w:ascii="Times New Roman" w:hAnsi="Times New Roman"/>
          <w:sz w:val="24"/>
          <w:szCs w:val="24"/>
        </w:rPr>
        <w:br/>
      </w:r>
      <w:r w:rsidRPr="00CF5D3A">
        <w:rPr>
          <w:rFonts w:ascii="Times New Roman" w:hAnsi="Times New Roman"/>
          <w:sz w:val="24"/>
          <w:szCs w:val="24"/>
        </w:rPr>
        <w:t>o pracę lub mianowania w pełnym lub niepełnym wymiarze czasu pracy</w:t>
      </w:r>
      <w:r w:rsidR="001D6313">
        <w:rPr>
          <w:rFonts w:ascii="Times New Roman" w:hAnsi="Times New Roman"/>
          <w:sz w:val="24"/>
          <w:szCs w:val="24"/>
        </w:rPr>
        <w:t>;</w:t>
      </w:r>
    </w:p>
    <w:p w:rsidR="00F9633E" w:rsidRPr="00CF5D3A" w:rsidRDefault="00F9633E" w:rsidP="00641305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emeryci i renciści </w:t>
      </w:r>
      <w:r w:rsidRPr="00CF5D3A">
        <w:rPr>
          <w:rFonts w:ascii="Times New Roman" w:hAnsi="Times New Roman"/>
          <w:sz w:val="24"/>
          <w:szCs w:val="24"/>
        </w:rPr>
        <w:t>– osoby, których ostatnim miejscem pracy, z którego odeszli na emeryturę lub rentę był</w:t>
      </w:r>
      <w:r w:rsidR="00C15FCD" w:rsidRPr="00CF5D3A">
        <w:rPr>
          <w:rFonts w:ascii="Times New Roman" w:hAnsi="Times New Roman"/>
          <w:sz w:val="24"/>
          <w:szCs w:val="24"/>
        </w:rPr>
        <w:t>a</w:t>
      </w:r>
      <w:r w:rsidRPr="00CF5D3A">
        <w:rPr>
          <w:rFonts w:ascii="Times New Roman" w:hAnsi="Times New Roman"/>
          <w:sz w:val="24"/>
          <w:szCs w:val="24"/>
        </w:rPr>
        <w:t xml:space="preserve"> </w:t>
      </w:r>
      <w:r w:rsidR="00C15FCD" w:rsidRPr="00CF5D3A">
        <w:rPr>
          <w:rFonts w:ascii="Times New Roman" w:hAnsi="Times New Roman"/>
          <w:sz w:val="24"/>
          <w:szCs w:val="24"/>
        </w:rPr>
        <w:t>ASP we Wrocławiu</w:t>
      </w:r>
      <w:r w:rsidR="001D6313">
        <w:rPr>
          <w:rFonts w:ascii="Times New Roman" w:hAnsi="Times New Roman"/>
          <w:sz w:val="24"/>
          <w:szCs w:val="24"/>
        </w:rPr>
        <w:t>;</w:t>
      </w:r>
    </w:p>
    <w:p w:rsidR="007E5057" w:rsidRPr="00CF5D3A" w:rsidRDefault="00995A50" w:rsidP="00641305">
      <w:pPr>
        <w:numPr>
          <w:ilvl w:val="1"/>
          <w:numId w:val="3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świadczenie </w:t>
      </w:r>
      <w:r w:rsidRPr="00CF5D3A">
        <w:rPr>
          <w:rFonts w:ascii="Times New Roman" w:hAnsi="Times New Roman"/>
          <w:sz w:val="24"/>
          <w:szCs w:val="24"/>
        </w:rPr>
        <w:t>– wszelkie świadczenia przyznawane z Funduszu</w:t>
      </w:r>
      <w:r w:rsidR="001D6313">
        <w:rPr>
          <w:rFonts w:ascii="Times New Roman" w:hAnsi="Times New Roman"/>
          <w:sz w:val="24"/>
          <w:szCs w:val="24"/>
        </w:rPr>
        <w:t>;</w:t>
      </w:r>
    </w:p>
    <w:p w:rsidR="00F9633E" w:rsidRPr="00CF5D3A" w:rsidRDefault="00F9633E" w:rsidP="00617068">
      <w:pPr>
        <w:numPr>
          <w:ilvl w:val="1"/>
          <w:numId w:val="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członek rodziny </w:t>
      </w:r>
      <w:r w:rsidR="000D01C1">
        <w:rPr>
          <w:rFonts w:ascii="Times New Roman" w:hAnsi="Times New Roman"/>
          <w:sz w:val="24"/>
          <w:szCs w:val="24"/>
        </w:rPr>
        <w:t>– współmałżonek oraz dziecko</w:t>
      </w:r>
      <w:r w:rsidRPr="00CF5D3A">
        <w:rPr>
          <w:rFonts w:ascii="Times New Roman" w:hAnsi="Times New Roman"/>
          <w:sz w:val="24"/>
          <w:szCs w:val="24"/>
        </w:rPr>
        <w:t xml:space="preserve"> własne</w:t>
      </w:r>
      <w:r w:rsidR="000D01C1">
        <w:rPr>
          <w:rFonts w:ascii="Times New Roman" w:hAnsi="Times New Roman"/>
          <w:sz w:val="24"/>
          <w:szCs w:val="24"/>
        </w:rPr>
        <w:t>, dziecko</w:t>
      </w:r>
      <w:r w:rsidR="00D0124A" w:rsidRPr="00CF5D3A">
        <w:rPr>
          <w:rFonts w:ascii="Times New Roman" w:hAnsi="Times New Roman"/>
          <w:sz w:val="24"/>
          <w:szCs w:val="24"/>
        </w:rPr>
        <w:t xml:space="preserve"> współmałżonka</w:t>
      </w:r>
      <w:r w:rsidRPr="00CF5D3A">
        <w:rPr>
          <w:rFonts w:ascii="Times New Roman" w:hAnsi="Times New Roman"/>
          <w:sz w:val="24"/>
          <w:szCs w:val="24"/>
        </w:rPr>
        <w:t xml:space="preserve"> </w:t>
      </w:r>
      <w:r w:rsidR="00617068">
        <w:rPr>
          <w:rFonts w:ascii="Times New Roman" w:hAnsi="Times New Roman"/>
          <w:sz w:val="24"/>
          <w:szCs w:val="24"/>
        </w:rPr>
        <w:br/>
      </w:r>
      <w:r w:rsidR="000D01C1">
        <w:rPr>
          <w:rFonts w:ascii="Times New Roman" w:hAnsi="Times New Roman"/>
          <w:sz w:val="24"/>
          <w:szCs w:val="24"/>
        </w:rPr>
        <w:t>i dziecko</w:t>
      </w:r>
      <w:r w:rsidRPr="00CF5D3A">
        <w:rPr>
          <w:rFonts w:ascii="Times New Roman" w:hAnsi="Times New Roman"/>
          <w:sz w:val="24"/>
          <w:szCs w:val="24"/>
        </w:rPr>
        <w:t xml:space="preserve"> przysposobione, </w:t>
      </w:r>
      <w:r w:rsidR="00157823" w:rsidRPr="00CF5D3A">
        <w:rPr>
          <w:rFonts w:ascii="Times New Roman" w:hAnsi="Times New Roman"/>
          <w:sz w:val="24"/>
          <w:szCs w:val="24"/>
        </w:rPr>
        <w:t xml:space="preserve">a </w:t>
      </w:r>
      <w:r w:rsidRPr="00CF5D3A">
        <w:rPr>
          <w:rFonts w:ascii="Times New Roman" w:hAnsi="Times New Roman"/>
          <w:sz w:val="24"/>
          <w:szCs w:val="24"/>
        </w:rPr>
        <w:t>także przyjęte na wychowanie w ramach rodziny zastępczej (na podstawie postanowienia sądu) do ukończenia 18 roku życia lub do ukończenia nauki, jednak nie dłużej niż do 25 roku życia</w:t>
      </w:r>
      <w:r w:rsidR="001D6313">
        <w:rPr>
          <w:rFonts w:ascii="Times New Roman" w:hAnsi="Times New Roman"/>
          <w:sz w:val="24"/>
          <w:szCs w:val="24"/>
        </w:rPr>
        <w:t>;</w:t>
      </w:r>
    </w:p>
    <w:p w:rsidR="00086E2C" w:rsidRPr="00CF5D3A" w:rsidRDefault="00F9633E" w:rsidP="00617068">
      <w:pPr>
        <w:numPr>
          <w:ilvl w:val="1"/>
          <w:numId w:val="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osoby pozostające we wspólnym gospodarstwie domowym </w:t>
      </w:r>
      <w:r w:rsidRPr="00CF5D3A">
        <w:rPr>
          <w:rFonts w:ascii="Times New Roman" w:hAnsi="Times New Roman"/>
          <w:sz w:val="24"/>
          <w:szCs w:val="24"/>
        </w:rPr>
        <w:t>zwane dalej członkami gospodarstwa domowego</w:t>
      </w:r>
      <w:r w:rsidR="00126A55" w:rsidRPr="00CF5D3A">
        <w:rPr>
          <w:rFonts w:ascii="Times New Roman" w:hAnsi="Times New Roman"/>
          <w:sz w:val="24"/>
          <w:szCs w:val="24"/>
        </w:rPr>
        <w:t xml:space="preserve"> lub członkami rodziny</w:t>
      </w:r>
      <w:r w:rsidRPr="00CF5D3A">
        <w:rPr>
          <w:rFonts w:ascii="Times New Roman" w:hAnsi="Times New Roman"/>
          <w:sz w:val="24"/>
          <w:szCs w:val="24"/>
        </w:rPr>
        <w:t xml:space="preserve"> – osoby zamieszkujące wspólnie pod tym samym adresem i wspólnie zaspakajające swoje potrzeby życiowe, współfinansujące swoje utrzymanie w przypadku posiadania własnych przychodów, powiązane zależnościami rodzinnymi</w:t>
      </w:r>
      <w:r w:rsidR="001D6313">
        <w:rPr>
          <w:rFonts w:ascii="Times New Roman" w:hAnsi="Times New Roman"/>
          <w:sz w:val="24"/>
          <w:szCs w:val="24"/>
        </w:rPr>
        <w:t>;</w:t>
      </w:r>
    </w:p>
    <w:p w:rsidR="00F9633E" w:rsidRPr="00CF5D3A" w:rsidRDefault="00F9633E" w:rsidP="00617068">
      <w:pPr>
        <w:numPr>
          <w:ilvl w:val="1"/>
          <w:numId w:val="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przychód </w:t>
      </w:r>
      <w:r w:rsidRPr="00CF5D3A">
        <w:rPr>
          <w:rFonts w:ascii="Times New Roman" w:hAnsi="Times New Roman"/>
          <w:sz w:val="24"/>
          <w:szCs w:val="24"/>
        </w:rPr>
        <w:t>− wszystkie przychody bez względu na tytuł i źródło ich uzyskania, włącznie</w:t>
      </w:r>
      <w:r w:rsidR="00476B1A" w:rsidRPr="00CF5D3A">
        <w:rPr>
          <w:rFonts w:ascii="Times New Roman" w:hAnsi="Times New Roman"/>
          <w:sz w:val="24"/>
          <w:szCs w:val="24"/>
        </w:rPr>
        <w:t xml:space="preserve"> </w:t>
      </w:r>
      <w:r w:rsidRPr="00CF5D3A">
        <w:rPr>
          <w:rFonts w:ascii="Times New Roman" w:hAnsi="Times New Roman"/>
          <w:sz w:val="24"/>
          <w:szCs w:val="24"/>
        </w:rPr>
        <w:t>z przychodami pochodzącymi z zagranicy</w:t>
      </w:r>
      <w:r w:rsidR="001D6313">
        <w:rPr>
          <w:rFonts w:ascii="Times New Roman" w:hAnsi="Times New Roman"/>
          <w:sz w:val="24"/>
          <w:szCs w:val="24"/>
        </w:rPr>
        <w:t>;</w:t>
      </w:r>
      <w:r w:rsidRPr="00CF5D3A">
        <w:rPr>
          <w:rFonts w:ascii="Times New Roman" w:hAnsi="Times New Roman"/>
          <w:sz w:val="24"/>
          <w:szCs w:val="24"/>
        </w:rPr>
        <w:t xml:space="preserve"> </w:t>
      </w:r>
    </w:p>
    <w:p w:rsidR="00F9633E" w:rsidRDefault="00F9633E" w:rsidP="00617068">
      <w:pPr>
        <w:numPr>
          <w:ilvl w:val="1"/>
          <w:numId w:val="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średni przychód </w:t>
      </w:r>
      <w:r w:rsidR="00C43376" w:rsidRPr="00CF5D3A">
        <w:rPr>
          <w:rFonts w:ascii="Times New Roman" w:hAnsi="Times New Roman"/>
          <w:b/>
          <w:sz w:val="24"/>
          <w:szCs w:val="24"/>
        </w:rPr>
        <w:t>na jednego członka gospodarstwa domowego</w:t>
      </w:r>
      <w:r w:rsidR="00C43376" w:rsidRPr="00CF5D3A">
        <w:rPr>
          <w:rFonts w:ascii="Times New Roman" w:hAnsi="Times New Roman"/>
          <w:sz w:val="24"/>
          <w:szCs w:val="24"/>
        </w:rPr>
        <w:t xml:space="preserve"> </w:t>
      </w:r>
      <w:r w:rsidRPr="00CF5D3A">
        <w:rPr>
          <w:rFonts w:ascii="Times New Roman" w:hAnsi="Times New Roman"/>
          <w:sz w:val="24"/>
          <w:szCs w:val="24"/>
        </w:rPr>
        <w:t xml:space="preserve">− łączna kwota przychodu ze wszystkich źródeł podlegających i niepodlegających opodatkowaniu podatkiem dochodowym osoby uprawnionej i wszystkich członków gospodarstwa domowego, podzielona przez liczbę członków gospodarstwa domowego </w:t>
      </w:r>
      <w:r w:rsidR="004F54DA">
        <w:rPr>
          <w:rFonts w:ascii="Times New Roman" w:hAnsi="Times New Roman"/>
          <w:sz w:val="24"/>
          <w:szCs w:val="24"/>
        </w:rPr>
        <w:br/>
      </w:r>
      <w:r w:rsidRPr="00CF5D3A">
        <w:rPr>
          <w:rFonts w:ascii="Times New Roman" w:hAnsi="Times New Roman"/>
          <w:sz w:val="24"/>
          <w:szCs w:val="24"/>
        </w:rPr>
        <w:t>i przez 12 miesięcy</w:t>
      </w:r>
      <w:r w:rsidR="001D6313">
        <w:rPr>
          <w:rFonts w:ascii="Times New Roman" w:hAnsi="Times New Roman"/>
          <w:sz w:val="24"/>
          <w:szCs w:val="24"/>
        </w:rPr>
        <w:t>;</w:t>
      </w:r>
    </w:p>
    <w:p w:rsidR="00F117D7" w:rsidRPr="00F117D7" w:rsidRDefault="00F117D7" w:rsidP="00F117D7">
      <w:pPr>
        <w:numPr>
          <w:ilvl w:val="1"/>
          <w:numId w:val="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117D7">
        <w:rPr>
          <w:rFonts w:ascii="Times New Roman" w:hAnsi="Times New Roman"/>
          <w:b/>
          <w:sz w:val="24"/>
          <w:szCs w:val="24"/>
        </w:rPr>
        <w:t xml:space="preserve">tytuł prawny </w:t>
      </w:r>
      <w:r w:rsidRPr="00F117D7">
        <w:rPr>
          <w:rFonts w:ascii="Times New Roman" w:hAnsi="Times New Roman"/>
          <w:sz w:val="24"/>
          <w:szCs w:val="24"/>
        </w:rPr>
        <w:t>− akt notarialny, decyzja administracyjna, umowa kupna, darowizny, umowa najmu, użyczenia, dzierżawy, dokument stwierdzający nabycie spadku;</w:t>
      </w:r>
    </w:p>
    <w:p w:rsidR="003A1A0C" w:rsidRPr="00CF5D3A" w:rsidRDefault="00F9633E" w:rsidP="00617068">
      <w:pPr>
        <w:numPr>
          <w:ilvl w:val="1"/>
          <w:numId w:val="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zdarzenie losowe </w:t>
      </w:r>
      <w:r w:rsidRPr="00CF5D3A">
        <w:rPr>
          <w:rFonts w:ascii="Times New Roman" w:hAnsi="Times New Roman"/>
          <w:sz w:val="24"/>
          <w:szCs w:val="24"/>
        </w:rPr>
        <w:t xml:space="preserve">– nadzwyczajna i niespodziewana sytuacja, niemożliwa do uniknięcia, niezależna od woli </w:t>
      </w:r>
      <w:r w:rsidR="00E32EE1" w:rsidRPr="00CF5D3A">
        <w:rPr>
          <w:rFonts w:ascii="Times New Roman" w:hAnsi="Times New Roman"/>
          <w:sz w:val="24"/>
          <w:szCs w:val="24"/>
        </w:rPr>
        <w:t>w</w:t>
      </w:r>
      <w:r w:rsidRPr="00CF5D3A">
        <w:rPr>
          <w:rFonts w:ascii="Times New Roman" w:hAnsi="Times New Roman"/>
          <w:sz w:val="24"/>
          <w:szCs w:val="24"/>
        </w:rPr>
        <w:t>nioskodawcy</w:t>
      </w:r>
      <w:r w:rsidR="00E32EE1" w:rsidRPr="00CF5D3A">
        <w:rPr>
          <w:rFonts w:ascii="Times New Roman" w:hAnsi="Times New Roman"/>
          <w:sz w:val="24"/>
          <w:szCs w:val="24"/>
        </w:rPr>
        <w:t>,</w:t>
      </w:r>
      <w:r w:rsidRPr="00CF5D3A">
        <w:rPr>
          <w:rFonts w:ascii="Times New Roman" w:hAnsi="Times New Roman"/>
          <w:sz w:val="24"/>
          <w:szCs w:val="24"/>
        </w:rPr>
        <w:t xml:space="preserve"> np. zgon, choroba, pożar, zalanie, kradzież, skutki żywiołu</w:t>
      </w:r>
      <w:r w:rsidR="00D62B4E" w:rsidRPr="00CF5D3A">
        <w:rPr>
          <w:rFonts w:ascii="Times New Roman" w:hAnsi="Times New Roman"/>
          <w:sz w:val="24"/>
          <w:szCs w:val="24"/>
        </w:rPr>
        <w:t>,</w:t>
      </w:r>
      <w:r w:rsidRPr="00CF5D3A">
        <w:rPr>
          <w:rFonts w:ascii="Times New Roman" w:hAnsi="Times New Roman"/>
          <w:sz w:val="24"/>
          <w:szCs w:val="24"/>
        </w:rPr>
        <w:t xml:space="preserve"> </w:t>
      </w:r>
      <w:r w:rsidR="00932B5A" w:rsidRPr="00CF5D3A">
        <w:rPr>
          <w:rFonts w:ascii="Times New Roman" w:hAnsi="Times New Roman"/>
          <w:sz w:val="24"/>
          <w:szCs w:val="24"/>
        </w:rPr>
        <w:t>wypadek</w:t>
      </w:r>
      <w:r w:rsidR="001D6313">
        <w:rPr>
          <w:rFonts w:ascii="Times New Roman" w:hAnsi="Times New Roman"/>
          <w:sz w:val="24"/>
          <w:szCs w:val="24"/>
        </w:rPr>
        <w:t>;</w:t>
      </w:r>
    </w:p>
    <w:p w:rsidR="00746BD6" w:rsidRDefault="00F9633E" w:rsidP="00F117D7">
      <w:pPr>
        <w:numPr>
          <w:ilvl w:val="1"/>
          <w:numId w:val="3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 xml:space="preserve">długotrwała choroba </w:t>
      </w:r>
      <w:r w:rsidRPr="00CF5D3A">
        <w:rPr>
          <w:rFonts w:ascii="Times New Roman" w:hAnsi="Times New Roman"/>
          <w:sz w:val="24"/>
          <w:szCs w:val="24"/>
        </w:rPr>
        <w:t xml:space="preserve">– choroba </w:t>
      </w:r>
      <w:r w:rsidR="00932B5A" w:rsidRPr="00CF5D3A">
        <w:rPr>
          <w:rFonts w:ascii="Times New Roman" w:hAnsi="Times New Roman"/>
          <w:sz w:val="24"/>
          <w:szCs w:val="24"/>
        </w:rPr>
        <w:t>przewlekła</w:t>
      </w:r>
      <w:r w:rsidRPr="00CF5D3A">
        <w:rPr>
          <w:rFonts w:ascii="Times New Roman" w:hAnsi="Times New Roman"/>
          <w:sz w:val="24"/>
          <w:szCs w:val="24"/>
        </w:rPr>
        <w:t>, nieuleczalna lub wrodzona</w:t>
      </w:r>
      <w:r w:rsidR="00F117D7">
        <w:rPr>
          <w:rFonts w:ascii="Times New Roman" w:hAnsi="Times New Roman"/>
          <w:sz w:val="24"/>
          <w:szCs w:val="24"/>
        </w:rPr>
        <w:t>.</w:t>
      </w:r>
    </w:p>
    <w:p w:rsidR="005F1EFC" w:rsidRPr="004F54DA" w:rsidRDefault="005F1EFC" w:rsidP="00F117D7">
      <w:pPr>
        <w:jc w:val="both"/>
        <w:rPr>
          <w:rFonts w:ascii="Times New Roman" w:hAnsi="Times New Roman"/>
          <w:sz w:val="24"/>
          <w:szCs w:val="24"/>
        </w:rPr>
      </w:pPr>
    </w:p>
    <w:p w:rsidR="00746BD6" w:rsidRPr="00D83076" w:rsidRDefault="00746BD6" w:rsidP="00320C13">
      <w:pPr>
        <w:pStyle w:val="Nagwek2"/>
        <w:spacing w:after="240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 xml:space="preserve">Tworzenie i gospodarowanie środkami </w:t>
      </w:r>
      <w:r w:rsidR="0050430C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Funduszu</w:t>
      </w:r>
    </w:p>
    <w:p w:rsidR="00BD7C6B" w:rsidRPr="00CF5D3A" w:rsidRDefault="00BD7C6B" w:rsidP="00D179DA">
      <w:p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>§ 3</w:t>
      </w:r>
    </w:p>
    <w:p w:rsidR="00A73C8C" w:rsidRPr="00F65581" w:rsidRDefault="009B6301" w:rsidP="007E7717">
      <w:pPr>
        <w:pStyle w:val="Akapitzlist"/>
        <w:numPr>
          <w:ilvl w:val="0"/>
          <w:numId w:val="20"/>
        </w:numPr>
        <w:spacing w:after="200"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Zakładowy Fundusz Świadczeń Socjalnych</w:t>
      </w:r>
      <w:r w:rsidR="006756B1" w:rsidRPr="00F65581">
        <w:rPr>
          <w:noProof/>
          <w:sz w:val="24"/>
          <w:szCs w:val="24"/>
        </w:rPr>
        <w:t xml:space="preserve"> dla pracowników uczelni tworzy się </w:t>
      </w:r>
      <w:r w:rsidR="00BE0985" w:rsidRPr="00F65581">
        <w:rPr>
          <w:noProof/>
          <w:sz w:val="24"/>
          <w:szCs w:val="24"/>
        </w:rPr>
        <w:br/>
      </w:r>
      <w:r w:rsidR="006756B1" w:rsidRPr="00F65581">
        <w:rPr>
          <w:noProof/>
          <w:sz w:val="24"/>
          <w:szCs w:val="24"/>
        </w:rPr>
        <w:t>z odpisu w wysokości 6,5% planowanych przez uczelnię w roku poprzednim rocznych wynagrodzeń osobowych uwzględniając zapisy art. 144 ustawy z dnia 20 lipca 2018 r</w:t>
      </w:r>
      <w:r w:rsidR="00124500" w:rsidRPr="00F65581">
        <w:rPr>
          <w:noProof/>
          <w:sz w:val="24"/>
          <w:szCs w:val="24"/>
        </w:rPr>
        <w:t>.</w:t>
      </w:r>
      <w:r w:rsidR="006756B1" w:rsidRPr="00F65581">
        <w:rPr>
          <w:noProof/>
          <w:sz w:val="24"/>
          <w:szCs w:val="24"/>
        </w:rPr>
        <w:t xml:space="preserve"> Prawo o szkolnictwie wyższym i nauce (Dz.U.2023.742 t.j.)</w:t>
      </w:r>
      <w:r w:rsidRPr="00F65581">
        <w:rPr>
          <w:noProof/>
          <w:sz w:val="24"/>
          <w:szCs w:val="24"/>
        </w:rPr>
        <w:t xml:space="preserve"> – odpis podstawowy</w:t>
      </w:r>
      <w:r w:rsidR="00124500" w:rsidRPr="00F65581">
        <w:rPr>
          <w:noProof/>
          <w:sz w:val="24"/>
          <w:szCs w:val="24"/>
        </w:rPr>
        <w:t>.</w:t>
      </w:r>
      <w:r w:rsidR="006756B1" w:rsidRPr="00F65581">
        <w:rPr>
          <w:noProof/>
          <w:sz w:val="24"/>
          <w:szCs w:val="24"/>
        </w:rPr>
        <w:t xml:space="preserve"> </w:t>
      </w:r>
    </w:p>
    <w:p w:rsidR="00741F67" w:rsidRPr="00F65581" w:rsidRDefault="00D77630" w:rsidP="00741F6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Odpis na ZFŚS na jednego byłego pracownika uczelni, będącego emerytem lub rencistą wynosi za dany rok kalendarzowy 10% rocznej sumy najniższej emerytury lub renty </w:t>
      </w:r>
      <w:r w:rsidR="00BE0985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 xml:space="preserve">z roku poprzedniego, ustalonej zgodnie z art. 94 ust. 2 pkt 1 lit. a ustawy z dnia </w:t>
      </w:r>
      <w:r w:rsidR="00BE0985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 xml:space="preserve">17 grudnia 1998 r. o emeryturach i rentach z Funduszu Ubezpieczeń Społecznych </w:t>
      </w:r>
      <w:r w:rsidR="009B6301" w:rsidRPr="00F65581">
        <w:rPr>
          <w:noProof/>
          <w:sz w:val="24"/>
          <w:szCs w:val="24"/>
        </w:rPr>
        <w:t>– odpis dodatkowy</w:t>
      </w:r>
      <w:r w:rsidRPr="00F65581">
        <w:rPr>
          <w:noProof/>
          <w:sz w:val="24"/>
          <w:szCs w:val="24"/>
        </w:rPr>
        <w:t>.</w:t>
      </w:r>
    </w:p>
    <w:p w:rsidR="00C51FD1" w:rsidRPr="00F65581" w:rsidRDefault="00C51FD1" w:rsidP="00C51FD1">
      <w:pPr>
        <w:jc w:val="both"/>
        <w:rPr>
          <w:noProof/>
          <w:sz w:val="24"/>
          <w:szCs w:val="24"/>
        </w:rPr>
      </w:pPr>
    </w:p>
    <w:p w:rsidR="00BD7C6B" w:rsidRPr="00F65581" w:rsidRDefault="00BD7C6B" w:rsidP="007E7717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lastRenderedPageBreak/>
        <w:t xml:space="preserve">Środki </w:t>
      </w:r>
      <w:r w:rsidR="00104F41" w:rsidRPr="00F65581">
        <w:rPr>
          <w:noProof/>
          <w:sz w:val="24"/>
          <w:szCs w:val="24"/>
        </w:rPr>
        <w:t>ZFŚS</w:t>
      </w:r>
      <w:r w:rsidRPr="00F65581">
        <w:rPr>
          <w:noProof/>
          <w:sz w:val="24"/>
          <w:szCs w:val="24"/>
        </w:rPr>
        <w:t xml:space="preserve"> zwiększa się o:</w:t>
      </w:r>
    </w:p>
    <w:p w:rsidR="00BD7C6B" w:rsidRPr="00F65581" w:rsidRDefault="00BD7C6B" w:rsidP="00997C00">
      <w:p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a) </w:t>
      </w:r>
      <w:r w:rsidR="00FB6896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 xml:space="preserve">odsetki od środków </w:t>
      </w:r>
      <w:r w:rsidR="00104F41" w:rsidRPr="00F65581">
        <w:rPr>
          <w:rFonts w:ascii="Times New Roman" w:hAnsi="Times New Roman"/>
          <w:noProof/>
          <w:sz w:val="24"/>
          <w:szCs w:val="24"/>
        </w:rPr>
        <w:t>F</w:t>
      </w:r>
      <w:r w:rsidRPr="00F65581">
        <w:rPr>
          <w:rFonts w:ascii="Times New Roman" w:hAnsi="Times New Roman"/>
          <w:noProof/>
          <w:sz w:val="24"/>
          <w:szCs w:val="24"/>
        </w:rPr>
        <w:t>unduszu gromadzonych na rachunku bankowym</w:t>
      </w:r>
      <w:r w:rsidR="00104F41" w:rsidRPr="00F65581">
        <w:rPr>
          <w:rFonts w:ascii="Times New Roman" w:hAnsi="Times New Roman"/>
          <w:noProof/>
          <w:sz w:val="24"/>
          <w:szCs w:val="24"/>
        </w:rPr>
        <w:t>,</w:t>
      </w:r>
      <w:r w:rsidRPr="00F65581">
        <w:rPr>
          <w:rFonts w:ascii="Times New Roman" w:hAnsi="Times New Roman"/>
          <w:noProof/>
          <w:sz w:val="24"/>
          <w:szCs w:val="24"/>
        </w:rPr>
        <w:t xml:space="preserve"> a także ewentualnych lokat terminowych prowadzonych w ramach tego rachunku</w:t>
      </w:r>
      <w:r w:rsidR="006A1408" w:rsidRPr="00F65581">
        <w:rPr>
          <w:rFonts w:ascii="Times New Roman" w:hAnsi="Times New Roman"/>
          <w:noProof/>
          <w:sz w:val="24"/>
          <w:szCs w:val="24"/>
        </w:rPr>
        <w:t>,</w:t>
      </w:r>
    </w:p>
    <w:p w:rsidR="00BD7C6B" w:rsidRPr="00F65581" w:rsidRDefault="00BD7C6B" w:rsidP="00997C00">
      <w:p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b)  </w:t>
      </w:r>
      <w:r w:rsidR="00AE215E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wpływy z oprocentowania pożyczek udziel</w:t>
      </w:r>
      <w:r w:rsidR="00FB6896" w:rsidRPr="00F65581">
        <w:rPr>
          <w:rFonts w:ascii="Times New Roman" w:hAnsi="Times New Roman"/>
          <w:noProof/>
          <w:sz w:val="24"/>
          <w:szCs w:val="24"/>
        </w:rPr>
        <w:t>o</w:t>
      </w:r>
      <w:r w:rsidRPr="00F65581">
        <w:rPr>
          <w:rFonts w:ascii="Times New Roman" w:hAnsi="Times New Roman"/>
          <w:noProof/>
          <w:sz w:val="24"/>
          <w:szCs w:val="24"/>
        </w:rPr>
        <w:t>nych na cele mieszkaniowe</w:t>
      </w:r>
      <w:r w:rsidR="006A1408" w:rsidRPr="00F65581">
        <w:rPr>
          <w:rFonts w:ascii="Times New Roman" w:hAnsi="Times New Roman"/>
          <w:noProof/>
          <w:sz w:val="24"/>
          <w:szCs w:val="24"/>
        </w:rPr>
        <w:t>,</w:t>
      </w:r>
    </w:p>
    <w:p w:rsidR="00BD7C6B" w:rsidRPr="00F65581" w:rsidRDefault="00BD7C6B" w:rsidP="00997C00">
      <w:p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c) </w:t>
      </w:r>
      <w:r w:rsidR="00FB6896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wpływy z darowizn i zapisów od osób fizycznych i prawnych</w:t>
      </w:r>
      <w:r w:rsidR="006A1408" w:rsidRPr="00F65581">
        <w:rPr>
          <w:rFonts w:ascii="Times New Roman" w:hAnsi="Times New Roman"/>
          <w:noProof/>
          <w:sz w:val="24"/>
          <w:szCs w:val="24"/>
        </w:rPr>
        <w:t>,</w:t>
      </w:r>
    </w:p>
    <w:p w:rsidR="00BD7C6B" w:rsidRPr="00F65581" w:rsidRDefault="00BD7C6B" w:rsidP="00997C00">
      <w:p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d) </w:t>
      </w:r>
      <w:r w:rsidR="00FB6896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inne środki określone w odrębnych przepisach.</w:t>
      </w:r>
    </w:p>
    <w:p w:rsidR="006F28D4" w:rsidRPr="00F65581" w:rsidRDefault="006F28D4" w:rsidP="007E771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Niewykorzystane w danym roku kalendarzowym środki ZFŚS przechodzą na rok następny.</w:t>
      </w:r>
    </w:p>
    <w:p w:rsidR="004B3B5B" w:rsidRPr="00F65581" w:rsidRDefault="006F28D4" w:rsidP="007E771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Uczelnia gromadzi środki ZFŚS na odrębnym rachunku bankowym.</w:t>
      </w:r>
    </w:p>
    <w:p w:rsidR="00E23D14" w:rsidRPr="00F65581" w:rsidRDefault="00BD7C6B" w:rsidP="007E771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Kwota naliczonego odpisu na dany rok podlega przekazaniu na rachunek Funduszu </w:t>
      </w:r>
      <w:r w:rsidR="002607F0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w wysokości i terminach określonych w obowiązujących przepisach.</w:t>
      </w:r>
    </w:p>
    <w:p w:rsidR="00CC4121" w:rsidRPr="00F65581" w:rsidRDefault="0031757B" w:rsidP="007E771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Środkami ZFŚS administruje </w:t>
      </w:r>
      <w:r w:rsidR="007D2601" w:rsidRPr="00F65581">
        <w:rPr>
          <w:noProof/>
          <w:sz w:val="24"/>
          <w:szCs w:val="24"/>
        </w:rPr>
        <w:t>Rektor</w:t>
      </w:r>
      <w:r w:rsidRPr="00F65581">
        <w:rPr>
          <w:noProof/>
          <w:sz w:val="24"/>
          <w:szCs w:val="24"/>
        </w:rPr>
        <w:t xml:space="preserve"> </w:t>
      </w:r>
      <w:r w:rsidR="00BD7C6B" w:rsidRPr="00F65581">
        <w:rPr>
          <w:noProof/>
          <w:sz w:val="24"/>
          <w:szCs w:val="24"/>
        </w:rPr>
        <w:t>w uzgodnieniu z organizacjami związk</w:t>
      </w:r>
      <w:r w:rsidR="00F114E7" w:rsidRPr="00F65581">
        <w:rPr>
          <w:noProof/>
          <w:sz w:val="24"/>
          <w:szCs w:val="24"/>
        </w:rPr>
        <w:t>owymi</w:t>
      </w:r>
      <w:r w:rsidR="00BD7C6B" w:rsidRPr="00F65581">
        <w:rPr>
          <w:noProof/>
          <w:sz w:val="24"/>
          <w:szCs w:val="24"/>
        </w:rPr>
        <w:t xml:space="preserve"> działającymi w ASP we Wrocławiu.</w:t>
      </w:r>
      <w:r w:rsidR="0049776E" w:rsidRPr="00F65581">
        <w:rPr>
          <w:noProof/>
          <w:sz w:val="24"/>
          <w:szCs w:val="24"/>
        </w:rPr>
        <w:t xml:space="preserve"> </w:t>
      </w:r>
      <w:r w:rsidR="00361767" w:rsidRPr="00F65581">
        <w:rPr>
          <w:noProof/>
          <w:sz w:val="24"/>
          <w:szCs w:val="24"/>
        </w:rPr>
        <w:t>W sprawach o przyznanie świadczeń indywidualnych opinia KS wyczerpuje wymóg uzgodnienia z organizacjami związkowymi.</w:t>
      </w:r>
    </w:p>
    <w:p w:rsidR="009805EA" w:rsidRPr="00F65581" w:rsidRDefault="00CC4121" w:rsidP="007E771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Podstawę gospodarowania środkami Funduszu stanowi preliminarz – roczny plan rzeczowo-finansowy, określający podział tych środków </w:t>
      </w:r>
      <w:r w:rsidR="009805EA" w:rsidRPr="00F65581">
        <w:rPr>
          <w:noProof/>
          <w:sz w:val="24"/>
          <w:szCs w:val="24"/>
        </w:rPr>
        <w:t xml:space="preserve">na poszczególne cele i rodzaje </w:t>
      </w:r>
      <w:r w:rsidRPr="00F65581">
        <w:rPr>
          <w:noProof/>
          <w:sz w:val="24"/>
          <w:szCs w:val="24"/>
        </w:rPr>
        <w:t>działalności socjalnej, zatwierdzony do 30 czerwca każdego roku.</w:t>
      </w:r>
      <w:r w:rsidR="009805EA" w:rsidRPr="00F65581">
        <w:rPr>
          <w:noProof/>
          <w:sz w:val="24"/>
          <w:szCs w:val="24"/>
        </w:rPr>
        <w:t xml:space="preserve"> W razie potrzeby mogą nastąpić przesunięcia wydatków w poszczególnych pozycjach planu.</w:t>
      </w:r>
    </w:p>
    <w:p w:rsidR="00283D7F" w:rsidRPr="00F65581" w:rsidRDefault="00B4247A" w:rsidP="007E771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Udzielane w trakcie roku kalendarzowego p</w:t>
      </w:r>
      <w:r w:rsidR="00283D7F" w:rsidRPr="00F65581">
        <w:rPr>
          <w:noProof/>
          <w:sz w:val="24"/>
          <w:szCs w:val="24"/>
        </w:rPr>
        <w:t xml:space="preserve">ożyczki na cele mieszkaniowe wydatkowane są </w:t>
      </w:r>
      <w:r w:rsidR="008F58E5" w:rsidRPr="00F65581">
        <w:rPr>
          <w:noProof/>
          <w:sz w:val="24"/>
          <w:szCs w:val="24"/>
        </w:rPr>
        <w:t xml:space="preserve">z </w:t>
      </w:r>
      <w:r w:rsidR="00283D7F" w:rsidRPr="00F65581">
        <w:rPr>
          <w:noProof/>
          <w:sz w:val="24"/>
          <w:szCs w:val="24"/>
        </w:rPr>
        <w:t xml:space="preserve">bieżących spłat </w:t>
      </w:r>
      <w:r w:rsidRPr="00F65581">
        <w:rPr>
          <w:noProof/>
          <w:sz w:val="24"/>
          <w:szCs w:val="24"/>
        </w:rPr>
        <w:t>zaciągniętych wcześniej pożyczek.</w:t>
      </w:r>
    </w:p>
    <w:p w:rsidR="004E0C10" w:rsidRPr="00F65581" w:rsidRDefault="00CC4121" w:rsidP="007E7717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Do 15 stycznia danego roku opracowywane jest prowizorium</w:t>
      </w:r>
      <w:r w:rsidR="00587D60" w:rsidRPr="00F65581">
        <w:rPr>
          <w:noProof/>
          <w:sz w:val="24"/>
          <w:szCs w:val="24"/>
        </w:rPr>
        <w:t xml:space="preserve"> (załącznik nr 1</w:t>
      </w:r>
      <w:r w:rsidR="002D1AC7" w:rsidRPr="00F65581">
        <w:rPr>
          <w:noProof/>
          <w:sz w:val="24"/>
          <w:szCs w:val="24"/>
        </w:rPr>
        <w:t xml:space="preserve"> do </w:t>
      </w:r>
      <w:r w:rsidR="007D2601" w:rsidRPr="00F65581">
        <w:rPr>
          <w:noProof/>
          <w:sz w:val="24"/>
          <w:szCs w:val="24"/>
        </w:rPr>
        <w:t>Regulamin</w:t>
      </w:r>
      <w:r w:rsidR="002D1AC7" w:rsidRPr="00F65581">
        <w:rPr>
          <w:noProof/>
          <w:sz w:val="24"/>
          <w:szCs w:val="24"/>
        </w:rPr>
        <w:t>u</w:t>
      </w:r>
      <w:r w:rsidR="00587D60" w:rsidRPr="00F65581">
        <w:rPr>
          <w:noProof/>
          <w:sz w:val="24"/>
          <w:szCs w:val="24"/>
        </w:rPr>
        <w:t>)</w:t>
      </w:r>
      <w:r w:rsidRPr="00F65581">
        <w:rPr>
          <w:noProof/>
          <w:sz w:val="24"/>
          <w:szCs w:val="24"/>
        </w:rPr>
        <w:t>, które obowiązuje do chwili zatwierdzenia preliminarza.</w:t>
      </w:r>
      <w:r w:rsidR="00587D60" w:rsidRPr="00F65581">
        <w:rPr>
          <w:noProof/>
          <w:sz w:val="24"/>
          <w:szCs w:val="24"/>
        </w:rPr>
        <w:t xml:space="preserve"> </w:t>
      </w:r>
    </w:p>
    <w:p w:rsidR="00E23D14" w:rsidRPr="00F65581" w:rsidRDefault="00587D60" w:rsidP="007E7717">
      <w:pPr>
        <w:pStyle w:val="Akapitzlist"/>
        <w:numPr>
          <w:ilvl w:val="0"/>
          <w:numId w:val="20"/>
        </w:numPr>
        <w:spacing w:after="240"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Preliminarz jest</w:t>
      </w:r>
      <w:r w:rsidR="00E959AD" w:rsidRPr="00F65581">
        <w:rPr>
          <w:noProof/>
          <w:sz w:val="24"/>
          <w:szCs w:val="24"/>
        </w:rPr>
        <w:t xml:space="preserve"> </w:t>
      </w:r>
      <w:r w:rsidRPr="00F65581">
        <w:rPr>
          <w:noProof/>
          <w:sz w:val="24"/>
          <w:szCs w:val="24"/>
        </w:rPr>
        <w:t>sporządzany</w:t>
      </w:r>
      <w:r w:rsidR="00CC4121" w:rsidRPr="00F65581">
        <w:rPr>
          <w:noProof/>
          <w:sz w:val="24"/>
          <w:szCs w:val="24"/>
        </w:rPr>
        <w:t xml:space="preserve"> według wzoru stanowiącego załącznik nr </w:t>
      </w:r>
      <w:r w:rsidRPr="00F65581">
        <w:rPr>
          <w:noProof/>
          <w:sz w:val="24"/>
          <w:szCs w:val="24"/>
        </w:rPr>
        <w:t>2</w:t>
      </w:r>
      <w:r w:rsidR="00CC4121" w:rsidRPr="00F65581">
        <w:rPr>
          <w:noProof/>
          <w:sz w:val="24"/>
          <w:szCs w:val="24"/>
        </w:rPr>
        <w:t xml:space="preserve"> do </w:t>
      </w:r>
      <w:r w:rsidR="007D2601" w:rsidRPr="00F65581">
        <w:rPr>
          <w:noProof/>
          <w:sz w:val="24"/>
          <w:szCs w:val="24"/>
        </w:rPr>
        <w:t>Regulamin</w:t>
      </w:r>
      <w:r w:rsidR="00CC4121" w:rsidRPr="00F65581">
        <w:rPr>
          <w:noProof/>
          <w:sz w:val="24"/>
          <w:szCs w:val="24"/>
        </w:rPr>
        <w:t>u.</w:t>
      </w:r>
    </w:p>
    <w:p w:rsidR="005D7E6C" w:rsidRPr="00F65581" w:rsidRDefault="005D7E6C" w:rsidP="005D7E6C">
      <w:pPr>
        <w:pStyle w:val="Akapitzlist"/>
        <w:numPr>
          <w:ilvl w:val="0"/>
          <w:numId w:val="20"/>
        </w:numPr>
        <w:spacing w:before="240" w:after="240"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W terminie do 31 marca każdego roku opracowywane jest roczne sprawozdanie </w:t>
      </w:r>
      <w:r w:rsidRPr="00F65581">
        <w:rPr>
          <w:noProof/>
          <w:sz w:val="24"/>
          <w:szCs w:val="24"/>
        </w:rPr>
        <w:br/>
        <w:t>z wykonania preliminarza Funduszu za poprzedni rok, według wzoru stanowiącego załącznik nr 3 do Regulaminu.</w:t>
      </w:r>
    </w:p>
    <w:p w:rsidR="00DD3D5E" w:rsidRPr="00F65581" w:rsidRDefault="00587D60" w:rsidP="00DD3D5E">
      <w:pPr>
        <w:pStyle w:val="Akapitzlist"/>
        <w:numPr>
          <w:ilvl w:val="0"/>
          <w:numId w:val="20"/>
        </w:numPr>
        <w:spacing w:before="240" w:after="240"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P</w:t>
      </w:r>
      <w:r w:rsidR="005D7E6C" w:rsidRPr="00F65581">
        <w:rPr>
          <w:noProof/>
          <w:sz w:val="24"/>
          <w:szCs w:val="24"/>
        </w:rPr>
        <w:t>rowizorium,</w:t>
      </w:r>
      <w:r w:rsidRPr="00F65581">
        <w:rPr>
          <w:noProof/>
          <w:sz w:val="24"/>
          <w:szCs w:val="24"/>
        </w:rPr>
        <w:t xml:space="preserve"> preliminarz </w:t>
      </w:r>
      <w:r w:rsidR="005D7E6C" w:rsidRPr="00F65581">
        <w:rPr>
          <w:noProof/>
          <w:sz w:val="24"/>
          <w:szCs w:val="24"/>
        </w:rPr>
        <w:t xml:space="preserve">i sprawozdanie </w:t>
      </w:r>
      <w:r w:rsidRPr="00F65581">
        <w:rPr>
          <w:noProof/>
          <w:sz w:val="24"/>
          <w:szCs w:val="24"/>
        </w:rPr>
        <w:t xml:space="preserve">zatwierdza </w:t>
      </w:r>
      <w:r w:rsidR="007D2601" w:rsidRPr="00F65581">
        <w:rPr>
          <w:noProof/>
          <w:sz w:val="24"/>
          <w:szCs w:val="24"/>
        </w:rPr>
        <w:t>Rektor</w:t>
      </w:r>
      <w:r w:rsidRPr="00F65581">
        <w:rPr>
          <w:noProof/>
          <w:sz w:val="24"/>
          <w:szCs w:val="24"/>
        </w:rPr>
        <w:t xml:space="preserve"> w uzgodnieniu </w:t>
      </w:r>
      <w:r w:rsidR="005D7E6C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z działającymi w ASP organizacjami związkowymi.</w:t>
      </w:r>
    </w:p>
    <w:p w:rsidR="00671C24" w:rsidRPr="00F65581" w:rsidRDefault="00671C24" w:rsidP="00671C24">
      <w:pPr>
        <w:pStyle w:val="Akapitzlist"/>
        <w:spacing w:before="240" w:after="240" w:line="276" w:lineRule="auto"/>
        <w:ind w:left="426"/>
        <w:jc w:val="both"/>
        <w:rPr>
          <w:noProof/>
          <w:sz w:val="24"/>
          <w:szCs w:val="24"/>
        </w:rPr>
      </w:pPr>
    </w:p>
    <w:p w:rsidR="00E23D14" w:rsidRPr="00F65581" w:rsidRDefault="00E23D14" w:rsidP="00C36351">
      <w:pPr>
        <w:pStyle w:val="Nagwek2"/>
        <w:spacing w:after="240"/>
        <w:jc w:val="center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Przeznaczenie Funduszu</w:t>
      </w:r>
    </w:p>
    <w:p w:rsidR="00E23D14" w:rsidRPr="00F65581" w:rsidRDefault="00E23D14" w:rsidP="00C36351">
      <w:pPr>
        <w:spacing w:after="24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 xml:space="preserve">§ </w:t>
      </w:r>
      <w:r w:rsidR="009D30B5" w:rsidRPr="00F65581">
        <w:rPr>
          <w:rFonts w:ascii="Times New Roman" w:hAnsi="Times New Roman"/>
          <w:b/>
          <w:noProof/>
          <w:sz w:val="24"/>
          <w:szCs w:val="24"/>
        </w:rPr>
        <w:t>4</w:t>
      </w:r>
    </w:p>
    <w:p w:rsidR="00722559" w:rsidRPr="00F65581" w:rsidRDefault="00722559" w:rsidP="00E7026A">
      <w:pPr>
        <w:tabs>
          <w:tab w:val="left" w:pos="0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Środki Z</w:t>
      </w:r>
      <w:r w:rsidR="00CD10EA" w:rsidRPr="00F65581">
        <w:rPr>
          <w:rFonts w:ascii="Times New Roman" w:hAnsi="Times New Roman"/>
          <w:noProof/>
          <w:sz w:val="24"/>
          <w:szCs w:val="24"/>
        </w:rPr>
        <w:t xml:space="preserve">akładowego </w:t>
      </w:r>
      <w:r w:rsidRPr="00F65581">
        <w:rPr>
          <w:rFonts w:ascii="Times New Roman" w:hAnsi="Times New Roman"/>
          <w:noProof/>
          <w:sz w:val="24"/>
          <w:szCs w:val="24"/>
        </w:rPr>
        <w:t>F</w:t>
      </w:r>
      <w:r w:rsidR="00CD10EA" w:rsidRPr="00F65581">
        <w:rPr>
          <w:rFonts w:ascii="Times New Roman" w:hAnsi="Times New Roman"/>
          <w:noProof/>
          <w:sz w:val="24"/>
          <w:szCs w:val="24"/>
        </w:rPr>
        <w:t xml:space="preserve">unduszu </w:t>
      </w:r>
      <w:r w:rsidRPr="00F65581">
        <w:rPr>
          <w:rFonts w:ascii="Times New Roman" w:hAnsi="Times New Roman"/>
          <w:noProof/>
          <w:sz w:val="24"/>
          <w:szCs w:val="24"/>
        </w:rPr>
        <w:t>Ś</w:t>
      </w:r>
      <w:r w:rsidR="00CD10EA" w:rsidRPr="00F65581">
        <w:rPr>
          <w:rFonts w:ascii="Times New Roman" w:hAnsi="Times New Roman"/>
          <w:noProof/>
          <w:sz w:val="24"/>
          <w:szCs w:val="24"/>
        </w:rPr>
        <w:t xml:space="preserve">wiadczeń </w:t>
      </w:r>
      <w:r w:rsidRPr="00F65581">
        <w:rPr>
          <w:rFonts w:ascii="Times New Roman" w:hAnsi="Times New Roman"/>
          <w:noProof/>
          <w:sz w:val="24"/>
          <w:szCs w:val="24"/>
        </w:rPr>
        <w:t>S</w:t>
      </w:r>
      <w:r w:rsidR="00CD10EA" w:rsidRPr="00F65581">
        <w:rPr>
          <w:rFonts w:ascii="Times New Roman" w:hAnsi="Times New Roman"/>
          <w:noProof/>
          <w:sz w:val="24"/>
          <w:szCs w:val="24"/>
        </w:rPr>
        <w:t>ocjalnych</w:t>
      </w:r>
      <w:r w:rsidRPr="00F65581">
        <w:rPr>
          <w:rFonts w:ascii="Times New Roman" w:hAnsi="Times New Roman"/>
          <w:noProof/>
          <w:sz w:val="24"/>
          <w:szCs w:val="24"/>
        </w:rPr>
        <w:t xml:space="preserve"> przeznacza się – w trybie i na zasadach określonych w niniejszym </w:t>
      </w:r>
      <w:r w:rsidR="007D2601" w:rsidRPr="00F65581">
        <w:rPr>
          <w:rFonts w:ascii="Times New Roman" w:hAnsi="Times New Roman"/>
          <w:noProof/>
          <w:sz w:val="24"/>
          <w:szCs w:val="24"/>
        </w:rPr>
        <w:t>Regulamin</w:t>
      </w:r>
      <w:r w:rsidR="009F6EEA" w:rsidRPr="00F65581">
        <w:rPr>
          <w:rFonts w:ascii="Times New Roman" w:hAnsi="Times New Roman"/>
          <w:noProof/>
          <w:sz w:val="24"/>
          <w:szCs w:val="24"/>
        </w:rPr>
        <w:t>ie na</w:t>
      </w:r>
      <w:r w:rsidRPr="00F65581">
        <w:rPr>
          <w:rFonts w:ascii="Times New Roman" w:hAnsi="Times New Roman"/>
          <w:noProof/>
          <w:sz w:val="24"/>
          <w:szCs w:val="24"/>
        </w:rPr>
        <w:t>:</w:t>
      </w:r>
    </w:p>
    <w:p w:rsidR="00722559" w:rsidRPr="00F65581" w:rsidRDefault="00722559" w:rsidP="007E7717">
      <w:pPr>
        <w:numPr>
          <w:ilvl w:val="1"/>
          <w:numId w:val="21"/>
        </w:numPr>
        <w:spacing w:after="0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>cele socjalne:</w:t>
      </w:r>
    </w:p>
    <w:p w:rsidR="00756292" w:rsidRPr="00F65581" w:rsidRDefault="00756292" w:rsidP="00E34635">
      <w:pPr>
        <w:pStyle w:val="Akapitzlist"/>
        <w:numPr>
          <w:ilvl w:val="0"/>
          <w:numId w:val="35"/>
        </w:numPr>
        <w:tabs>
          <w:tab w:val="left" w:pos="1276"/>
        </w:tabs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pomoc finansow</w:t>
      </w:r>
      <w:r w:rsidR="00B227C4" w:rsidRPr="00F65581">
        <w:rPr>
          <w:noProof/>
          <w:sz w:val="24"/>
          <w:szCs w:val="24"/>
        </w:rPr>
        <w:t>ą</w:t>
      </w:r>
      <w:r w:rsidR="00D73E1A" w:rsidRPr="00F65581">
        <w:rPr>
          <w:noProof/>
          <w:sz w:val="24"/>
          <w:szCs w:val="24"/>
        </w:rPr>
        <w:t xml:space="preserve"> w formie:</w:t>
      </w:r>
      <w:r w:rsidRPr="00F65581">
        <w:rPr>
          <w:noProof/>
          <w:sz w:val="24"/>
          <w:szCs w:val="24"/>
        </w:rPr>
        <w:t xml:space="preserve"> </w:t>
      </w:r>
    </w:p>
    <w:p w:rsidR="00722559" w:rsidRPr="00F65581" w:rsidRDefault="00A91E87" w:rsidP="007E7717">
      <w:pPr>
        <w:pStyle w:val="Akapitzlist"/>
        <w:numPr>
          <w:ilvl w:val="0"/>
          <w:numId w:val="23"/>
        </w:numPr>
        <w:tabs>
          <w:tab w:val="left" w:pos="1134"/>
          <w:tab w:val="left" w:pos="1276"/>
          <w:tab w:val="left" w:pos="1560"/>
        </w:tabs>
        <w:spacing w:line="276" w:lineRule="auto"/>
        <w:ind w:firstLine="131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zapomóg</w:t>
      </w:r>
      <w:r w:rsidR="009701A5" w:rsidRPr="00F65581">
        <w:rPr>
          <w:noProof/>
          <w:sz w:val="24"/>
          <w:szCs w:val="24"/>
        </w:rPr>
        <w:t>,</w:t>
      </w:r>
    </w:p>
    <w:p w:rsidR="008A0C1B" w:rsidRPr="00F65581" w:rsidRDefault="00CD5DE6" w:rsidP="007E7717">
      <w:pPr>
        <w:pStyle w:val="Akapitzlist"/>
        <w:numPr>
          <w:ilvl w:val="0"/>
          <w:numId w:val="23"/>
        </w:numPr>
        <w:tabs>
          <w:tab w:val="left" w:pos="1134"/>
          <w:tab w:val="left" w:pos="1276"/>
          <w:tab w:val="left" w:pos="1560"/>
        </w:tabs>
        <w:spacing w:line="276" w:lineRule="auto"/>
        <w:ind w:firstLine="131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świadczeń </w:t>
      </w:r>
      <w:r w:rsidR="009701A5" w:rsidRPr="00F65581">
        <w:rPr>
          <w:noProof/>
          <w:sz w:val="24"/>
          <w:szCs w:val="24"/>
        </w:rPr>
        <w:t>świątecznych</w:t>
      </w:r>
      <w:r w:rsidR="00311B50" w:rsidRPr="00F65581">
        <w:rPr>
          <w:noProof/>
          <w:sz w:val="24"/>
          <w:szCs w:val="24"/>
        </w:rPr>
        <w:t>,</w:t>
      </w:r>
    </w:p>
    <w:p w:rsidR="00311B50" w:rsidRPr="00F65581" w:rsidRDefault="00407112" w:rsidP="00E34635">
      <w:pPr>
        <w:pStyle w:val="Akapitzlist"/>
        <w:numPr>
          <w:ilvl w:val="0"/>
          <w:numId w:val="36"/>
        </w:numPr>
        <w:tabs>
          <w:tab w:val="left" w:pos="993"/>
          <w:tab w:val="left" w:pos="1276"/>
        </w:tabs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dofinansowanie wypoczynku organizowanego we własnym zakresie</w:t>
      </w:r>
      <w:r w:rsidR="001860C3" w:rsidRPr="00F65581">
        <w:rPr>
          <w:noProof/>
          <w:sz w:val="24"/>
          <w:szCs w:val="24"/>
        </w:rPr>
        <w:t>,</w:t>
      </w:r>
      <w:r w:rsidRPr="00F65581">
        <w:rPr>
          <w:noProof/>
          <w:sz w:val="24"/>
          <w:szCs w:val="24"/>
        </w:rPr>
        <w:t xml:space="preserve"> tzw. </w:t>
      </w:r>
      <w:r w:rsidRPr="00F65581">
        <w:rPr>
          <w:i/>
          <w:noProof/>
          <w:sz w:val="24"/>
          <w:szCs w:val="24"/>
        </w:rPr>
        <w:t>„wczasy pod gruszą”</w:t>
      </w:r>
      <w:r w:rsidRPr="00F65581">
        <w:rPr>
          <w:noProof/>
          <w:sz w:val="24"/>
          <w:szCs w:val="24"/>
        </w:rPr>
        <w:t>,</w:t>
      </w:r>
    </w:p>
    <w:p w:rsidR="00311B50" w:rsidRPr="00F65581" w:rsidRDefault="00407112" w:rsidP="00E34635">
      <w:pPr>
        <w:pStyle w:val="Akapitzlist"/>
        <w:numPr>
          <w:ilvl w:val="0"/>
          <w:numId w:val="36"/>
        </w:numPr>
        <w:tabs>
          <w:tab w:val="left" w:pos="993"/>
        </w:tabs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lastRenderedPageBreak/>
        <w:t xml:space="preserve">dofinansowanie zorganizowanego wypoczynku zimowego lub letniego dzieci,  </w:t>
      </w:r>
    </w:p>
    <w:p w:rsidR="00407112" w:rsidRPr="00F65581" w:rsidRDefault="00407112" w:rsidP="00E34635">
      <w:pPr>
        <w:pStyle w:val="Akapitzlist"/>
        <w:numPr>
          <w:ilvl w:val="0"/>
          <w:numId w:val="36"/>
        </w:numPr>
        <w:tabs>
          <w:tab w:val="left" w:pos="993"/>
        </w:tabs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dofinansowanie do aktywności:</w:t>
      </w:r>
    </w:p>
    <w:p w:rsidR="00407112" w:rsidRPr="00F65581" w:rsidRDefault="00407112" w:rsidP="007E7717">
      <w:pPr>
        <w:pStyle w:val="Akapitzlist"/>
        <w:numPr>
          <w:ilvl w:val="0"/>
          <w:numId w:val="22"/>
        </w:numPr>
        <w:tabs>
          <w:tab w:val="left" w:pos="851"/>
          <w:tab w:val="left" w:pos="1134"/>
          <w:tab w:val="left" w:pos="1560"/>
        </w:tabs>
        <w:spacing w:line="276" w:lineRule="auto"/>
        <w:ind w:left="851" w:firstLine="0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kulturalno-rozrywkowej,</w:t>
      </w:r>
    </w:p>
    <w:p w:rsidR="00B7350C" w:rsidRPr="00F65581" w:rsidRDefault="00407112" w:rsidP="00B7350C">
      <w:pPr>
        <w:pStyle w:val="Akapitzlist"/>
        <w:numPr>
          <w:ilvl w:val="0"/>
          <w:numId w:val="22"/>
        </w:numPr>
        <w:tabs>
          <w:tab w:val="left" w:pos="851"/>
          <w:tab w:val="left" w:pos="1134"/>
          <w:tab w:val="left" w:pos="1560"/>
        </w:tabs>
        <w:spacing w:line="276" w:lineRule="auto"/>
        <w:ind w:left="851" w:firstLine="0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sportowo-rekreacyjnej</w:t>
      </w:r>
      <w:r w:rsidR="00311B50" w:rsidRPr="00F65581">
        <w:rPr>
          <w:noProof/>
          <w:sz w:val="24"/>
          <w:szCs w:val="24"/>
        </w:rPr>
        <w:t>;</w:t>
      </w:r>
    </w:p>
    <w:p w:rsidR="00F743A5" w:rsidRPr="00F65581" w:rsidRDefault="00722559" w:rsidP="00F743A5">
      <w:pPr>
        <w:numPr>
          <w:ilvl w:val="1"/>
          <w:numId w:val="21"/>
        </w:numPr>
        <w:spacing w:after="0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>cele mieszkaniowe</w:t>
      </w:r>
      <w:r w:rsidR="00CD7DB3" w:rsidRPr="00F65581">
        <w:rPr>
          <w:rFonts w:ascii="Times New Roman" w:hAnsi="Times New Roman"/>
          <w:noProof/>
          <w:sz w:val="24"/>
          <w:szCs w:val="24"/>
        </w:rPr>
        <w:t>:</w:t>
      </w:r>
    </w:p>
    <w:p w:rsidR="00F743A5" w:rsidRPr="00F65581" w:rsidRDefault="00F743A5" w:rsidP="00F743A5">
      <w:pPr>
        <w:pStyle w:val="Akapitzlist"/>
        <w:numPr>
          <w:ilvl w:val="2"/>
          <w:numId w:val="21"/>
        </w:numPr>
        <w:spacing w:line="276" w:lineRule="auto"/>
        <w:ind w:left="851" w:hanging="425"/>
        <w:jc w:val="both"/>
        <w:rPr>
          <w:b/>
          <w:noProof/>
          <w:sz w:val="24"/>
          <w:szCs w:val="24"/>
        </w:rPr>
      </w:pPr>
      <w:r w:rsidRPr="00F65581">
        <w:rPr>
          <w:noProof/>
          <w:sz w:val="24"/>
          <w:szCs w:val="24"/>
        </w:rPr>
        <w:t>remont domu i mieszkania,</w:t>
      </w:r>
    </w:p>
    <w:p w:rsidR="00E13C26" w:rsidRPr="00F65581" w:rsidRDefault="00E13C26" w:rsidP="00F743A5">
      <w:pPr>
        <w:numPr>
          <w:ilvl w:val="2"/>
          <w:numId w:val="21"/>
        </w:numPr>
        <w:tabs>
          <w:tab w:val="left" w:pos="851"/>
        </w:tabs>
        <w:spacing w:after="0"/>
        <w:ind w:hanging="1734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budowa domu mieszkalnego jednorodzinnego,</w:t>
      </w:r>
    </w:p>
    <w:p w:rsidR="00745369" w:rsidRPr="00F65581" w:rsidRDefault="00745369" w:rsidP="00F743A5">
      <w:pPr>
        <w:numPr>
          <w:ilvl w:val="2"/>
          <w:numId w:val="21"/>
        </w:numPr>
        <w:tabs>
          <w:tab w:val="left" w:pos="851"/>
        </w:tabs>
        <w:spacing w:after="0"/>
        <w:ind w:hanging="1734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budowa mieszkania,</w:t>
      </w:r>
    </w:p>
    <w:p w:rsidR="00E13C26" w:rsidRPr="00F65581" w:rsidRDefault="00E13C26" w:rsidP="00F743A5">
      <w:pPr>
        <w:numPr>
          <w:ilvl w:val="2"/>
          <w:numId w:val="21"/>
        </w:numPr>
        <w:tabs>
          <w:tab w:val="left" w:pos="851"/>
        </w:tabs>
        <w:spacing w:after="0"/>
        <w:ind w:hanging="1734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adaptacja pomieszczeń na cele mieszka</w:t>
      </w:r>
      <w:r w:rsidR="006816B5" w:rsidRPr="00F65581">
        <w:rPr>
          <w:rFonts w:ascii="Times New Roman" w:hAnsi="Times New Roman"/>
          <w:noProof/>
          <w:sz w:val="24"/>
          <w:szCs w:val="24"/>
        </w:rPr>
        <w:t>niowe</w:t>
      </w:r>
      <w:r w:rsidRPr="00F65581">
        <w:rPr>
          <w:rFonts w:ascii="Times New Roman" w:hAnsi="Times New Roman"/>
          <w:noProof/>
          <w:sz w:val="24"/>
          <w:szCs w:val="24"/>
        </w:rPr>
        <w:t>,</w:t>
      </w:r>
    </w:p>
    <w:p w:rsidR="00FE1084" w:rsidRPr="00F65581" w:rsidRDefault="00FE1084" w:rsidP="00FE1084">
      <w:pPr>
        <w:numPr>
          <w:ilvl w:val="2"/>
          <w:numId w:val="21"/>
        </w:numPr>
        <w:tabs>
          <w:tab w:val="left" w:pos="851"/>
        </w:tabs>
        <w:spacing w:after="0"/>
        <w:ind w:hanging="1734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uzupełnienie wkładu na mieszkanie,</w:t>
      </w:r>
    </w:p>
    <w:p w:rsidR="00E13C26" w:rsidRPr="00F65581" w:rsidRDefault="00E13C26" w:rsidP="00F743A5">
      <w:pPr>
        <w:numPr>
          <w:ilvl w:val="2"/>
          <w:numId w:val="21"/>
        </w:numPr>
        <w:tabs>
          <w:tab w:val="left" w:pos="851"/>
        </w:tabs>
        <w:spacing w:after="0"/>
        <w:ind w:hanging="1734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kupno domu lub mieszkania na wolnym rynku,</w:t>
      </w:r>
    </w:p>
    <w:p w:rsidR="00E13C26" w:rsidRPr="00F65581" w:rsidRDefault="00E13C26" w:rsidP="00F743A5">
      <w:pPr>
        <w:numPr>
          <w:ilvl w:val="2"/>
          <w:numId w:val="21"/>
        </w:numPr>
        <w:tabs>
          <w:tab w:val="left" w:pos="851"/>
        </w:tabs>
        <w:spacing w:after="0"/>
        <w:ind w:hanging="1734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wykup domu lub mieszkania na własność</w:t>
      </w:r>
      <w:r w:rsidR="00FE1084" w:rsidRPr="00F65581">
        <w:rPr>
          <w:rFonts w:ascii="Times New Roman" w:hAnsi="Times New Roman"/>
          <w:noProof/>
          <w:sz w:val="24"/>
          <w:szCs w:val="24"/>
        </w:rPr>
        <w:t>.</w:t>
      </w:r>
    </w:p>
    <w:p w:rsidR="00CD7DB3" w:rsidRPr="00F65581" w:rsidRDefault="00CD7DB3" w:rsidP="00CD7DB3">
      <w:pPr>
        <w:ind w:left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7679BF" w:rsidRPr="00F65581" w:rsidRDefault="007679BF" w:rsidP="00D40706">
      <w:pPr>
        <w:pStyle w:val="Nagwek2"/>
        <w:spacing w:before="240" w:after="200"/>
        <w:jc w:val="center"/>
        <w:rPr>
          <w:rFonts w:ascii="Times New Roman" w:hAnsi="Times New Roman" w:cs="Times New Roman"/>
          <w:b/>
          <w:noProof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Osoby uprawnione do korzystania z</w:t>
      </w:r>
      <w:r w:rsidR="00652DC4"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 xml:space="preserve"> F</w:t>
      </w: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unduszu</w:t>
      </w:r>
    </w:p>
    <w:p w:rsidR="007679BF" w:rsidRPr="00F65581" w:rsidRDefault="009D30B5" w:rsidP="00D40706">
      <w:pPr>
        <w:spacing w:before="24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>§ 5</w:t>
      </w:r>
    </w:p>
    <w:p w:rsidR="007679BF" w:rsidRPr="00F65581" w:rsidRDefault="007679BF" w:rsidP="00542888">
      <w:pPr>
        <w:tabs>
          <w:tab w:val="left" w:pos="426"/>
        </w:tabs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1. </w:t>
      </w:r>
      <w:r w:rsidR="00D879F4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Osobami uprawnionymi do korzystania z Funduszu są:</w:t>
      </w:r>
    </w:p>
    <w:p w:rsidR="00E20468" w:rsidRPr="00F65581" w:rsidRDefault="009D56AB" w:rsidP="007E7717">
      <w:pPr>
        <w:pStyle w:val="Akapitzlist"/>
        <w:numPr>
          <w:ilvl w:val="0"/>
          <w:numId w:val="24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p</w:t>
      </w:r>
      <w:r w:rsidR="00367B23" w:rsidRPr="00F65581">
        <w:rPr>
          <w:noProof/>
          <w:sz w:val="24"/>
          <w:szCs w:val="24"/>
        </w:rPr>
        <w:t>racownicy zatrudnieni w pełnym i niepełnym wymiarze czasu pracy (na czas</w:t>
      </w:r>
      <w:r w:rsidR="00E20468" w:rsidRPr="00F65581">
        <w:rPr>
          <w:noProof/>
          <w:sz w:val="24"/>
          <w:szCs w:val="24"/>
        </w:rPr>
        <w:t xml:space="preserve"> określony i nieokreślony)</w:t>
      </w:r>
      <w:r w:rsidR="00657955" w:rsidRPr="00F65581">
        <w:rPr>
          <w:noProof/>
          <w:sz w:val="24"/>
          <w:szCs w:val="24"/>
        </w:rPr>
        <w:t>;</w:t>
      </w:r>
      <w:r w:rsidR="00E20468" w:rsidRPr="00F65581">
        <w:rPr>
          <w:noProof/>
          <w:sz w:val="24"/>
          <w:szCs w:val="24"/>
        </w:rPr>
        <w:t xml:space="preserve"> </w:t>
      </w:r>
    </w:p>
    <w:p w:rsidR="00E20468" w:rsidRPr="00F65581" w:rsidRDefault="00367B23" w:rsidP="007E7717">
      <w:pPr>
        <w:pStyle w:val="Akapitzlist"/>
        <w:numPr>
          <w:ilvl w:val="0"/>
          <w:numId w:val="24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pracownicy przebywający na urlopach: macierzyńskim, rodzicielskim, </w:t>
      </w:r>
      <w:r w:rsidR="007A71DA" w:rsidRPr="00F65581">
        <w:rPr>
          <w:noProof/>
          <w:sz w:val="24"/>
          <w:szCs w:val="24"/>
        </w:rPr>
        <w:t>wychowawczym, zdrowotnym</w:t>
      </w:r>
      <w:r w:rsidR="006112B5" w:rsidRPr="00F65581">
        <w:rPr>
          <w:noProof/>
          <w:sz w:val="24"/>
          <w:szCs w:val="24"/>
        </w:rPr>
        <w:t>, bezpłatnym</w:t>
      </w:r>
      <w:r w:rsidR="007A71DA" w:rsidRPr="00F65581">
        <w:rPr>
          <w:noProof/>
          <w:sz w:val="24"/>
          <w:szCs w:val="24"/>
        </w:rPr>
        <w:t xml:space="preserve"> </w:t>
      </w:r>
      <w:r w:rsidRPr="00F65581">
        <w:rPr>
          <w:noProof/>
          <w:sz w:val="24"/>
          <w:szCs w:val="24"/>
        </w:rPr>
        <w:t xml:space="preserve">oraz </w:t>
      </w:r>
      <w:r w:rsidR="006112B5" w:rsidRPr="00F65581">
        <w:rPr>
          <w:noProof/>
          <w:sz w:val="24"/>
          <w:szCs w:val="24"/>
        </w:rPr>
        <w:t>naukowym</w:t>
      </w:r>
      <w:r w:rsidR="00657955" w:rsidRPr="00F65581">
        <w:rPr>
          <w:noProof/>
          <w:sz w:val="24"/>
          <w:szCs w:val="24"/>
        </w:rPr>
        <w:t>;</w:t>
      </w:r>
    </w:p>
    <w:p w:rsidR="00F956D5" w:rsidRPr="00F65581" w:rsidRDefault="00E20468" w:rsidP="007E7717">
      <w:pPr>
        <w:pStyle w:val="Akapitzlist"/>
        <w:numPr>
          <w:ilvl w:val="0"/>
          <w:numId w:val="24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emeryci i renciści, którzy przeszli na emeryturę lub rentę będąc pracownikami ASP we Wrocławiu, jeżeli nie korzystają ze świadczeń ZFŚS jako współmałżonkowie pracowników</w:t>
      </w:r>
      <w:r w:rsidR="00657955" w:rsidRPr="00F65581">
        <w:rPr>
          <w:noProof/>
          <w:sz w:val="24"/>
          <w:szCs w:val="24"/>
        </w:rPr>
        <w:t>;</w:t>
      </w:r>
    </w:p>
    <w:p w:rsidR="005B69A0" w:rsidRPr="00F65581" w:rsidRDefault="009D56AB" w:rsidP="007E7717">
      <w:pPr>
        <w:pStyle w:val="Akapitzlist"/>
        <w:numPr>
          <w:ilvl w:val="0"/>
          <w:numId w:val="24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c</w:t>
      </w:r>
      <w:r w:rsidR="006B14C9" w:rsidRPr="00F65581">
        <w:rPr>
          <w:noProof/>
          <w:sz w:val="24"/>
          <w:szCs w:val="24"/>
        </w:rPr>
        <w:t>złonkowie rodzin osób wymienionych w pkt 1</w:t>
      </w:r>
      <w:r w:rsidR="00FE2536" w:rsidRPr="00F65581">
        <w:rPr>
          <w:noProof/>
          <w:sz w:val="24"/>
          <w:szCs w:val="24"/>
        </w:rPr>
        <w:t>-3</w:t>
      </w:r>
      <w:r w:rsidR="006B14C9" w:rsidRPr="00F65581">
        <w:rPr>
          <w:noProof/>
          <w:sz w:val="24"/>
          <w:szCs w:val="24"/>
        </w:rPr>
        <w:t>, pozostający we</w:t>
      </w:r>
      <w:r w:rsidR="00BD6FA2" w:rsidRPr="00F65581">
        <w:rPr>
          <w:noProof/>
          <w:sz w:val="24"/>
          <w:szCs w:val="24"/>
        </w:rPr>
        <w:t xml:space="preserve"> wspólnym gospodarstwie domowym.</w:t>
      </w:r>
      <w:r w:rsidR="006B14C9" w:rsidRPr="00F65581">
        <w:rPr>
          <w:noProof/>
          <w:sz w:val="24"/>
          <w:szCs w:val="24"/>
        </w:rPr>
        <w:t xml:space="preserve">  </w:t>
      </w:r>
    </w:p>
    <w:p w:rsidR="00D0124A" w:rsidRPr="00F65581" w:rsidRDefault="006B14C9" w:rsidP="00E34635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hanging="720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Za członków rodzin, uważa się:</w:t>
      </w:r>
    </w:p>
    <w:p w:rsidR="009A658A" w:rsidRPr="00F65581" w:rsidRDefault="005B69A0" w:rsidP="007E7717">
      <w:pPr>
        <w:pStyle w:val="Akapitzlist"/>
        <w:numPr>
          <w:ilvl w:val="0"/>
          <w:numId w:val="25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w</w:t>
      </w:r>
      <w:r w:rsidR="00D0124A" w:rsidRPr="00F65581">
        <w:rPr>
          <w:noProof/>
          <w:sz w:val="24"/>
          <w:szCs w:val="24"/>
        </w:rPr>
        <w:t>spółmałżonków</w:t>
      </w:r>
      <w:r w:rsidR="00657955" w:rsidRPr="00F65581">
        <w:rPr>
          <w:noProof/>
          <w:sz w:val="24"/>
          <w:szCs w:val="24"/>
        </w:rPr>
        <w:t>;</w:t>
      </w:r>
    </w:p>
    <w:p w:rsidR="009A658A" w:rsidRPr="00F65581" w:rsidRDefault="009A658A" w:rsidP="007E7717">
      <w:pPr>
        <w:pStyle w:val="Akapitzlist"/>
        <w:numPr>
          <w:ilvl w:val="0"/>
          <w:numId w:val="25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dzieci pracowników, emerytów i rencistów pozostające na ich utrzymaniu:</w:t>
      </w:r>
    </w:p>
    <w:p w:rsidR="005B69A0" w:rsidRPr="00F65581" w:rsidRDefault="009A658A" w:rsidP="00E34635">
      <w:pPr>
        <w:pStyle w:val="Akapitzlist"/>
        <w:numPr>
          <w:ilvl w:val="0"/>
          <w:numId w:val="39"/>
        </w:numPr>
        <w:spacing w:line="276" w:lineRule="auto"/>
        <w:ind w:hanging="29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dziecko własne, dziecko przysposobione, dziecko współmałżonka, dziecko przyjęte na wychowanie w ramach rodziny zastępczej (na podstawie postanowienia sądu) − do ukończenia 18 roku życia lub do ukończenia nauki, jednak nie dłużej niż do 25 roku życia;</w:t>
      </w:r>
    </w:p>
    <w:p w:rsidR="007679BF" w:rsidRPr="00F65581" w:rsidRDefault="009A658A" w:rsidP="00E34635">
      <w:pPr>
        <w:pStyle w:val="Akapitzlist"/>
        <w:numPr>
          <w:ilvl w:val="0"/>
          <w:numId w:val="39"/>
        </w:numPr>
        <w:spacing w:line="276" w:lineRule="auto"/>
        <w:ind w:hanging="29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dziecko całkowicie niezdolne do samodzielnej egzystencji ze względu na chorobę, wymagające stałej opieki, bez ograniczeń wiekowych, po uprzednim potwierdzeniu powyższego faktu poprzez okazanie orzeczenia </w:t>
      </w:r>
      <w:r w:rsidR="008E6F2F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 xml:space="preserve">o niepełnosprawności (na podstawie decyzji instytucji uprawnionej </w:t>
      </w:r>
      <w:r w:rsidR="008E6F2F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ds. orzekania o stopniu niepełnosprawności).</w:t>
      </w:r>
    </w:p>
    <w:p w:rsidR="00B73C22" w:rsidRPr="00F65581" w:rsidRDefault="007679BF" w:rsidP="00E34635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Uprawnienia do korzystania z Funduszu tracą członkowie r</w:t>
      </w:r>
      <w:r w:rsidR="00A167EA" w:rsidRPr="00F65581">
        <w:rPr>
          <w:noProof/>
          <w:sz w:val="24"/>
          <w:szCs w:val="24"/>
        </w:rPr>
        <w:t xml:space="preserve">odziny wymienieni </w:t>
      </w:r>
      <w:r w:rsidR="00BE1955" w:rsidRPr="00F65581">
        <w:rPr>
          <w:noProof/>
          <w:sz w:val="24"/>
          <w:szCs w:val="24"/>
        </w:rPr>
        <w:br/>
      </w:r>
      <w:r w:rsidR="00A167EA" w:rsidRPr="00F65581">
        <w:rPr>
          <w:noProof/>
          <w:sz w:val="24"/>
          <w:szCs w:val="24"/>
        </w:rPr>
        <w:t xml:space="preserve">w ust. </w:t>
      </w:r>
      <w:r w:rsidR="008E6F2F" w:rsidRPr="00F65581">
        <w:rPr>
          <w:noProof/>
          <w:sz w:val="24"/>
          <w:szCs w:val="24"/>
        </w:rPr>
        <w:t>2</w:t>
      </w:r>
      <w:r w:rsidR="00A167EA" w:rsidRPr="00F65581">
        <w:rPr>
          <w:noProof/>
          <w:sz w:val="24"/>
          <w:szCs w:val="24"/>
        </w:rPr>
        <w:t xml:space="preserve"> pkt </w:t>
      </w:r>
      <w:r w:rsidR="008E6F2F" w:rsidRPr="00F65581">
        <w:rPr>
          <w:noProof/>
          <w:sz w:val="24"/>
          <w:szCs w:val="24"/>
        </w:rPr>
        <w:t>2</w:t>
      </w:r>
      <w:r w:rsidRPr="00F65581">
        <w:rPr>
          <w:noProof/>
          <w:sz w:val="24"/>
          <w:szCs w:val="24"/>
        </w:rPr>
        <w:t xml:space="preserve"> lit. </w:t>
      </w:r>
      <w:r w:rsidR="00BE1955" w:rsidRPr="00F65581">
        <w:rPr>
          <w:noProof/>
          <w:sz w:val="24"/>
          <w:szCs w:val="24"/>
        </w:rPr>
        <w:t>a-</w:t>
      </w:r>
      <w:r w:rsidRPr="00F65581">
        <w:rPr>
          <w:noProof/>
          <w:sz w:val="24"/>
          <w:szCs w:val="24"/>
        </w:rPr>
        <w:t>b w przypadku wstąpienia w związek małżeński.</w:t>
      </w:r>
    </w:p>
    <w:p w:rsidR="00542888" w:rsidRPr="00F65581" w:rsidRDefault="008F21A4" w:rsidP="00E34635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Pracownicy zatrudnieni w uczelni na więcej niż jednym etacie mogą ubiegać się </w:t>
      </w:r>
      <w:r w:rsidR="00B73C22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o świadczenia z tytułu jednego zatrudnienia.</w:t>
      </w:r>
    </w:p>
    <w:p w:rsidR="00542888" w:rsidRPr="00F65581" w:rsidRDefault="00D73975" w:rsidP="00E34635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lastRenderedPageBreak/>
        <w:t>Każdy z małżonków, będący pracownikiem uczelni ma równe prawo do świadczeń.</w:t>
      </w:r>
    </w:p>
    <w:p w:rsidR="00542888" w:rsidRPr="00F65581" w:rsidRDefault="00D73975" w:rsidP="00E34635">
      <w:pPr>
        <w:pStyle w:val="Akapitzlist"/>
        <w:numPr>
          <w:ilvl w:val="0"/>
          <w:numId w:val="40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Świadczenia na </w:t>
      </w:r>
      <w:r w:rsidR="00D663A7" w:rsidRPr="00F65581">
        <w:rPr>
          <w:noProof/>
          <w:sz w:val="24"/>
          <w:szCs w:val="24"/>
        </w:rPr>
        <w:t>dziecko</w:t>
      </w:r>
      <w:r w:rsidRPr="00F65581">
        <w:rPr>
          <w:noProof/>
          <w:sz w:val="24"/>
          <w:szCs w:val="24"/>
        </w:rPr>
        <w:t xml:space="preserve"> przysługują jednemu z rodziców zatrudnionemu w uczelni.</w:t>
      </w:r>
    </w:p>
    <w:p w:rsidR="00741F67" w:rsidRPr="00F65581" w:rsidRDefault="000609E9" w:rsidP="00CC6104">
      <w:pPr>
        <w:pStyle w:val="Akapitzlist"/>
        <w:numPr>
          <w:ilvl w:val="0"/>
          <w:numId w:val="40"/>
        </w:numPr>
        <w:spacing w:after="240"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W przypadku ponownego zatrudnienia przez </w:t>
      </w:r>
      <w:r w:rsidR="000872DF" w:rsidRPr="00F65581">
        <w:rPr>
          <w:noProof/>
          <w:sz w:val="24"/>
          <w:szCs w:val="24"/>
        </w:rPr>
        <w:t>ASP</w:t>
      </w:r>
      <w:r w:rsidR="00131AC9" w:rsidRPr="00F65581">
        <w:rPr>
          <w:noProof/>
          <w:sz w:val="24"/>
          <w:szCs w:val="24"/>
        </w:rPr>
        <w:t xml:space="preserve"> emeryta lub rencisty</w:t>
      </w:r>
      <w:r w:rsidR="000872DF" w:rsidRPr="00F65581">
        <w:rPr>
          <w:noProof/>
          <w:sz w:val="24"/>
          <w:szCs w:val="24"/>
        </w:rPr>
        <w:t xml:space="preserve"> ASP, osoby te korzystają z świadczeń socjalnych na zasadach przysługujących pracownikom.</w:t>
      </w:r>
    </w:p>
    <w:p w:rsidR="00C51FD1" w:rsidRPr="00F65581" w:rsidRDefault="00C51FD1" w:rsidP="00C51FD1">
      <w:pPr>
        <w:pStyle w:val="Akapitzlist"/>
        <w:spacing w:after="240" w:line="276" w:lineRule="auto"/>
        <w:ind w:left="426"/>
        <w:jc w:val="both"/>
        <w:rPr>
          <w:noProof/>
          <w:sz w:val="24"/>
          <w:szCs w:val="24"/>
        </w:rPr>
      </w:pPr>
    </w:p>
    <w:p w:rsidR="008448D5" w:rsidRPr="00F65581" w:rsidRDefault="0005631C" w:rsidP="00CA3A41">
      <w:pPr>
        <w:pStyle w:val="Nagwek2"/>
        <w:tabs>
          <w:tab w:val="center" w:pos="4394"/>
        </w:tabs>
        <w:spacing w:after="240"/>
        <w:jc w:val="center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Komisja</w:t>
      </w:r>
      <w:r w:rsidR="008448D5"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 xml:space="preserve"> </w:t>
      </w:r>
      <w:r w:rsidR="00A63F8E"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S</w:t>
      </w:r>
      <w:r w:rsidR="008448D5"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ocjalna</w:t>
      </w:r>
    </w:p>
    <w:p w:rsidR="008448D5" w:rsidRPr="00F65581" w:rsidRDefault="009D30B5" w:rsidP="00AC2881">
      <w:pPr>
        <w:spacing w:after="240"/>
        <w:jc w:val="center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>§ 6</w:t>
      </w:r>
    </w:p>
    <w:p w:rsidR="008448D5" w:rsidRPr="00F65581" w:rsidRDefault="008448D5" w:rsidP="005B1AEB">
      <w:p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1. </w:t>
      </w:r>
      <w:r w:rsidR="005B1AEB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W celu usprawnienia rozwiązywani</w:t>
      </w:r>
      <w:r w:rsidR="00C53642" w:rsidRPr="00F65581">
        <w:rPr>
          <w:rFonts w:ascii="Times New Roman" w:hAnsi="Times New Roman"/>
          <w:noProof/>
          <w:sz w:val="24"/>
          <w:szCs w:val="24"/>
        </w:rPr>
        <w:t xml:space="preserve">a spraw związanych z Funduszem </w:t>
      </w:r>
      <w:r w:rsidR="007D2601" w:rsidRPr="00F65581">
        <w:rPr>
          <w:rFonts w:ascii="Times New Roman" w:hAnsi="Times New Roman"/>
          <w:noProof/>
          <w:sz w:val="24"/>
          <w:szCs w:val="24"/>
        </w:rPr>
        <w:t>Rektor</w:t>
      </w:r>
      <w:r w:rsidR="00C53642" w:rsidRPr="00F65581">
        <w:rPr>
          <w:rFonts w:ascii="Times New Roman" w:hAnsi="Times New Roman"/>
          <w:noProof/>
          <w:sz w:val="24"/>
          <w:szCs w:val="24"/>
        </w:rPr>
        <w:t xml:space="preserve"> powołuje Komisję S</w:t>
      </w:r>
      <w:r w:rsidRPr="00F65581">
        <w:rPr>
          <w:rFonts w:ascii="Times New Roman" w:hAnsi="Times New Roman"/>
          <w:noProof/>
          <w:sz w:val="24"/>
          <w:szCs w:val="24"/>
        </w:rPr>
        <w:t>ocjalną</w:t>
      </w:r>
      <w:r w:rsidR="00C53642" w:rsidRPr="00F65581">
        <w:rPr>
          <w:rFonts w:ascii="Times New Roman" w:hAnsi="Times New Roman"/>
          <w:noProof/>
          <w:sz w:val="24"/>
          <w:szCs w:val="24"/>
        </w:rPr>
        <w:t xml:space="preserve"> (KS</w:t>
      </w:r>
      <w:r w:rsidR="00E03831" w:rsidRPr="00F65581">
        <w:rPr>
          <w:rFonts w:ascii="Times New Roman" w:hAnsi="Times New Roman"/>
          <w:noProof/>
          <w:sz w:val="24"/>
          <w:szCs w:val="24"/>
        </w:rPr>
        <w:t>)</w:t>
      </w:r>
      <w:r w:rsidRPr="00F65581">
        <w:rPr>
          <w:rFonts w:ascii="Times New Roman" w:hAnsi="Times New Roman"/>
          <w:noProof/>
          <w:sz w:val="24"/>
          <w:szCs w:val="24"/>
        </w:rPr>
        <w:t>.</w:t>
      </w:r>
    </w:p>
    <w:p w:rsidR="008448D5" w:rsidRPr="00F65581" w:rsidRDefault="008448D5" w:rsidP="005B1AEB">
      <w:p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2. </w:t>
      </w:r>
      <w:r w:rsidR="00CD4390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 xml:space="preserve">Do zadań </w:t>
      </w:r>
      <w:r w:rsidR="0005631C" w:rsidRPr="00F65581">
        <w:rPr>
          <w:rFonts w:ascii="Times New Roman" w:hAnsi="Times New Roman"/>
          <w:noProof/>
          <w:sz w:val="24"/>
          <w:szCs w:val="24"/>
        </w:rPr>
        <w:t>Komisji</w:t>
      </w:r>
      <w:r w:rsidRPr="00F65581">
        <w:rPr>
          <w:rFonts w:ascii="Times New Roman" w:hAnsi="Times New Roman"/>
          <w:noProof/>
          <w:sz w:val="24"/>
          <w:szCs w:val="24"/>
        </w:rPr>
        <w:t xml:space="preserve"> należy:</w:t>
      </w:r>
    </w:p>
    <w:p w:rsidR="008448D5" w:rsidRPr="00F65581" w:rsidRDefault="008448D5" w:rsidP="00792FA8">
      <w:pPr>
        <w:tabs>
          <w:tab w:val="left" w:pos="851"/>
        </w:tabs>
        <w:spacing w:after="0"/>
        <w:ind w:left="1134" w:hanging="708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1) </w:t>
      </w:r>
      <w:r w:rsidR="00CD4390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przygoto</w:t>
      </w:r>
      <w:r w:rsidR="00A25B86" w:rsidRPr="00F65581">
        <w:rPr>
          <w:rFonts w:ascii="Times New Roman" w:hAnsi="Times New Roman"/>
          <w:noProof/>
          <w:sz w:val="24"/>
          <w:szCs w:val="24"/>
        </w:rPr>
        <w:t>wy</w:t>
      </w:r>
      <w:r w:rsidRPr="00F65581">
        <w:rPr>
          <w:rFonts w:ascii="Times New Roman" w:hAnsi="Times New Roman"/>
          <w:noProof/>
          <w:sz w:val="24"/>
          <w:szCs w:val="24"/>
        </w:rPr>
        <w:t xml:space="preserve">wanie projektu </w:t>
      </w:r>
      <w:r w:rsidR="007D2601" w:rsidRPr="00F65581">
        <w:rPr>
          <w:rFonts w:ascii="Times New Roman" w:hAnsi="Times New Roman"/>
          <w:noProof/>
          <w:sz w:val="24"/>
          <w:szCs w:val="24"/>
        </w:rPr>
        <w:t>Regulamin</w:t>
      </w:r>
      <w:r w:rsidRPr="00F65581">
        <w:rPr>
          <w:rFonts w:ascii="Times New Roman" w:hAnsi="Times New Roman"/>
          <w:noProof/>
          <w:sz w:val="24"/>
          <w:szCs w:val="24"/>
        </w:rPr>
        <w:t xml:space="preserve">u </w:t>
      </w:r>
      <w:r w:rsidR="00B66B12" w:rsidRPr="00F65581">
        <w:rPr>
          <w:rFonts w:ascii="Times New Roman" w:hAnsi="Times New Roman"/>
          <w:noProof/>
          <w:sz w:val="24"/>
          <w:szCs w:val="24"/>
        </w:rPr>
        <w:t>i</w:t>
      </w:r>
      <w:r w:rsidRPr="00F65581">
        <w:rPr>
          <w:rFonts w:ascii="Times New Roman" w:hAnsi="Times New Roman"/>
          <w:noProof/>
          <w:sz w:val="24"/>
          <w:szCs w:val="24"/>
        </w:rPr>
        <w:t xml:space="preserve"> jego zmian</w:t>
      </w:r>
      <w:r w:rsidR="00C4648A" w:rsidRPr="00F65581">
        <w:rPr>
          <w:rFonts w:ascii="Times New Roman" w:hAnsi="Times New Roman"/>
          <w:noProof/>
          <w:sz w:val="24"/>
          <w:szCs w:val="24"/>
        </w:rPr>
        <w:t>,</w:t>
      </w:r>
    </w:p>
    <w:p w:rsidR="008448D5" w:rsidRPr="00F65581" w:rsidRDefault="008448D5" w:rsidP="00792FA8">
      <w:p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2) </w:t>
      </w:r>
      <w:r w:rsidR="00CD4390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przygoto</w:t>
      </w:r>
      <w:r w:rsidR="00A25B86" w:rsidRPr="00F65581">
        <w:rPr>
          <w:rFonts w:ascii="Times New Roman" w:hAnsi="Times New Roman"/>
          <w:noProof/>
          <w:sz w:val="24"/>
          <w:szCs w:val="24"/>
        </w:rPr>
        <w:t>wy</w:t>
      </w:r>
      <w:r w:rsidRPr="00F65581">
        <w:rPr>
          <w:rFonts w:ascii="Times New Roman" w:hAnsi="Times New Roman"/>
          <w:noProof/>
          <w:sz w:val="24"/>
          <w:szCs w:val="24"/>
        </w:rPr>
        <w:t xml:space="preserve">wanie projektu prowizorium </w:t>
      </w:r>
      <w:r w:rsidR="00B66B12" w:rsidRPr="00F65581">
        <w:rPr>
          <w:rFonts w:ascii="Times New Roman" w:hAnsi="Times New Roman"/>
          <w:noProof/>
          <w:sz w:val="24"/>
          <w:szCs w:val="24"/>
        </w:rPr>
        <w:t>i</w:t>
      </w:r>
      <w:r w:rsidRPr="00F65581">
        <w:rPr>
          <w:rFonts w:ascii="Times New Roman" w:hAnsi="Times New Roman"/>
          <w:noProof/>
          <w:sz w:val="24"/>
          <w:szCs w:val="24"/>
        </w:rPr>
        <w:t xml:space="preserve"> preliminarza </w:t>
      </w:r>
      <w:r w:rsidR="00CD4390" w:rsidRPr="00F65581">
        <w:rPr>
          <w:rFonts w:ascii="Times New Roman" w:hAnsi="Times New Roman"/>
          <w:noProof/>
          <w:sz w:val="24"/>
          <w:szCs w:val="24"/>
        </w:rPr>
        <w:t xml:space="preserve">– </w:t>
      </w:r>
      <w:r w:rsidRPr="00F65581">
        <w:rPr>
          <w:rFonts w:ascii="Times New Roman" w:hAnsi="Times New Roman"/>
          <w:noProof/>
          <w:sz w:val="24"/>
          <w:szCs w:val="24"/>
        </w:rPr>
        <w:t>planu rzeczowo</w:t>
      </w:r>
      <w:r w:rsidR="00CD4390" w:rsidRPr="00F65581">
        <w:rPr>
          <w:rFonts w:ascii="Times New Roman" w:hAnsi="Times New Roman"/>
          <w:noProof/>
          <w:sz w:val="24"/>
          <w:szCs w:val="24"/>
        </w:rPr>
        <w:t>-</w:t>
      </w:r>
      <w:r w:rsidRPr="00F65581">
        <w:rPr>
          <w:rFonts w:ascii="Times New Roman" w:hAnsi="Times New Roman"/>
          <w:noProof/>
          <w:sz w:val="24"/>
          <w:szCs w:val="24"/>
        </w:rPr>
        <w:t>finansowego ZFŚS</w:t>
      </w:r>
      <w:r w:rsidR="00C4648A" w:rsidRPr="00F65581">
        <w:rPr>
          <w:rFonts w:ascii="Times New Roman" w:hAnsi="Times New Roman"/>
          <w:noProof/>
          <w:sz w:val="24"/>
          <w:szCs w:val="24"/>
        </w:rPr>
        <w:t>,</w:t>
      </w:r>
    </w:p>
    <w:p w:rsidR="00346F76" w:rsidRPr="00F65581" w:rsidRDefault="008448D5" w:rsidP="00792FA8">
      <w:p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3) </w:t>
      </w:r>
      <w:r w:rsidR="00CD4390"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>przygoto</w:t>
      </w:r>
      <w:r w:rsidR="00A25B86" w:rsidRPr="00F65581">
        <w:rPr>
          <w:rFonts w:ascii="Times New Roman" w:hAnsi="Times New Roman"/>
          <w:noProof/>
          <w:sz w:val="24"/>
          <w:szCs w:val="24"/>
        </w:rPr>
        <w:t>wy</w:t>
      </w:r>
      <w:r w:rsidRPr="00F65581">
        <w:rPr>
          <w:rFonts w:ascii="Times New Roman" w:hAnsi="Times New Roman"/>
          <w:noProof/>
          <w:sz w:val="24"/>
          <w:szCs w:val="24"/>
        </w:rPr>
        <w:t>wanie ta</w:t>
      </w:r>
      <w:r w:rsidR="00B66B12" w:rsidRPr="00F65581">
        <w:rPr>
          <w:rFonts w:ascii="Times New Roman" w:hAnsi="Times New Roman"/>
          <w:noProof/>
          <w:sz w:val="24"/>
          <w:szCs w:val="24"/>
        </w:rPr>
        <w:t>bel dofinansowań z Funduszu</w:t>
      </w:r>
      <w:r w:rsidR="00C4648A" w:rsidRPr="00F65581">
        <w:rPr>
          <w:rFonts w:ascii="Times New Roman" w:hAnsi="Times New Roman"/>
          <w:noProof/>
          <w:sz w:val="24"/>
          <w:szCs w:val="24"/>
        </w:rPr>
        <w:t>,</w:t>
      </w:r>
    </w:p>
    <w:p w:rsidR="00112918" w:rsidRPr="00F65581" w:rsidRDefault="00346F76" w:rsidP="00E34635">
      <w:pPr>
        <w:pStyle w:val="Akapitzlist"/>
        <w:numPr>
          <w:ilvl w:val="0"/>
          <w:numId w:val="51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przygotowywanie tabeli maksymalnej </w:t>
      </w:r>
      <w:r w:rsidR="00112918" w:rsidRPr="00F65581">
        <w:rPr>
          <w:noProof/>
          <w:sz w:val="24"/>
          <w:szCs w:val="24"/>
        </w:rPr>
        <w:t>wysokości pożyczek na cele mieszkaniowe</w:t>
      </w:r>
      <w:r w:rsidR="00AC7EB4" w:rsidRPr="00F65581">
        <w:rPr>
          <w:noProof/>
          <w:sz w:val="24"/>
          <w:szCs w:val="24"/>
        </w:rPr>
        <w:t xml:space="preserve"> i zasad ich przyznawania</w:t>
      </w:r>
      <w:r w:rsidR="00C4648A" w:rsidRPr="00F65581">
        <w:rPr>
          <w:noProof/>
          <w:sz w:val="24"/>
          <w:szCs w:val="24"/>
        </w:rPr>
        <w:t>,</w:t>
      </w:r>
    </w:p>
    <w:p w:rsidR="00EB0EF5" w:rsidRPr="00F65581" w:rsidRDefault="00EB0EF5" w:rsidP="00E34635">
      <w:pPr>
        <w:pStyle w:val="Akapitzlist"/>
        <w:numPr>
          <w:ilvl w:val="0"/>
          <w:numId w:val="51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sporządzanie sprawozdania z </w:t>
      </w:r>
      <w:r w:rsidR="00E159EC" w:rsidRPr="00F65581">
        <w:rPr>
          <w:noProof/>
          <w:sz w:val="24"/>
          <w:szCs w:val="24"/>
        </w:rPr>
        <w:t xml:space="preserve">wykonania preliminarza </w:t>
      </w:r>
      <w:r w:rsidRPr="00F65581">
        <w:rPr>
          <w:noProof/>
          <w:sz w:val="24"/>
          <w:szCs w:val="24"/>
        </w:rPr>
        <w:t>Funduszu</w:t>
      </w:r>
      <w:r w:rsidR="00A2414C" w:rsidRPr="00F65581">
        <w:rPr>
          <w:noProof/>
          <w:sz w:val="24"/>
          <w:szCs w:val="24"/>
        </w:rPr>
        <w:t>,</w:t>
      </w:r>
    </w:p>
    <w:p w:rsidR="000A6AD7" w:rsidRPr="00F65581" w:rsidRDefault="008448D5" w:rsidP="000A6AD7">
      <w:pPr>
        <w:pStyle w:val="Akapitzlist"/>
        <w:numPr>
          <w:ilvl w:val="0"/>
          <w:numId w:val="51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uzgadnianie propozycji dokumentów, o k</w:t>
      </w:r>
      <w:r w:rsidR="00E03831" w:rsidRPr="00F65581">
        <w:rPr>
          <w:noProof/>
          <w:sz w:val="24"/>
          <w:szCs w:val="24"/>
        </w:rPr>
        <w:t>tórych mowa w pu</w:t>
      </w:r>
      <w:r w:rsidR="00DF2FB9" w:rsidRPr="00F65581">
        <w:rPr>
          <w:noProof/>
          <w:sz w:val="24"/>
          <w:szCs w:val="24"/>
        </w:rPr>
        <w:t>nktach 1</w:t>
      </w:r>
      <w:r w:rsidR="00A2414C" w:rsidRPr="00F65581">
        <w:rPr>
          <w:noProof/>
          <w:sz w:val="24"/>
          <w:szCs w:val="24"/>
        </w:rPr>
        <w:t>, 2</w:t>
      </w:r>
      <w:r w:rsidR="00DF2FB9" w:rsidRPr="00F65581">
        <w:rPr>
          <w:noProof/>
          <w:sz w:val="24"/>
          <w:szCs w:val="24"/>
        </w:rPr>
        <w:t xml:space="preserve"> i</w:t>
      </w:r>
      <w:r w:rsidR="00CD4390" w:rsidRPr="00F65581">
        <w:rPr>
          <w:noProof/>
          <w:sz w:val="24"/>
          <w:szCs w:val="24"/>
        </w:rPr>
        <w:t xml:space="preserve"> </w:t>
      </w:r>
      <w:r w:rsidR="00A2414C" w:rsidRPr="00F65581">
        <w:rPr>
          <w:noProof/>
          <w:sz w:val="24"/>
          <w:szCs w:val="24"/>
        </w:rPr>
        <w:t>5</w:t>
      </w:r>
      <w:r w:rsidR="003218F9" w:rsidRPr="00F65581">
        <w:rPr>
          <w:noProof/>
          <w:sz w:val="24"/>
          <w:szCs w:val="24"/>
        </w:rPr>
        <w:t xml:space="preserve"> </w:t>
      </w:r>
      <w:r w:rsidR="00CD4390" w:rsidRPr="00F65581">
        <w:rPr>
          <w:noProof/>
          <w:sz w:val="24"/>
          <w:szCs w:val="24"/>
        </w:rPr>
        <w:br/>
      </w:r>
      <w:r w:rsidR="00E03831" w:rsidRPr="00F65581">
        <w:rPr>
          <w:noProof/>
          <w:sz w:val="24"/>
          <w:szCs w:val="24"/>
        </w:rPr>
        <w:t>z o</w:t>
      </w:r>
      <w:r w:rsidR="003218F9" w:rsidRPr="00F65581">
        <w:rPr>
          <w:noProof/>
          <w:sz w:val="24"/>
          <w:szCs w:val="24"/>
        </w:rPr>
        <w:t>rganizacj</w:t>
      </w:r>
      <w:r w:rsidR="00E03831" w:rsidRPr="00F65581">
        <w:rPr>
          <w:noProof/>
          <w:sz w:val="24"/>
          <w:szCs w:val="24"/>
        </w:rPr>
        <w:t>ami z</w:t>
      </w:r>
      <w:r w:rsidR="003218F9" w:rsidRPr="00F65581">
        <w:rPr>
          <w:noProof/>
          <w:sz w:val="24"/>
          <w:szCs w:val="24"/>
        </w:rPr>
        <w:t>wiązkowym</w:t>
      </w:r>
      <w:r w:rsidR="00E03831" w:rsidRPr="00F65581">
        <w:rPr>
          <w:noProof/>
          <w:sz w:val="24"/>
          <w:szCs w:val="24"/>
        </w:rPr>
        <w:t>i</w:t>
      </w:r>
      <w:r w:rsidR="00C4648A" w:rsidRPr="00F65581">
        <w:rPr>
          <w:noProof/>
          <w:sz w:val="24"/>
          <w:szCs w:val="24"/>
        </w:rPr>
        <w:t>,</w:t>
      </w:r>
    </w:p>
    <w:p w:rsidR="000A6AD7" w:rsidRPr="00F65581" w:rsidRDefault="00E03831" w:rsidP="000A6AD7">
      <w:pPr>
        <w:pStyle w:val="Akapitzlist"/>
        <w:numPr>
          <w:ilvl w:val="0"/>
          <w:numId w:val="51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uzgadnianie propozycji </w:t>
      </w:r>
      <w:r w:rsidR="00B31C69" w:rsidRPr="00F65581">
        <w:rPr>
          <w:noProof/>
          <w:sz w:val="24"/>
          <w:szCs w:val="24"/>
        </w:rPr>
        <w:t xml:space="preserve">tabel </w:t>
      </w:r>
      <w:r w:rsidR="00DF2FB9" w:rsidRPr="00F65581">
        <w:rPr>
          <w:noProof/>
          <w:sz w:val="24"/>
          <w:szCs w:val="24"/>
        </w:rPr>
        <w:t xml:space="preserve">o których mowa w punktach 3 i 4 </w:t>
      </w:r>
      <w:r w:rsidR="003F5FD1" w:rsidRPr="00F65581">
        <w:rPr>
          <w:noProof/>
          <w:sz w:val="24"/>
          <w:szCs w:val="24"/>
        </w:rPr>
        <w:t>z organizacjami związkowymi</w:t>
      </w:r>
      <w:r w:rsidR="00C4648A" w:rsidRPr="00F65581">
        <w:rPr>
          <w:noProof/>
          <w:sz w:val="24"/>
          <w:szCs w:val="24"/>
        </w:rPr>
        <w:t>,</w:t>
      </w:r>
      <w:r w:rsidR="003F5FD1" w:rsidRPr="00F65581">
        <w:rPr>
          <w:noProof/>
          <w:sz w:val="24"/>
          <w:szCs w:val="24"/>
        </w:rPr>
        <w:t xml:space="preserve"> </w:t>
      </w:r>
    </w:p>
    <w:p w:rsidR="000A6AD7" w:rsidRPr="00F65581" w:rsidRDefault="008448D5" w:rsidP="000A6AD7">
      <w:pPr>
        <w:pStyle w:val="Akapitzlist"/>
        <w:numPr>
          <w:ilvl w:val="0"/>
          <w:numId w:val="51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przedkładanie </w:t>
      </w:r>
      <w:r w:rsidR="007D2601" w:rsidRPr="00F65581">
        <w:rPr>
          <w:noProof/>
          <w:sz w:val="24"/>
          <w:szCs w:val="24"/>
        </w:rPr>
        <w:t>Rektor</w:t>
      </w:r>
      <w:r w:rsidR="00BF467F" w:rsidRPr="00F65581">
        <w:rPr>
          <w:noProof/>
          <w:sz w:val="24"/>
          <w:szCs w:val="24"/>
        </w:rPr>
        <w:t xml:space="preserve">owi </w:t>
      </w:r>
      <w:r w:rsidR="003F5FD1" w:rsidRPr="00F65581">
        <w:rPr>
          <w:noProof/>
          <w:sz w:val="24"/>
          <w:szCs w:val="24"/>
        </w:rPr>
        <w:t xml:space="preserve">do zatwierdzenia </w:t>
      </w:r>
      <w:r w:rsidRPr="00F65581">
        <w:rPr>
          <w:noProof/>
          <w:sz w:val="24"/>
          <w:szCs w:val="24"/>
        </w:rPr>
        <w:t xml:space="preserve">uzgodnionych </w:t>
      </w:r>
      <w:r w:rsidR="00BF467F" w:rsidRPr="00F65581">
        <w:rPr>
          <w:noProof/>
          <w:sz w:val="24"/>
          <w:szCs w:val="24"/>
        </w:rPr>
        <w:t>z organizacjami związkowymi</w:t>
      </w:r>
      <w:r w:rsidR="001827E6" w:rsidRPr="00F65581">
        <w:rPr>
          <w:noProof/>
          <w:sz w:val="24"/>
          <w:szCs w:val="24"/>
        </w:rPr>
        <w:t xml:space="preserve"> </w:t>
      </w:r>
      <w:r w:rsidR="003F5FD1" w:rsidRPr="00F65581">
        <w:rPr>
          <w:noProof/>
          <w:sz w:val="24"/>
          <w:szCs w:val="24"/>
        </w:rPr>
        <w:t>dokumentów</w:t>
      </w:r>
      <w:r w:rsidR="00DF2FB9" w:rsidRPr="00F65581">
        <w:rPr>
          <w:noProof/>
          <w:sz w:val="24"/>
          <w:szCs w:val="24"/>
        </w:rPr>
        <w:t xml:space="preserve"> i tabel</w:t>
      </w:r>
      <w:r w:rsidR="003F5FD1" w:rsidRPr="00F65581">
        <w:rPr>
          <w:noProof/>
          <w:sz w:val="24"/>
          <w:szCs w:val="24"/>
        </w:rPr>
        <w:t>, o których mowa w p</w:t>
      </w:r>
      <w:r w:rsidR="001827E6" w:rsidRPr="00F65581">
        <w:rPr>
          <w:noProof/>
          <w:sz w:val="24"/>
          <w:szCs w:val="24"/>
        </w:rPr>
        <w:t>kt</w:t>
      </w:r>
      <w:r w:rsidR="003F5FD1" w:rsidRPr="00F65581">
        <w:rPr>
          <w:noProof/>
          <w:sz w:val="24"/>
          <w:szCs w:val="24"/>
        </w:rPr>
        <w:t xml:space="preserve"> 1</w:t>
      </w:r>
      <w:r w:rsidR="00BB4D04" w:rsidRPr="00F65581">
        <w:rPr>
          <w:noProof/>
          <w:sz w:val="24"/>
          <w:szCs w:val="24"/>
        </w:rPr>
        <w:t>-</w:t>
      </w:r>
      <w:r w:rsidR="00EB0EF5" w:rsidRPr="00F65581">
        <w:rPr>
          <w:noProof/>
          <w:sz w:val="24"/>
          <w:szCs w:val="24"/>
        </w:rPr>
        <w:t>5</w:t>
      </w:r>
      <w:r w:rsidR="00C4648A" w:rsidRPr="00F65581">
        <w:rPr>
          <w:noProof/>
          <w:sz w:val="24"/>
          <w:szCs w:val="24"/>
        </w:rPr>
        <w:t>,</w:t>
      </w:r>
    </w:p>
    <w:p w:rsidR="006B1CC9" w:rsidRPr="00F65581" w:rsidRDefault="00B31C69" w:rsidP="000A6AD7">
      <w:pPr>
        <w:pStyle w:val="Akapitzlist"/>
        <w:numPr>
          <w:ilvl w:val="0"/>
          <w:numId w:val="51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opiniowanie i kwalifikowanie wniosków pracowników, emerytów i rencistów ubiegających się o przyznanie świadczeń z Funduszu, zgodnie z zasadami wynikającymi z ustawy o ZFŚS i </w:t>
      </w:r>
      <w:r w:rsidR="007D2601" w:rsidRPr="00F65581">
        <w:rPr>
          <w:noProof/>
          <w:sz w:val="24"/>
          <w:szCs w:val="24"/>
        </w:rPr>
        <w:t>Regulamin</w:t>
      </w:r>
      <w:r w:rsidRPr="00F65581">
        <w:rPr>
          <w:noProof/>
          <w:sz w:val="24"/>
          <w:szCs w:val="24"/>
        </w:rPr>
        <w:t>u</w:t>
      </w:r>
      <w:r w:rsidR="00605462" w:rsidRPr="00F65581">
        <w:rPr>
          <w:noProof/>
          <w:sz w:val="24"/>
          <w:szCs w:val="24"/>
        </w:rPr>
        <w:t>.</w:t>
      </w:r>
    </w:p>
    <w:p w:rsidR="00E34635" w:rsidRPr="00F65581" w:rsidRDefault="00977184" w:rsidP="00E34635">
      <w:pPr>
        <w:pStyle w:val="Akapitzlist"/>
        <w:numPr>
          <w:ilvl w:val="0"/>
          <w:numId w:val="68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Rektor i każdy ze związków zawodowych wskazuje swoich przedstawicieli</w:t>
      </w:r>
      <w:r w:rsidR="00E34635" w:rsidRPr="00F65581">
        <w:rPr>
          <w:noProof/>
          <w:sz w:val="24"/>
          <w:szCs w:val="24"/>
        </w:rPr>
        <w:t xml:space="preserve">, którzy będą upoważnieni do pracy w Komisji Socjalnej. </w:t>
      </w:r>
    </w:p>
    <w:p w:rsidR="008448D5" w:rsidRPr="00F65581" w:rsidRDefault="003D09A0" w:rsidP="00E34635">
      <w:pPr>
        <w:pStyle w:val="Akapitzlist"/>
        <w:numPr>
          <w:ilvl w:val="0"/>
          <w:numId w:val="68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Skład </w:t>
      </w:r>
      <w:r w:rsidR="0005631C" w:rsidRPr="00F65581">
        <w:rPr>
          <w:noProof/>
          <w:sz w:val="24"/>
          <w:szCs w:val="24"/>
        </w:rPr>
        <w:t>Komisji</w:t>
      </w:r>
      <w:r w:rsidRPr="00F65581">
        <w:rPr>
          <w:noProof/>
          <w:sz w:val="24"/>
          <w:szCs w:val="24"/>
        </w:rPr>
        <w:t xml:space="preserve"> Socjalnej</w:t>
      </w:r>
      <w:r w:rsidR="008448D5" w:rsidRPr="00F65581">
        <w:rPr>
          <w:noProof/>
          <w:sz w:val="24"/>
          <w:szCs w:val="24"/>
        </w:rPr>
        <w:t>:</w:t>
      </w:r>
    </w:p>
    <w:p w:rsidR="00A01C66" w:rsidRPr="00F65581" w:rsidRDefault="00A01C66" w:rsidP="00761EF1">
      <w:pPr>
        <w:pStyle w:val="Akapitzlist"/>
        <w:numPr>
          <w:ilvl w:val="0"/>
          <w:numId w:val="67"/>
        </w:numPr>
        <w:tabs>
          <w:tab w:val="left" w:pos="426"/>
          <w:tab w:val="left" w:pos="567"/>
          <w:tab w:val="left" w:pos="851"/>
        </w:tabs>
        <w:spacing w:line="276" w:lineRule="auto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jedna osoba – przedstawiciel </w:t>
      </w:r>
      <w:r w:rsidR="00977184" w:rsidRPr="00F65581">
        <w:rPr>
          <w:noProof/>
          <w:sz w:val="24"/>
          <w:szCs w:val="24"/>
        </w:rPr>
        <w:t xml:space="preserve">z grupy </w:t>
      </w:r>
      <w:r w:rsidR="00FC5167" w:rsidRPr="00F65581">
        <w:rPr>
          <w:noProof/>
          <w:sz w:val="24"/>
          <w:szCs w:val="24"/>
        </w:rPr>
        <w:t>nauczycieli akademickich</w:t>
      </w:r>
      <w:r w:rsidR="00B5232B" w:rsidRPr="00F65581">
        <w:rPr>
          <w:noProof/>
          <w:sz w:val="24"/>
          <w:szCs w:val="24"/>
        </w:rPr>
        <w:t xml:space="preserve"> – wskazana przez Rektora</w:t>
      </w:r>
      <w:r w:rsidR="00FC5167" w:rsidRPr="00F65581">
        <w:rPr>
          <w:noProof/>
          <w:sz w:val="24"/>
          <w:szCs w:val="24"/>
        </w:rPr>
        <w:t xml:space="preserve">, </w:t>
      </w:r>
    </w:p>
    <w:p w:rsidR="008448D5" w:rsidRPr="00F65581" w:rsidRDefault="003D09A0" w:rsidP="00761EF1">
      <w:pPr>
        <w:tabs>
          <w:tab w:val="left" w:pos="426"/>
        </w:tabs>
        <w:spacing w:after="0"/>
        <w:ind w:left="850" w:hanging="992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ab/>
      </w:r>
      <w:r w:rsidR="008448D5" w:rsidRPr="00F65581">
        <w:rPr>
          <w:rFonts w:ascii="Times New Roman" w:hAnsi="Times New Roman"/>
          <w:noProof/>
          <w:sz w:val="24"/>
          <w:szCs w:val="24"/>
        </w:rPr>
        <w:t>2) jedn</w:t>
      </w:r>
      <w:r w:rsidRPr="00F65581">
        <w:rPr>
          <w:rFonts w:ascii="Times New Roman" w:hAnsi="Times New Roman"/>
          <w:noProof/>
          <w:sz w:val="24"/>
          <w:szCs w:val="24"/>
        </w:rPr>
        <w:t>a</w:t>
      </w:r>
      <w:r w:rsidR="008448D5" w:rsidRPr="00F65581">
        <w:rPr>
          <w:rFonts w:ascii="Times New Roman" w:hAnsi="Times New Roman"/>
          <w:noProof/>
          <w:sz w:val="24"/>
          <w:szCs w:val="24"/>
        </w:rPr>
        <w:t xml:space="preserve"> osob</w:t>
      </w:r>
      <w:r w:rsidRPr="00F65581">
        <w:rPr>
          <w:rFonts w:ascii="Times New Roman" w:hAnsi="Times New Roman"/>
          <w:noProof/>
          <w:sz w:val="24"/>
          <w:szCs w:val="24"/>
        </w:rPr>
        <w:t>a</w:t>
      </w:r>
      <w:r w:rsidR="008448D5" w:rsidRPr="00F65581">
        <w:rPr>
          <w:rFonts w:ascii="Times New Roman" w:hAnsi="Times New Roman"/>
          <w:noProof/>
          <w:sz w:val="24"/>
          <w:szCs w:val="24"/>
        </w:rPr>
        <w:t xml:space="preserve"> –</w:t>
      </w:r>
      <w:r w:rsidRPr="00F65581">
        <w:rPr>
          <w:rFonts w:ascii="Times New Roman" w:hAnsi="Times New Roman"/>
          <w:noProof/>
          <w:sz w:val="24"/>
          <w:szCs w:val="24"/>
        </w:rPr>
        <w:t xml:space="preserve"> </w:t>
      </w:r>
      <w:r w:rsidR="001E58D5" w:rsidRPr="00F65581">
        <w:rPr>
          <w:rFonts w:ascii="Times New Roman" w:hAnsi="Times New Roman"/>
          <w:noProof/>
          <w:sz w:val="24"/>
          <w:szCs w:val="24"/>
        </w:rPr>
        <w:t>przedstawiciel pracowników nie</w:t>
      </w:r>
      <w:r w:rsidR="008448D5" w:rsidRPr="00F65581">
        <w:rPr>
          <w:rFonts w:ascii="Times New Roman" w:hAnsi="Times New Roman"/>
          <w:noProof/>
          <w:sz w:val="24"/>
          <w:szCs w:val="24"/>
        </w:rPr>
        <w:t>będących nauczycielami</w:t>
      </w:r>
      <w:r w:rsidR="003F4056" w:rsidRPr="00F65581">
        <w:rPr>
          <w:rFonts w:ascii="Times New Roman" w:hAnsi="Times New Roman"/>
          <w:noProof/>
          <w:sz w:val="24"/>
          <w:szCs w:val="24"/>
        </w:rPr>
        <w:t xml:space="preserve"> </w:t>
      </w:r>
      <w:r w:rsidR="008448D5" w:rsidRPr="00F65581">
        <w:rPr>
          <w:rFonts w:ascii="Times New Roman" w:hAnsi="Times New Roman"/>
          <w:noProof/>
          <w:sz w:val="24"/>
          <w:szCs w:val="24"/>
        </w:rPr>
        <w:t>akademickimi</w:t>
      </w:r>
      <w:r w:rsidR="00B5232B" w:rsidRPr="00F65581">
        <w:rPr>
          <w:rFonts w:ascii="Times New Roman" w:hAnsi="Times New Roman"/>
          <w:noProof/>
          <w:sz w:val="24"/>
          <w:szCs w:val="24"/>
        </w:rPr>
        <w:t xml:space="preserve"> – wskazana przez Rektora</w:t>
      </w:r>
      <w:r w:rsidR="008448D5" w:rsidRPr="00F65581">
        <w:rPr>
          <w:rFonts w:ascii="Times New Roman" w:hAnsi="Times New Roman"/>
          <w:noProof/>
          <w:sz w:val="24"/>
          <w:szCs w:val="24"/>
        </w:rPr>
        <w:t>,</w:t>
      </w:r>
    </w:p>
    <w:p w:rsidR="00761EF1" w:rsidRPr="00F65581" w:rsidRDefault="003D09A0" w:rsidP="00654D08">
      <w:pPr>
        <w:tabs>
          <w:tab w:val="left" w:pos="284"/>
          <w:tab w:val="left" w:pos="851"/>
        </w:tabs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ab/>
      </w:r>
      <w:r w:rsidRPr="00F65581">
        <w:rPr>
          <w:rFonts w:ascii="Times New Roman" w:hAnsi="Times New Roman"/>
          <w:noProof/>
          <w:sz w:val="24"/>
          <w:szCs w:val="24"/>
        </w:rPr>
        <w:tab/>
      </w:r>
      <w:r w:rsidR="008448D5" w:rsidRPr="00F65581">
        <w:rPr>
          <w:rFonts w:ascii="Times New Roman" w:hAnsi="Times New Roman"/>
          <w:noProof/>
          <w:sz w:val="24"/>
          <w:szCs w:val="24"/>
        </w:rPr>
        <w:t xml:space="preserve">3) </w:t>
      </w:r>
      <w:r w:rsidR="00736ED7" w:rsidRPr="00F65581">
        <w:rPr>
          <w:rFonts w:ascii="Times New Roman" w:hAnsi="Times New Roman"/>
          <w:noProof/>
          <w:sz w:val="24"/>
          <w:szCs w:val="24"/>
        </w:rPr>
        <w:tab/>
      </w:r>
      <w:r w:rsidR="001E58D5" w:rsidRPr="00F65581">
        <w:rPr>
          <w:rFonts w:ascii="Times New Roman" w:hAnsi="Times New Roman"/>
          <w:noProof/>
          <w:sz w:val="24"/>
          <w:szCs w:val="24"/>
        </w:rPr>
        <w:t>po jednym przedstawicielu z każdej</w:t>
      </w:r>
      <w:r w:rsidR="008448D5" w:rsidRPr="00F65581">
        <w:rPr>
          <w:rFonts w:ascii="Times New Roman" w:hAnsi="Times New Roman"/>
          <w:noProof/>
          <w:sz w:val="24"/>
          <w:szCs w:val="24"/>
        </w:rPr>
        <w:t xml:space="preserve"> organizacji związkow</w:t>
      </w:r>
      <w:r w:rsidR="001E58D5" w:rsidRPr="00F65581">
        <w:rPr>
          <w:rFonts w:ascii="Times New Roman" w:hAnsi="Times New Roman"/>
          <w:noProof/>
          <w:sz w:val="24"/>
          <w:szCs w:val="24"/>
        </w:rPr>
        <w:t>ej</w:t>
      </w:r>
      <w:r w:rsidR="00654D08" w:rsidRPr="00F65581">
        <w:rPr>
          <w:rFonts w:ascii="Times New Roman" w:hAnsi="Times New Roman"/>
          <w:noProof/>
          <w:sz w:val="24"/>
          <w:szCs w:val="24"/>
        </w:rPr>
        <w:t>.</w:t>
      </w:r>
    </w:p>
    <w:p w:rsidR="00F242A0" w:rsidRPr="00F65581" w:rsidRDefault="008448D5" w:rsidP="00654D08">
      <w:pPr>
        <w:pStyle w:val="Akapitzlist"/>
        <w:numPr>
          <w:ilvl w:val="0"/>
          <w:numId w:val="71"/>
        </w:numPr>
        <w:tabs>
          <w:tab w:val="left" w:pos="426"/>
          <w:tab w:val="left" w:pos="851"/>
        </w:tabs>
        <w:ind w:hanging="780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Kadencja </w:t>
      </w:r>
      <w:r w:rsidR="0005631C" w:rsidRPr="00F65581">
        <w:rPr>
          <w:noProof/>
          <w:sz w:val="24"/>
          <w:szCs w:val="24"/>
        </w:rPr>
        <w:t>Komisji</w:t>
      </w:r>
      <w:r w:rsidRPr="00F65581">
        <w:rPr>
          <w:noProof/>
          <w:sz w:val="24"/>
          <w:szCs w:val="24"/>
        </w:rPr>
        <w:t xml:space="preserve"> trwa cztery lata</w:t>
      </w:r>
      <w:r w:rsidR="00712714" w:rsidRPr="00F65581">
        <w:rPr>
          <w:noProof/>
          <w:sz w:val="24"/>
          <w:szCs w:val="24"/>
        </w:rPr>
        <w:t>.</w:t>
      </w:r>
    </w:p>
    <w:p w:rsidR="00F242A0" w:rsidRPr="00F65581" w:rsidRDefault="00712714" w:rsidP="00654D08">
      <w:pPr>
        <w:pStyle w:val="Akapitzlist"/>
        <w:numPr>
          <w:ilvl w:val="0"/>
          <w:numId w:val="71"/>
        </w:numPr>
        <w:tabs>
          <w:tab w:val="left" w:pos="426"/>
        </w:tabs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P</w:t>
      </w:r>
      <w:r w:rsidR="008448D5" w:rsidRPr="00F65581">
        <w:rPr>
          <w:noProof/>
          <w:sz w:val="24"/>
          <w:szCs w:val="24"/>
        </w:rPr>
        <w:t xml:space="preserve">racą </w:t>
      </w:r>
      <w:r w:rsidR="0005631C" w:rsidRPr="00F65581">
        <w:rPr>
          <w:noProof/>
          <w:sz w:val="24"/>
          <w:szCs w:val="24"/>
        </w:rPr>
        <w:t>Komisji</w:t>
      </w:r>
      <w:r w:rsidR="008448D5" w:rsidRPr="00F65581">
        <w:rPr>
          <w:noProof/>
          <w:sz w:val="24"/>
          <w:szCs w:val="24"/>
        </w:rPr>
        <w:t xml:space="preserve"> kieruje przewodniczący wybrany </w:t>
      </w:r>
      <w:r w:rsidR="00003E40" w:rsidRPr="00F65581">
        <w:rPr>
          <w:noProof/>
          <w:sz w:val="24"/>
          <w:szCs w:val="24"/>
        </w:rPr>
        <w:t xml:space="preserve">większością głosów </w:t>
      </w:r>
      <w:r w:rsidR="008448D5" w:rsidRPr="00F65581">
        <w:rPr>
          <w:noProof/>
          <w:sz w:val="24"/>
          <w:szCs w:val="24"/>
        </w:rPr>
        <w:t xml:space="preserve">na pierwszym posiedzeniu </w:t>
      </w:r>
      <w:r w:rsidR="0005631C" w:rsidRPr="00F65581">
        <w:rPr>
          <w:noProof/>
          <w:sz w:val="24"/>
          <w:szCs w:val="24"/>
        </w:rPr>
        <w:t>Komisji</w:t>
      </w:r>
      <w:r w:rsidR="008448D5" w:rsidRPr="00F65581">
        <w:rPr>
          <w:noProof/>
          <w:sz w:val="24"/>
          <w:szCs w:val="24"/>
        </w:rPr>
        <w:t>.</w:t>
      </w:r>
    </w:p>
    <w:p w:rsidR="00F242A0" w:rsidRPr="00F65581" w:rsidRDefault="00E34635" w:rsidP="00654D08">
      <w:pPr>
        <w:pStyle w:val="Akapitzlist"/>
        <w:numPr>
          <w:ilvl w:val="0"/>
          <w:numId w:val="71"/>
        </w:numPr>
        <w:tabs>
          <w:tab w:val="left" w:pos="426"/>
        </w:tabs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Rektor i </w:t>
      </w:r>
      <w:r w:rsidR="000A2E98" w:rsidRPr="00F65581">
        <w:rPr>
          <w:noProof/>
          <w:sz w:val="24"/>
          <w:szCs w:val="24"/>
        </w:rPr>
        <w:t>z</w:t>
      </w:r>
      <w:r w:rsidRPr="00F65581">
        <w:rPr>
          <w:noProof/>
          <w:sz w:val="24"/>
          <w:szCs w:val="24"/>
        </w:rPr>
        <w:t xml:space="preserve">wiązki </w:t>
      </w:r>
      <w:r w:rsidR="000A2E98" w:rsidRPr="00F65581">
        <w:rPr>
          <w:noProof/>
          <w:sz w:val="24"/>
          <w:szCs w:val="24"/>
        </w:rPr>
        <w:t>z</w:t>
      </w:r>
      <w:r w:rsidRPr="00F65581">
        <w:rPr>
          <w:noProof/>
          <w:sz w:val="24"/>
          <w:szCs w:val="24"/>
        </w:rPr>
        <w:t>awodowe mogą odwołać wskazanych przedstawicieli i na ich miejsce wskazać innych.</w:t>
      </w:r>
    </w:p>
    <w:p w:rsidR="00C51FD1" w:rsidRPr="00F65581" w:rsidRDefault="00C51FD1" w:rsidP="00C51FD1">
      <w:pPr>
        <w:tabs>
          <w:tab w:val="left" w:pos="426"/>
        </w:tabs>
        <w:jc w:val="both"/>
        <w:rPr>
          <w:noProof/>
          <w:sz w:val="24"/>
          <w:szCs w:val="24"/>
        </w:rPr>
      </w:pPr>
    </w:p>
    <w:p w:rsidR="00C51FD1" w:rsidRPr="00F65581" w:rsidRDefault="00C51FD1" w:rsidP="00C51FD1">
      <w:pPr>
        <w:tabs>
          <w:tab w:val="left" w:pos="426"/>
        </w:tabs>
        <w:jc w:val="both"/>
        <w:rPr>
          <w:noProof/>
          <w:sz w:val="24"/>
          <w:szCs w:val="24"/>
        </w:rPr>
      </w:pPr>
    </w:p>
    <w:p w:rsidR="008448D5" w:rsidRPr="00F65581" w:rsidRDefault="008448D5" w:rsidP="00654D08">
      <w:pPr>
        <w:pStyle w:val="Akapitzlist"/>
        <w:numPr>
          <w:ilvl w:val="0"/>
          <w:numId w:val="71"/>
        </w:numPr>
        <w:tabs>
          <w:tab w:val="left" w:pos="426"/>
        </w:tabs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lastRenderedPageBreak/>
        <w:t>Posiedzenia K</w:t>
      </w:r>
      <w:r w:rsidR="003C54E8" w:rsidRPr="00F65581">
        <w:rPr>
          <w:noProof/>
          <w:sz w:val="24"/>
          <w:szCs w:val="24"/>
        </w:rPr>
        <w:t>S</w:t>
      </w:r>
      <w:r w:rsidRPr="00F65581">
        <w:rPr>
          <w:noProof/>
          <w:sz w:val="24"/>
          <w:szCs w:val="24"/>
        </w:rPr>
        <w:t xml:space="preserve"> zwoływane są:</w:t>
      </w:r>
    </w:p>
    <w:p w:rsidR="00F84F6F" w:rsidRPr="00F65581" w:rsidRDefault="008448D5" w:rsidP="00E34635">
      <w:pPr>
        <w:pStyle w:val="Akapitzlist"/>
        <w:numPr>
          <w:ilvl w:val="0"/>
          <w:numId w:val="42"/>
        </w:numPr>
        <w:tabs>
          <w:tab w:val="left" w:pos="851"/>
        </w:tabs>
        <w:spacing w:line="276" w:lineRule="auto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w zakresie świadczeń na cele socjalne – zależnie od potrzeb,</w:t>
      </w:r>
    </w:p>
    <w:p w:rsidR="00F84F6F" w:rsidRPr="00F65581" w:rsidRDefault="008448D5" w:rsidP="00E34635">
      <w:pPr>
        <w:pStyle w:val="Akapitzlist"/>
        <w:numPr>
          <w:ilvl w:val="0"/>
          <w:numId w:val="42"/>
        </w:numPr>
        <w:tabs>
          <w:tab w:val="left" w:pos="851"/>
        </w:tabs>
        <w:spacing w:line="276" w:lineRule="auto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w zakresie świadczeń na cele m</w:t>
      </w:r>
      <w:r w:rsidR="003C54E8" w:rsidRPr="00F65581">
        <w:rPr>
          <w:noProof/>
          <w:sz w:val="24"/>
          <w:szCs w:val="24"/>
        </w:rPr>
        <w:t>ieszkaniowe – nie częściej niż jeden</w:t>
      </w:r>
      <w:r w:rsidRPr="00F65581">
        <w:rPr>
          <w:noProof/>
          <w:sz w:val="24"/>
          <w:szCs w:val="24"/>
        </w:rPr>
        <w:t xml:space="preserve"> raz w miesiącu z uwzględnieniem ilości wniosków</w:t>
      </w:r>
      <w:r w:rsidR="003C54E8" w:rsidRPr="00F65581">
        <w:rPr>
          <w:noProof/>
          <w:sz w:val="24"/>
          <w:szCs w:val="24"/>
        </w:rPr>
        <w:t>. W</w:t>
      </w:r>
      <w:r w:rsidRPr="00F65581">
        <w:rPr>
          <w:noProof/>
          <w:sz w:val="24"/>
          <w:szCs w:val="24"/>
        </w:rPr>
        <w:t xml:space="preserve"> przypadku braku </w:t>
      </w:r>
      <w:r w:rsidR="003C54E8" w:rsidRPr="00F65581">
        <w:rPr>
          <w:noProof/>
          <w:sz w:val="24"/>
          <w:szCs w:val="24"/>
        </w:rPr>
        <w:t xml:space="preserve">złożonych </w:t>
      </w:r>
      <w:r w:rsidRPr="00F65581">
        <w:rPr>
          <w:noProof/>
          <w:sz w:val="24"/>
          <w:szCs w:val="24"/>
        </w:rPr>
        <w:t xml:space="preserve">wniosków </w:t>
      </w:r>
      <w:r w:rsidR="003C54E8" w:rsidRPr="00F65581">
        <w:rPr>
          <w:noProof/>
          <w:sz w:val="24"/>
          <w:szCs w:val="24"/>
        </w:rPr>
        <w:t xml:space="preserve">nie zwołuje się posiedzeń </w:t>
      </w:r>
      <w:r w:rsidR="0005631C" w:rsidRPr="00F65581">
        <w:rPr>
          <w:noProof/>
          <w:sz w:val="24"/>
          <w:szCs w:val="24"/>
        </w:rPr>
        <w:t>Komisji</w:t>
      </w:r>
      <w:r w:rsidR="003C54E8" w:rsidRPr="00F65581">
        <w:rPr>
          <w:noProof/>
          <w:sz w:val="24"/>
          <w:szCs w:val="24"/>
        </w:rPr>
        <w:t>.</w:t>
      </w:r>
      <w:r w:rsidRPr="00F65581">
        <w:rPr>
          <w:noProof/>
          <w:sz w:val="24"/>
          <w:szCs w:val="24"/>
        </w:rPr>
        <w:t xml:space="preserve"> </w:t>
      </w:r>
    </w:p>
    <w:p w:rsidR="00F0284A" w:rsidRPr="00F65581" w:rsidRDefault="008448D5" w:rsidP="003B00A3">
      <w:pPr>
        <w:pStyle w:val="Akapitzlist"/>
        <w:numPr>
          <w:ilvl w:val="0"/>
          <w:numId w:val="72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Do obsługi </w:t>
      </w:r>
      <w:r w:rsidR="0024317C" w:rsidRPr="00F65581">
        <w:rPr>
          <w:noProof/>
          <w:sz w:val="24"/>
          <w:szCs w:val="24"/>
        </w:rPr>
        <w:t xml:space="preserve">administracyjnej </w:t>
      </w:r>
      <w:r w:rsidR="0005631C" w:rsidRPr="00F65581">
        <w:rPr>
          <w:noProof/>
          <w:sz w:val="24"/>
          <w:szCs w:val="24"/>
        </w:rPr>
        <w:t>Komisji</w:t>
      </w:r>
      <w:r w:rsidRPr="00F65581">
        <w:rPr>
          <w:noProof/>
          <w:sz w:val="24"/>
          <w:szCs w:val="24"/>
        </w:rPr>
        <w:t xml:space="preserve"> wyznacza się </w:t>
      </w:r>
      <w:r w:rsidR="0024317C" w:rsidRPr="00F65581">
        <w:rPr>
          <w:noProof/>
          <w:sz w:val="24"/>
          <w:szCs w:val="24"/>
        </w:rPr>
        <w:t xml:space="preserve">pracownika </w:t>
      </w:r>
      <w:r w:rsidRPr="00F65581">
        <w:rPr>
          <w:noProof/>
          <w:sz w:val="24"/>
          <w:szCs w:val="24"/>
        </w:rPr>
        <w:t>Dział</w:t>
      </w:r>
      <w:r w:rsidR="0024317C" w:rsidRPr="00F65581">
        <w:rPr>
          <w:noProof/>
          <w:sz w:val="24"/>
          <w:szCs w:val="24"/>
        </w:rPr>
        <w:t>u</w:t>
      </w:r>
      <w:r w:rsidRPr="00F65581">
        <w:rPr>
          <w:noProof/>
          <w:sz w:val="24"/>
          <w:szCs w:val="24"/>
        </w:rPr>
        <w:t xml:space="preserve"> Organizacji </w:t>
      </w:r>
      <w:r w:rsidR="000C0D6B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i Kadr.</w:t>
      </w:r>
    </w:p>
    <w:p w:rsidR="000C52D7" w:rsidRPr="00F65581" w:rsidRDefault="000C52D7" w:rsidP="000C52D7">
      <w:pPr>
        <w:pStyle w:val="Akapitzlist"/>
        <w:spacing w:line="276" w:lineRule="auto"/>
        <w:ind w:left="426"/>
        <w:jc w:val="both"/>
        <w:rPr>
          <w:noProof/>
        </w:rPr>
      </w:pPr>
    </w:p>
    <w:p w:rsidR="00BD7C6B" w:rsidRPr="00F65581" w:rsidRDefault="00BD7C6B" w:rsidP="00586FF4">
      <w:pPr>
        <w:pStyle w:val="Nagwek2"/>
        <w:spacing w:after="240"/>
        <w:jc w:val="center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Zasady i warunki przyznawania świadczeń</w:t>
      </w:r>
    </w:p>
    <w:p w:rsidR="00BD7C6B" w:rsidRPr="00F65581" w:rsidRDefault="009D30B5" w:rsidP="00586FF4">
      <w:pPr>
        <w:spacing w:after="240"/>
        <w:ind w:left="284" w:hanging="284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>§ 7</w:t>
      </w:r>
    </w:p>
    <w:p w:rsidR="00D001C0" w:rsidRPr="00F65581" w:rsidRDefault="00991CB6" w:rsidP="007E771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Przyznanie świadczeń z ZFŚS oraz ich wysokość uzależnione </w:t>
      </w:r>
      <w:r w:rsidR="00B9425E" w:rsidRPr="00F65581">
        <w:rPr>
          <w:noProof/>
          <w:sz w:val="24"/>
          <w:szCs w:val="24"/>
        </w:rPr>
        <w:t xml:space="preserve">jest </w:t>
      </w:r>
      <w:r w:rsidRPr="00F65581">
        <w:rPr>
          <w:noProof/>
          <w:sz w:val="24"/>
          <w:szCs w:val="24"/>
        </w:rPr>
        <w:t xml:space="preserve">od sytuacji życiowej, rodzinnej </w:t>
      </w:r>
      <w:r w:rsidR="00A22158" w:rsidRPr="00F65581">
        <w:rPr>
          <w:noProof/>
          <w:sz w:val="24"/>
          <w:szCs w:val="24"/>
        </w:rPr>
        <w:t xml:space="preserve">i </w:t>
      </w:r>
      <w:r w:rsidRPr="00F65581">
        <w:rPr>
          <w:noProof/>
          <w:sz w:val="24"/>
          <w:szCs w:val="24"/>
        </w:rPr>
        <w:t xml:space="preserve">materialnej </w:t>
      </w:r>
      <w:r w:rsidR="00B9425E" w:rsidRPr="00F65581">
        <w:rPr>
          <w:noProof/>
          <w:sz w:val="24"/>
          <w:szCs w:val="24"/>
        </w:rPr>
        <w:t>osoby uprawnionej</w:t>
      </w:r>
      <w:r w:rsidR="00D001C0" w:rsidRPr="00F65581">
        <w:rPr>
          <w:noProof/>
          <w:sz w:val="24"/>
          <w:szCs w:val="24"/>
        </w:rPr>
        <w:t xml:space="preserve"> oraz od ilości środków finansowych zgromadzonych na rachunku Funduszu. </w:t>
      </w:r>
    </w:p>
    <w:p w:rsidR="00BD7C6B" w:rsidRPr="00F65581" w:rsidRDefault="00BD7C6B" w:rsidP="007E771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Świadczenia realizowane są zgodnie z postanowieniami </w:t>
      </w:r>
      <w:r w:rsidR="007D2601" w:rsidRPr="00F65581">
        <w:rPr>
          <w:noProof/>
          <w:sz w:val="24"/>
          <w:szCs w:val="24"/>
        </w:rPr>
        <w:t>Regulamin</w:t>
      </w:r>
      <w:r w:rsidRPr="00F65581">
        <w:rPr>
          <w:noProof/>
          <w:sz w:val="24"/>
          <w:szCs w:val="24"/>
        </w:rPr>
        <w:t xml:space="preserve">u oraz rocznym preliminarzem </w:t>
      </w:r>
      <w:r w:rsidR="005A72D0" w:rsidRPr="00F65581">
        <w:rPr>
          <w:noProof/>
          <w:sz w:val="24"/>
          <w:szCs w:val="24"/>
        </w:rPr>
        <w:t>–</w:t>
      </w:r>
      <w:r w:rsidRPr="00F65581">
        <w:rPr>
          <w:noProof/>
          <w:sz w:val="24"/>
          <w:szCs w:val="24"/>
        </w:rPr>
        <w:t xml:space="preserve"> planem rzeczowo</w:t>
      </w:r>
      <w:r w:rsidR="005A72D0" w:rsidRPr="00F65581">
        <w:rPr>
          <w:noProof/>
          <w:sz w:val="24"/>
          <w:szCs w:val="24"/>
        </w:rPr>
        <w:t>-</w:t>
      </w:r>
      <w:r w:rsidRPr="00F65581">
        <w:rPr>
          <w:noProof/>
          <w:sz w:val="24"/>
          <w:szCs w:val="24"/>
        </w:rPr>
        <w:t>finansowym Funduszu.</w:t>
      </w:r>
    </w:p>
    <w:p w:rsidR="002707DA" w:rsidRPr="00F65581" w:rsidRDefault="002707DA" w:rsidP="007E771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Wysokość </w:t>
      </w:r>
      <w:r w:rsidR="00F45A38" w:rsidRPr="00F65581">
        <w:rPr>
          <w:noProof/>
          <w:sz w:val="24"/>
          <w:szCs w:val="24"/>
        </w:rPr>
        <w:t>świadczeń</w:t>
      </w:r>
      <w:r w:rsidR="00B122EF" w:rsidRPr="00F65581">
        <w:rPr>
          <w:noProof/>
          <w:sz w:val="24"/>
          <w:szCs w:val="24"/>
        </w:rPr>
        <w:t xml:space="preserve"> (</w:t>
      </w:r>
      <w:r w:rsidR="00F45A38" w:rsidRPr="00F65581">
        <w:rPr>
          <w:noProof/>
          <w:sz w:val="24"/>
          <w:szCs w:val="24"/>
        </w:rPr>
        <w:t>za wyjątkiem zapomó</w:t>
      </w:r>
      <w:r w:rsidR="009E35D8" w:rsidRPr="00F65581">
        <w:rPr>
          <w:noProof/>
          <w:sz w:val="24"/>
          <w:szCs w:val="24"/>
        </w:rPr>
        <w:t xml:space="preserve">g) określają tabele </w:t>
      </w:r>
      <w:r w:rsidR="006E4E59" w:rsidRPr="00F65581">
        <w:rPr>
          <w:noProof/>
          <w:sz w:val="24"/>
          <w:szCs w:val="24"/>
        </w:rPr>
        <w:t xml:space="preserve">dofinansowań </w:t>
      </w:r>
      <w:r w:rsidR="00B122EF" w:rsidRPr="00F65581">
        <w:rPr>
          <w:noProof/>
          <w:sz w:val="24"/>
          <w:szCs w:val="24"/>
        </w:rPr>
        <w:t>zatwierdzone p</w:t>
      </w:r>
      <w:r w:rsidR="00F45A38" w:rsidRPr="00F65581">
        <w:rPr>
          <w:noProof/>
          <w:sz w:val="24"/>
          <w:szCs w:val="24"/>
        </w:rPr>
        <w:t xml:space="preserve">rzez </w:t>
      </w:r>
      <w:r w:rsidR="007D2601" w:rsidRPr="00F65581">
        <w:rPr>
          <w:noProof/>
          <w:sz w:val="24"/>
          <w:szCs w:val="24"/>
        </w:rPr>
        <w:t>Rektor</w:t>
      </w:r>
      <w:r w:rsidR="00F45A38" w:rsidRPr="00F65581">
        <w:rPr>
          <w:noProof/>
          <w:sz w:val="24"/>
          <w:szCs w:val="24"/>
        </w:rPr>
        <w:t>a w terminie do dnia 30 kwietnia każdego roku</w:t>
      </w:r>
      <w:r w:rsidR="00B122EF" w:rsidRPr="00F65581">
        <w:rPr>
          <w:noProof/>
          <w:sz w:val="24"/>
          <w:szCs w:val="24"/>
        </w:rPr>
        <w:t>.</w:t>
      </w:r>
      <w:r w:rsidR="00211D6E" w:rsidRPr="00F65581">
        <w:rPr>
          <w:noProof/>
          <w:sz w:val="24"/>
          <w:szCs w:val="24"/>
        </w:rPr>
        <w:t xml:space="preserve"> Tabele sporządzane są według wzoru stanowiącego załącznik nr </w:t>
      </w:r>
      <w:r w:rsidR="00857843" w:rsidRPr="00F65581">
        <w:rPr>
          <w:noProof/>
          <w:sz w:val="24"/>
          <w:szCs w:val="24"/>
        </w:rPr>
        <w:t>4</w:t>
      </w:r>
      <w:r w:rsidR="00211D6E" w:rsidRPr="00F65581">
        <w:rPr>
          <w:noProof/>
          <w:sz w:val="24"/>
          <w:szCs w:val="24"/>
        </w:rPr>
        <w:t xml:space="preserve"> do </w:t>
      </w:r>
      <w:r w:rsidR="007D2601" w:rsidRPr="00F65581">
        <w:rPr>
          <w:noProof/>
          <w:sz w:val="24"/>
          <w:szCs w:val="24"/>
        </w:rPr>
        <w:t>Regulamin</w:t>
      </w:r>
      <w:r w:rsidR="00211D6E" w:rsidRPr="00F65581">
        <w:rPr>
          <w:noProof/>
          <w:sz w:val="24"/>
          <w:szCs w:val="24"/>
        </w:rPr>
        <w:t>u.</w:t>
      </w:r>
    </w:p>
    <w:p w:rsidR="00CD597D" w:rsidRPr="00F65581" w:rsidRDefault="00CD597D" w:rsidP="007E7717">
      <w:pPr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Prawo do ubiegania się o świadczenia z ZFŚS przysługuje wszystkim uprawnionym, jednak może je uzyskać osoba, która spełnia wymagane kryteria.</w:t>
      </w:r>
    </w:p>
    <w:p w:rsidR="009E2FCC" w:rsidRPr="00F65581" w:rsidRDefault="00CD597D" w:rsidP="007E7717">
      <w:pPr>
        <w:numPr>
          <w:ilvl w:val="0"/>
          <w:numId w:val="26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Z wnioskiem o przyznanie świadczenia może wystąpić osoba uprawniona, </w:t>
      </w:r>
      <w:r w:rsidR="00E75AD8" w:rsidRPr="00F65581">
        <w:rPr>
          <w:rFonts w:ascii="Times New Roman" w:hAnsi="Times New Roman"/>
          <w:noProof/>
          <w:sz w:val="24"/>
          <w:szCs w:val="24"/>
        </w:rPr>
        <w:br/>
      </w:r>
      <w:r w:rsidRPr="00F65581">
        <w:rPr>
          <w:rFonts w:ascii="Times New Roman" w:hAnsi="Times New Roman"/>
          <w:noProof/>
          <w:sz w:val="24"/>
          <w:szCs w:val="24"/>
        </w:rPr>
        <w:t xml:space="preserve">a w szczególnych przypadkach również opiekun prawny, osoba występująca w imieniu </w:t>
      </w:r>
      <w:r w:rsidR="00E34062" w:rsidRPr="00F65581">
        <w:rPr>
          <w:rFonts w:ascii="Times New Roman" w:hAnsi="Times New Roman"/>
          <w:noProof/>
          <w:sz w:val="24"/>
          <w:szCs w:val="24"/>
        </w:rPr>
        <w:t>p</w:t>
      </w:r>
      <w:r w:rsidRPr="00F65581">
        <w:rPr>
          <w:rFonts w:ascii="Times New Roman" w:hAnsi="Times New Roman"/>
          <w:noProof/>
          <w:sz w:val="24"/>
          <w:szCs w:val="24"/>
        </w:rPr>
        <w:t xml:space="preserve">racodawcy lub </w:t>
      </w:r>
      <w:r w:rsidR="0005631C" w:rsidRPr="00F65581">
        <w:rPr>
          <w:rFonts w:ascii="Times New Roman" w:hAnsi="Times New Roman"/>
          <w:noProof/>
          <w:sz w:val="24"/>
          <w:szCs w:val="24"/>
        </w:rPr>
        <w:t>Komisja</w:t>
      </w:r>
      <w:r w:rsidR="00E34062" w:rsidRPr="00F65581">
        <w:rPr>
          <w:rFonts w:ascii="Times New Roman" w:hAnsi="Times New Roman"/>
          <w:noProof/>
          <w:sz w:val="24"/>
          <w:szCs w:val="24"/>
        </w:rPr>
        <w:t xml:space="preserve"> </w:t>
      </w:r>
      <w:r w:rsidRPr="00F65581">
        <w:rPr>
          <w:rFonts w:ascii="Times New Roman" w:hAnsi="Times New Roman"/>
          <w:noProof/>
          <w:sz w:val="24"/>
          <w:szCs w:val="24"/>
        </w:rPr>
        <w:t>Socjalna.</w:t>
      </w:r>
    </w:p>
    <w:p w:rsidR="005F683E" w:rsidRPr="00F65581" w:rsidRDefault="00BD7C6B" w:rsidP="007E771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noProof/>
          <w:color w:val="FF0000"/>
          <w:sz w:val="24"/>
          <w:szCs w:val="24"/>
        </w:rPr>
      </w:pPr>
      <w:r w:rsidRPr="00F65581">
        <w:rPr>
          <w:noProof/>
          <w:sz w:val="24"/>
          <w:szCs w:val="24"/>
        </w:rPr>
        <w:t xml:space="preserve">Świadczenia </w:t>
      </w:r>
      <w:r w:rsidR="00FE7AAD" w:rsidRPr="00F65581">
        <w:rPr>
          <w:noProof/>
          <w:sz w:val="24"/>
          <w:szCs w:val="24"/>
        </w:rPr>
        <w:t>socjalne</w:t>
      </w:r>
      <w:r w:rsidR="00CA01AC" w:rsidRPr="00F65581">
        <w:rPr>
          <w:noProof/>
          <w:sz w:val="24"/>
          <w:szCs w:val="24"/>
        </w:rPr>
        <w:t xml:space="preserve"> finansowane z Funduszu </w:t>
      </w:r>
      <w:r w:rsidRPr="00F65581">
        <w:rPr>
          <w:noProof/>
          <w:sz w:val="24"/>
          <w:szCs w:val="24"/>
        </w:rPr>
        <w:t xml:space="preserve">mają charakter uznaniowy </w:t>
      </w:r>
      <w:r w:rsidR="00CA01AC" w:rsidRPr="00F65581">
        <w:rPr>
          <w:noProof/>
          <w:sz w:val="24"/>
          <w:szCs w:val="24"/>
        </w:rPr>
        <w:t>i osobom uprawnionym nie przysługuje roszczenie o ich przyznanie.</w:t>
      </w:r>
    </w:p>
    <w:p w:rsidR="00B7798E" w:rsidRPr="00F65581" w:rsidRDefault="005F683E" w:rsidP="007E771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Świadczenia przyznaje </w:t>
      </w:r>
      <w:r w:rsidR="007D2601" w:rsidRPr="00F65581">
        <w:rPr>
          <w:noProof/>
          <w:sz w:val="24"/>
          <w:szCs w:val="24"/>
        </w:rPr>
        <w:t>Rektor</w:t>
      </w:r>
      <w:r w:rsidR="009B65C7" w:rsidRPr="00F65581">
        <w:rPr>
          <w:noProof/>
          <w:sz w:val="24"/>
          <w:szCs w:val="24"/>
        </w:rPr>
        <w:t xml:space="preserve"> lub </w:t>
      </w:r>
      <w:r w:rsidR="00557A63" w:rsidRPr="00F65581">
        <w:rPr>
          <w:noProof/>
          <w:sz w:val="24"/>
          <w:szCs w:val="24"/>
        </w:rPr>
        <w:t xml:space="preserve">osoba upoważniona przez </w:t>
      </w:r>
      <w:r w:rsidR="007D2601" w:rsidRPr="00F65581">
        <w:rPr>
          <w:noProof/>
          <w:sz w:val="24"/>
          <w:szCs w:val="24"/>
        </w:rPr>
        <w:t>Rektor</w:t>
      </w:r>
      <w:r w:rsidR="00557A63" w:rsidRPr="00F65581">
        <w:rPr>
          <w:noProof/>
          <w:sz w:val="24"/>
          <w:szCs w:val="24"/>
        </w:rPr>
        <w:t>a</w:t>
      </w:r>
      <w:r w:rsidRPr="00F65581">
        <w:rPr>
          <w:noProof/>
          <w:sz w:val="24"/>
          <w:szCs w:val="24"/>
        </w:rPr>
        <w:t>, po zasięgnięciu opinii KS, na zasadach i według stanu faktycznego obowiązujących w dniu złożenia wniosku. W przypadku ustania stosunku pracy przed przyznaniem świadczenia, wniosek pozostawia się bez rozpatrzenia.</w:t>
      </w:r>
    </w:p>
    <w:p w:rsidR="009E2FCC" w:rsidRPr="00F65581" w:rsidRDefault="00B7798E" w:rsidP="007E7717">
      <w:pPr>
        <w:pStyle w:val="Akapitzlist"/>
        <w:numPr>
          <w:ilvl w:val="0"/>
          <w:numId w:val="26"/>
        </w:numPr>
        <w:spacing w:line="276" w:lineRule="auto"/>
        <w:ind w:left="426" w:hanging="426"/>
        <w:jc w:val="both"/>
        <w:rPr>
          <w:noProof/>
          <w:color w:val="FF0000"/>
          <w:sz w:val="24"/>
          <w:szCs w:val="24"/>
        </w:rPr>
      </w:pPr>
      <w:r w:rsidRPr="00F65581">
        <w:rPr>
          <w:noProof/>
          <w:sz w:val="24"/>
          <w:szCs w:val="24"/>
        </w:rPr>
        <w:t xml:space="preserve">Odmowna decyzja </w:t>
      </w:r>
      <w:r w:rsidR="007D2601" w:rsidRPr="00F65581">
        <w:rPr>
          <w:noProof/>
          <w:sz w:val="24"/>
          <w:szCs w:val="24"/>
        </w:rPr>
        <w:t>Rektor</w:t>
      </w:r>
      <w:r w:rsidRPr="00F65581">
        <w:rPr>
          <w:noProof/>
          <w:sz w:val="24"/>
          <w:szCs w:val="24"/>
        </w:rPr>
        <w:t xml:space="preserve">a </w:t>
      </w:r>
      <w:r w:rsidR="009B65C7" w:rsidRPr="00F65581">
        <w:rPr>
          <w:noProof/>
          <w:sz w:val="24"/>
          <w:szCs w:val="24"/>
        </w:rPr>
        <w:t xml:space="preserve">lub </w:t>
      </w:r>
      <w:r w:rsidR="00557A63" w:rsidRPr="00F65581">
        <w:rPr>
          <w:noProof/>
          <w:sz w:val="24"/>
          <w:szCs w:val="24"/>
        </w:rPr>
        <w:t xml:space="preserve">osoby upoważnionej przez </w:t>
      </w:r>
      <w:r w:rsidR="007D2601" w:rsidRPr="00F65581">
        <w:rPr>
          <w:noProof/>
          <w:sz w:val="24"/>
          <w:szCs w:val="24"/>
        </w:rPr>
        <w:t>Rektor</w:t>
      </w:r>
      <w:r w:rsidR="00557A63" w:rsidRPr="00F65581">
        <w:rPr>
          <w:noProof/>
          <w:sz w:val="24"/>
          <w:szCs w:val="24"/>
        </w:rPr>
        <w:t>a</w:t>
      </w:r>
      <w:r w:rsidR="009B65C7" w:rsidRPr="00F65581">
        <w:rPr>
          <w:noProof/>
          <w:sz w:val="24"/>
          <w:szCs w:val="24"/>
        </w:rPr>
        <w:t xml:space="preserve"> </w:t>
      </w:r>
      <w:r w:rsidRPr="00F65581">
        <w:rPr>
          <w:noProof/>
          <w:sz w:val="24"/>
          <w:szCs w:val="24"/>
        </w:rPr>
        <w:t xml:space="preserve">jest ostateczna. </w:t>
      </w:r>
      <w:r w:rsidR="009B65C7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W przypadku odmowy przyznania</w:t>
      </w:r>
      <w:r w:rsidR="008629DA" w:rsidRPr="00F65581">
        <w:rPr>
          <w:noProof/>
          <w:sz w:val="24"/>
          <w:szCs w:val="24"/>
        </w:rPr>
        <w:t xml:space="preserve"> </w:t>
      </w:r>
      <w:r w:rsidRPr="00F65581">
        <w:rPr>
          <w:noProof/>
          <w:sz w:val="24"/>
          <w:szCs w:val="24"/>
        </w:rPr>
        <w:t>świadczenia, osoba uprawniona nie może dochodzić z tego tytułu żadnych roszczeń.</w:t>
      </w:r>
    </w:p>
    <w:p w:rsidR="00082C46" w:rsidRPr="00F65581" w:rsidRDefault="00BD7C6B" w:rsidP="00082C46">
      <w:pPr>
        <w:pStyle w:val="Akapitzlist"/>
        <w:numPr>
          <w:ilvl w:val="0"/>
          <w:numId w:val="26"/>
        </w:numPr>
        <w:spacing w:before="240" w:after="240" w:line="276" w:lineRule="auto"/>
        <w:ind w:left="426" w:hanging="426"/>
        <w:jc w:val="both"/>
        <w:rPr>
          <w:noProof/>
          <w:color w:val="FF0000"/>
          <w:sz w:val="24"/>
          <w:szCs w:val="24"/>
        </w:rPr>
      </w:pPr>
      <w:r w:rsidRPr="00F65581">
        <w:rPr>
          <w:noProof/>
          <w:sz w:val="24"/>
          <w:szCs w:val="24"/>
        </w:rPr>
        <w:t xml:space="preserve">Wszelkie świadczenia przyznawane są uprawnionym osobom z uwzględnieniem kryteriów wskazanych w ustępach poprzedzających, jednakże pod warunkiem uregulowania przez uprawnionego </w:t>
      </w:r>
      <w:r w:rsidR="00D60DCA" w:rsidRPr="00F65581">
        <w:rPr>
          <w:noProof/>
          <w:sz w:val="24"/>
          <w:szCs w:val="24"/>
        </w:rPr>
        <w:t>zobowiązania</w:t>
      </w:r>
      <w:r w:rsidRPr="00F65581">
        <w:rPr>
          <w:noProof/>
          <w:sz w:val="24"/>
          <w:szCs w:val="24"/>
        </w:rPr>
        <w:t xml:space="preserve"> wobec Funduszu</w:t>
      </w:r>
      <w:r w:rsidR="00D60DCA" w:rsidRPr="00F65581">
        <w:rPr>
          <w:noProof/>
          <w:sz w:val="24"/>
          <w:szCs w:val="24"/>
        </w:rPr>
        <w:t xml:space="preserve"> z tytułu spłat rat pożyczki mieszkaniowej</w:t>
      </w:r>
      <w:r w:rsidR="00987231" w:rsidRPr="00F65581">
        <w:rPr>
          <w:noProof/>
          <w:sz w:val="24"/>
          <w:szCs w:val="24"/>
        </w:rPr>
        <w:t xml:space="preserve"> (tj. na cele, o których mowa w § 4 pkt 2 Regulaminu)</w:t>
      </w:r>
      <w:r w:rsidRPr="00F65581">
        <w:rPr>
          <w:noProof/>
          <w:sz w:val="24"/>
          <w:szCs w:val="24"/>
        </w:rPr>
        <w:t xml:space="preserve">. </w:t>
      </w:r>
      <w:r w:rsidR="00E0456D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 xml:space="preserve">W przypadku </w:t>
      </w:r>
      <w:r w:rsidR="003F2B5C" w:rsidRPr="00F65581">
        <w:rPr>
          <w:noProof/>
          <w:sz w:val="24"/>
          <w:szCs w:val="24"/>
        </w:rPr>
        <w:t>braku cał</w:t>
      </w:r>
      <w:r w:rsidR="00844E73" w:rsidRPr="00F65581">
        <w:rPr>
          <w:noProof/>
          <w:sz w:val="24"/>
          <w:szCs w:val="24"/>
        </w:rPr>
        <w:t>kowitej</w:t>
      </w:r>
      <w:r w:rsidR="003F2B5C" w:rsidRPr="00F65581">
        <w:rPr>
          <w:noProof/>
          <w:sz w:val="24"/>
          <w:szCs w:val="24"/>
        </w:rPr>
        <w:t xml:space="preserve"> </w:t>
      </w:r>
      <w:r w:rsidR="00844E73" w:rsidRPr="00F65581">
        <w:rPr>
          <w:noProof/>
          <w:sz w:val="24"/>
          <w:szCs w:val="24"/>
        </w:rPr>
        <w:t>spłaty</w:t>
      </w:r>
      <w:r w:rsidR="003F2B5C" w:rsidRPr="00F65581">
        <w:rPr>
          <w:noProof/>
          <w:sz w:val="24"/>
          <w:szCs w:val="24"/>
        </w:rPr>
        <w:t xml:space="preserve"> udzielonej pożyczki, </w:t>
      </w:r>
      <w:r w:rsidR="007D2601" w:rsidRPr="00F65581">
        <w:rPr>
          <w:noProof/>
          <w:sz w:val="24"/>
          <w:szCs w:val="24"/>
        </w:rPr>
        <w:t>Rektor</w:t>
      </w:r>
      <w:r w:rsidRPr="00F65581">
        <w:rPr>
          <w:noProof/>
          <w:sz w:val="24"/>
          <w:szCs w:val="24"/>
        </w:rPr>
        <w:t xml:space="preserve"> </w:t>
      </w:r>
      <w:r w:rsidR="009B65C7" w:rsidRPr="00F65581">
        <w:rPr>
          <w:noProof/>
          <w:sz w:val="24"/>
          <w:szCs w:val="24"/>
        </w:rPr>
        <w:t xml:space="preserve">lub </w:t>
      </w:r>
      <w:r w:rsidR="00557A63" w:rsidRPr="00F65581">
        <w:rPr>
          <w:noProof/>
          <w:sz w:val="24"/>
          <w:szCs w:val="24"/>
        </w:rPr>
        <w:t xml:space="preserve">osoba upoważniona przez </w:t>
      </w:r>
      <w:r w:rsidR="007D2601" w:rsidRPr="00F65581">
        <w:rPr>
          <w:noProof/>
          <w:sz w:val="24"/>
          <w:szCs w:val="24"/>
        </w:rPr>
        <w:t>Rektor</w:t>
      </w:r>
      <w:r w:rsidR="00557A63" w:rsidRPr="00F65581">
        <w:rPr>
          <w:noProof/>
          <w:sz w:val="24"/>
          <w:szCs w:val="24"/>
        </w:rPr>
        <w:t xml:space="preserve">a </w:t>
      </w:r>
      <w:r w:rsidR="003F2B5C" w:rsidRPr="00F65581">
        <w:rPr>
          <w:noProof/>
          <w:sz w:val="24"/>
          <w:szCs w:val="24"/>
        </w:rPr>
        <w:t>wydaje negatywną decyzję o przyznaniu</w:t>
      </w:r>
      <w:r w:rsidRPr="00F65581">
        <w:rPr>
          <w:noProof/>
          <w:sz w:val="24"/>
          <w:szCs w:val="24"/>
        </w:rPr>
        <w:t xml:space="preserve"> świadczenia. </w:t>
      </w:r>
      <w:r w:rsidR="00E0456D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O podjętej decyzji wnioskodawca informowany jest telefonicznie.</w:t>
      </w:r>
    </w:p>
    <w:p w:rsidR="00822C7E" w:rsidRPr="00F65581" w:rsidRDefault="00822C7E" w:rsidP="00597582">
      <w:pPr>
        <w:pStyle w:val="Akapitzlist"/>
        <w:spacing w:before="240" w:after="240" w:line="276" w:lineRule="auto"/>
        <w:ind w:left="0"/>
        <w:rPr>
          <w:b/>
          <w:noProof/>
          <w:sz w:val="24"/>
          <w:szCs w:val="24"/>
        </w:rPr>
      </w:pPr>
    </w:p>
    <w:p w:rsidR="00C51FD1" w:rsidRPr="00F65581" w:rsidRDefault="00C51FD1" w:rsidP="00E75AD8">
      <w:pPr>
        <w:pStyle w:val="Akapitzlist"/>
        <w:spacing w:before="240" w:after="240" w:line="276" w:lineRule="auto"/>
        <w:ind w:left="0"/>
        <w:jc w:val="center"/>
        <w:rPr>
          <w:b/>
          <w:noProof/>
          <w:sz w:val="24"/>
          <w:szCs w:val="24"/>
        </w:rPr>
      </w:pPr>
    </w:p>
    <w:p w:rsidR="00C51FD1" w:rsidRPr="00F65581" w:rsidRDefault="00C51FD1" w:rsidP="00E75AD8">
      <w:pPr>
        <w:pStyle w:val="Akapitzlist"/>
        <w:spacing w:before="240" w:after="240" w:line="276" w:lineRule="auto"/>
        <w:ind w:left="0"/>
        <w:jc w:val="center"/>
        <w:rPr>
          <w:b/>
          <w:noProof/>
          <w:sz w:val="24"/>
          <w:szCs w:val="24"/>
        </w:rPr>
      </w:pPr>
    </w:p>
    <w:p w:rsidR="00B150C0" w:rsidRPr="00F65581" w:rsidRDefault="00E75AD8" w:rsidP="00E75AD8">
      <w:pPr>
        <w:pStyle w:val="Akapitzlist"/>
        <w:spacing w:before="240" w:after="240" w:line="276" w:lineRule="auto"/>
        <w:ind w:left="0"/>
        <w:jc w:val="center"/>
        <w:rPr>
          <w:b/>
          <w:noProof/>
          <w:sz w:val="24"/>
          <w:szCs w:val="24"/>
        </w:rPr>
      </w:pPr>
      <w:r w:rsidRPr="00F65581">
        <w:rPr>
          <w:b/>
          <w:noProof/>
          <w:sz w:val="24"/>
          <w:szCs w:val="24"/>
        </w:rPr>
        <w:lastRenderedPageBreak/>
        <w:t>§ 8</w:t>
      </w:r>
    </w:p>
    <w:p w:rsidR="00E75AD8" w:rsidRPr="00F65581" w:rsidRDefault="00E75AD8" w:rsidP="00E75AD8">
      <w:pPr>
        <w:pStyle w:val="Akapitzlist"/>
        <w:spacing w:before="240" w:after="240" w:line="276" w:lineRule="auto"/>
        <w:ind w:left="0"/>
        <w:jc w:val="center"/>
        <w:rPr>
          <w:b/>
          <w:noProof/>
          <w:sz w:val="24"/>
          <w:szCs w:val="24"/>
        </w:rPr>
      </w:pPr>
    </w:p>
    <w:p w:rsidR="00543413" w:rsidRPr="00F65581" w:rsidRDefault="007619F5" w:rsidP="00E34635">
      <w:pPr>
        <w:pStyle w:val="Akapitzlist"/>
        <w:numPr>
          <w:ilvl w:val="0"/>
          <w:numId w:val="44"/>
        </w:numPr>
        <w:spacing w:after="240"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Sytuację życiową, rodzinną i materialną osoba uprawniona zobowiązana jest wykazać</w:t>
      </w:r>
      <w:r w:rsidR="008577CB" w:rsidRPr="00F65581">
        <w:rPr>
          <w:noProof/>
          <w:sz w:val="24"/>
          <w:szCs w:val="24"/>
        </w:rPr>
        <w:t>,</w:t>
      </w:r>
      <w:r w:rsidRPr="00F65581">
        <w:rPr>
          <w:noProof/>
          <w:sz w:val="24"/>
          <w:szCs w:val="24"/>
        </w:rPr>
        <w:t xml:space="preserve"> poprzez złożenie oświadczenia </w:t>
      </w:r>
      <w:r w:rsidR="004201F0" w:rsidRPr="00F65581">
        <w:rPr>
          <w:noProof/>
          <w:sz w:val="24"/>
          <w:szCs w:val="24"/>
        </w:rPr>
        <w:t xml:space="preserve">o średnim przychodzie rodziny </w:t>
      </w:r>
      <w:r w:rsidRPr="00F65581">
        <w:rPr>
          <w:noProof/>
          <w:sz w:val="24"/>
          <w:szCs w:val="24"/>
        </w:rPr>
        <w:t>wraz z kompletem wymaganych dokumentów.</w:t>
      </w:r>
    </w:p>
    <w:p w:rsidR="00555AE1" w:rsidRPr="00F65581" w:rsidRDefault="007729FF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Warunkiem podstawowym przyznania świadcze</w:t>
      </w:r>
      <w:r w:rsidR="00633A27" w:rsidRPr="00F65581">
        <w:rPr>
          <w:noProof/>
          <w:sz w:val="24"/>
          <w:szCs w:val="24"/>
        </w:rPr>
        <w:t>ń</w:t>
      </w:r>
      <w:r w:rsidRPr="00F65581">
        <w:rPr>
          <w:noProof/>
          <w:sz w:val="24"/>
          <w:szCs w:val="24"/>
        </w:rPr>
        <w:t xml:space="preserve"> </w:t>
      </w:r>
      <w:r w:rsidR="009836D5" w:rsidRPr="00F65581">
        <w:rPr>
          <w:noProof/>
          <w:sz w:val="24"/>
          <w:szCs w:val="24"/>
        </w:rPr>
        <w:t xml:space="preserve">socjalnych </w:t>
      </w:r>
      <w:r w:rsidRPr="00F65581">
        <w:rPr>
          <w:noProof/>
          <w:sz w:val="24"/>
          <w:szCs w:val="24"/>
        </w:rPr>
        <w:t xml:space="preserve">jest złożenie przez osobę uprawnioną wniosku o </w:t>
      </w:r>
      <w:r w:rsidR="00633A27" w:rsidRPr="00F65581">
        <w:rPr>
          <w:noProof/>
          <w:sz w:val="24"/>
          <w:szCs w:val="24"/>
        </w:rPr>
        <w:t>przyznanie</w:t>
      </w:r>
      <w:r w:rsidRPr="00F65581">
        <w:rPr>
          <w:noProof/>
          <w:sz w:val="24"/>
          <w:szCs w:val="24"/>
        </w:rPr>
        <w:t xml:space="preserve"> świadcze</w:t>
      </w:r>
      <w:r w:rsidR="00633A27" w:rsidRPr="00F65581">
        <w:rPr>
          <w:noProof/>
          <w:sz w:val="24"/>
          <w:szCs w:val="24"/>
        </w:rPr>
        <w:t>ń socjalnych</w:t>
      </w:r>
      <w:r w:rsidRPr="00F65581">
        <w:rPr>
          <w:noProof/>
          <w:sz w:val="24"/>
          <w:szCs w:val="24"/>
        </w:rPr>
        <w:t xml:space="preserve"> </w:t>
      </w:r>
      <w:r w:rsidR="009B1423" w:rsidRPr="00F65581">
        <w:rPr>
          <w:noProof/>
          <w:sz w:val="24"/>
          <w:szCs w:val="24"/>
        </w:rPr>
        <w:t xml:space="preserve">wraz z </w:t>
      </w:r>
      <w:r w:rsidRPr="00F65581">
        <w:rPr>
          <w:noProof/>
          <w:sz w:val="24"/>
          <w:szCs w:val="24"/>
        </w:rPr>
        <w:t>oświadczeni</w:t>
      </w:r>
      <w:r w:rsidR="009B1423" w:rsidRPr="00F65581">
        <w:rPr>
          <w:noProof/>
          <w:sz w:val="24"/>
          <w:szCs w:val="24"/>
        </w:rPr>
        <w:t>em</w:t>
      </w:r>
      <w:r w:rsidRPr="00F65581">
        <w:rPr>
          <w:noProof/>
          <w:sz w:val="24"/>
          <w:szCs w:val="24"/>
        </w:rPr>
        <w:t xml:space="preserve"> </w:t>
      </w:r>
      <w:r w:rsidR="008A0DE9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 xml:space="preserve">o </w:t>
      </w:r>
      <w:r w:rsidR="008577CB" w:rsidRPr="00F65581">
        <w:rPr>
          <w:noProof/>
          <w:sz w:val="24"/>
          <w:szCs w:val="24"/>
        </w:rPr>
        <w:t xml:space="preserve">średnim </w:t>
      </w:r>
      <w:r w:rsidR="00AB7A3F" w:rsidRPr="00F65581">
        <w:rPr>
          <w:noProof/>
          <w:sz w:val="24"/>
          <w:szCs w:val="24"/>
        </w:rPr>
        <w:t>przychod</w:t>
      </w:r>
      <w:r w:rsidR="00DD275B" w:rsidRPr="00F65581">
        <w:rPr>
          <w:noProof/>
          <w:sz w:val="24"/>
          <w:szCs w:val="24"/>
        </w:rPr>
        <w:t>zie rodziny</w:t>
      </w:r>
      <w:r w:rsidR="008577CB" w:rsidRPr="00F65581">
        <w:rPr>
          <w:noProof/>
          <w:sz w:val="24"/>
          <w:szCs w:val="24"/>
        </w:rPr>
        <w:t xml:space="preserve">, </w:t>
      </w:r>
      <w:r w:rsidR="009836D5" w:rsidRPr="00F65581">
        <w:rPr>
          <w:noProof/>
          <w:sz w:val="24"/>
          <w:szCs w:val="24"/>
        </w:rPr>
        <w:t xml:space="preserve">według wzoru stanowiącego załącznik nr </w:t>
      </w:r>
      <w:r w:rsidR="00234A2A" w:rsidRPr="00F65581">
        <w:rPr>
          <w:noProof/>
          <w:sz w:val="24"/>
          <w:szCs w:val="24"/>
        </w:rPr>
        <w:t>5</w:t>
      </w:r>
      <w:r w:rsidR="009836D5" w:rsidRPr="00F65581">
        <w:rPr>
          <w:noProof/>
          <w:sz w:val="24"/>
          <w:szCs w:val="24"/>
        </w:rPr>
        <w:t xml:space="preserve"> do </w:t>
      </w:r>
      <w:r w:rsidR="007D2601" w:rsidRPr="00F65581">
        <w:rPr>
          <w:noProof/>
          <w:sz w:val="24"/>
          <w:szCs w:val="24"/>
        </w:rPr>
        <w:t>Regulamin</w:t>
      </w:r>
      <w:r w:rsidR="009836D5" w:rsidRPr="00F65581">
        <w:rPr>
          <w:noProof/>
          <w:sz w:val="24"/>
          <w:szCs w:val="24"/>
        </w:rPr>
        <w:t>u</w:t>
      </w:r>
      <w:r w:rsidR="008577CB" w:rsidRPr="00F65581">
        <w:rPr>
          <w:noProof/>
          <w:sz w:val="24"/>
          <w:szCs w:val="24"/>
        </w:rPr>
        <w:t xml:space="preserve">, w terminie </w:t>
      </w:r>
      <w:r w:rsidR="008577CB" w:rsidRPr="00F65581">
        <w:rPr>
          <w:b/>
          <w:noProof/>
          <w:sz w:val="24"/>
          <w:szCs w:val="24"/>
        </w:rPr>
        <w:t>do 30 kwietnia</w:t>
      </w:r>
      <w:r w:rsidR="008577CB" w:rsidRPr="00F65581">
        <w:rPr>
          <w:noProof/>
          <w:sz w:val="24"/>
          <w:szCs w:val="24"/>
        </w:rPr>
        <w:t xml:space="preserve"> każdego roku,</w:t>
      </w:r>
      <w:r w:rsidR="0045259B" w:rsidRPr="00F65581">
        <w:rPr>
          <w:noProof/>
          <w:sz w:val="24"/>
          <w:szCs w:val="24"/>
        </w:rPr>
        <w:t xml:space="preserve"> za wyjątkiem pracowników zatrudnionych po 30 kwietnia, gdzie termin ten </w:t>
      </w:r>
      <w:r w:rsidR="008A0DE9" w:rsidRPr="00F65581">
        <w:rPr>
          <w:noProof/>
          <w:sz w:val="24"/>
          <w:szCs w:val="24"/>
        </w:rPr>
        <w:t>przedłuża się</w:t>
      </w:r>
      <w:r w:rsidR="0045259B" w:rsidRPr="00F65581">
        <w:rPr>
          <w:noProof/>
          <w:sz w:val="24"/>
          <w:szCs w:val="24"/>
        </w:rPr>
        <w:t xml:space="preserve"> </w:t>
      </w:r>
      <w:r w:rsidR="0045259B" w:rsidRPr="00F65581">
        <w:rPr>
          <w:b/>
          <w:noProof/>
          <w:sz w:val="24"/>
          <w:szCs w:val="24"/>
        </w:rPr>
        <w:t>do 30 listopada</w:t>
      </w:r>
      <w:r w:rsidR="0045259B" w:rsidRPr="00F65581">
        <w:rPr>
          <w:noProof/>
          <w:sz w:val="24"/>
          <w:szCs w:val="24"/>
        </w:rPr>
        <w:t xml:space="preserve"> danego roku.</w:t>
      </w:r>
    </w:p>
    <w:p w:rsidR="00555AE1" w:rsidRPr="00F65581" w:rsidRDefault="0045259B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Złożenie wniosków po terminie skutkuje pozbawieniem prawa do przyznania świadczeń socjalnych.</w:t>
      </w:r>
    </w:p>
    <w:p w:rsidR="00386556" w:rsidRPr="00F65581" w:rsidRDefault="00F642B7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Wnioski o udzielenie świadczeń socjalnych </w:t>
      </w:r>
      <w:r w:rsidR="005816DD" w:rsidRPr="00F65581">
        <w:rPr>
          <w:noProof/>
          <w:sz w:val="24"/>
          <w:szCs w:val="24"/>
        </w:rPr>
        <w:t xml:space="preserve">przesyła się do Działu Organizacji i Kadr przy pomocy </w:t>
      </w:r>
      <w:r w:rsidR="00996952" w:rsidRPr="00F65581">
        <w:rPr>
          <w:noProof/>
          <w:sz w:val="24"/>
          <w:szCs w:val="24"/>
        </w:rPr>
        <w:t xml:space="preserve">elektronicznej </w:t>
      </w:r>
      <w:r w:rsidR="005816DD" w:rsidRPr="00F65581">
        <w:rPr>
          <w:noProof/>
          <w:sz w:val="24"/>
          <w:szCs w:val="24"/>
        </w:rPr>
        <w:t xml:space="preserve">poczty służbowej lub innych narzędzi informatycznych przeznaczonych do tego typu korespondencji. W przypadku emerytów/rencistów dopuszcza się przesyłanie wniosków pocztą tradycyjną lub </w:t>
      </w:r>
      <w:r w:rsidR="00386556" w:rsidRPr="00F65581">
        <w:rPr>
          <w:noProof/>
          <w:sz w:val="24"/>
          <w:szCs w:val="24"/>
        </w:rPr>
        <w:t>składanie</w:t>
      </w:r>
      <w:r w:rsidR="005816DD" w:rsidRPr="00F65581">
        <w:rPr>
          <w:noProof/>
          <w:sz w:val="24"/>
          <w:szCs w:val="24"/>
        </w:rPr>
        <w:t xml:space="preserve"> ich osobiście</w:t>
      </w:r>
      <w:r w:rsidR="00386556" w:rsidRPr="00F65581">
        <w:rPr>
          <w:noProof/>
          <w:sz w:val="24"/>
          <w:szCs w:val="24"/>
        </w:rPr>
        <w:t>.</w:t>
      </w:r>
    </w:p>
    <w:p w:rsidR="00761956" w:rsidRPr="00F65581" w:rsidRDefault="007729FF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Podstaw</w:t>
      </w:r>
      <w:r w:rsidR="000E5511" w:rsidRPr="00F65581">
        <w:rPr>
          <w:noProof/>
          <w:sz w:val="24"/>
          <w:szCs w:val="24"/>
        </w:rPr>
        <w:t>ę</w:t>
      </w:r>
      <w:r w:rsidR="000F0C2A" w:rsidRPr="00F65581">
        <w:rPr>
          <w:noProof/>
          <w:sz w:val="24"/>
          <w:szCs w:val="24"/>
        </w:rPr>
        <w:t xml:space="preserve"> ustalenia</w:t>
      </w:r>
      <w:r w:rsidRPr="00F65581">
        <w:rPr>
          <w:noProof/>
          <w:sz w:val="24"/>
          <w:szCs w:val="24"/>
        </w:rPr>
        <w:t xml:space="preserve"> wysokości świadczeń</w:t>
      </w:r>
      <w:r w:rsidR="000F0C2A" w:rsidRPr="00F65581">
        <w:rPr>
          <w:noProof/>
          <w:sz w:val="24"/>
          <w:szCs w:val="24"/>
        </w:rPr>
        <w:t xml:space="preserve"> stanowi</w:t>
      </w:r>
      <w:r w:rsidRPr="00F65581">
        <w:rPr>
          <w:noProof/>
          <w:sz w:val="24"/>
          <w:szCs w:val="24"/>
        </w:rPr>
        <w:t xml:space="preserve"> oświadczenie pracownika (emeryta, rencisty) o wysokości średniego </w:t>
      </w:r>
      <w:r w:rsidR="000F0C2A" w:rsidRPr="00F65581">
        <w:rPr>
          <w:noProof/>
          <w:sz w:val="24"/>
          <w:szCs w:val="24"/>
        </w:rPr>
        <w:t>przychodu</w:t>
      </w:r>
      <w:r w:rsidRPr="00F65581">
        <w:rPr>
          <w:noProof/>
          <w:sz w:val="24"/>
          <w:szCs w:val="24"/>
        </w:rPr>
        <w:t xml:space="preserve"> przypadającego na jednego członka </w:t>
      </w:r>
      <w:r w:rsidR="00A96AE9" w:rsidRPr="00F65581">
        <w:rPr>
          <w:noProof/>
          <w:sz w:val="24"/>
          <w:szCs w:val="24"/>
        </w:rPr>
        <w:t>gospodarstwa domowego</w:t>
      </w:r>
      <w:r w:rsidR="004D413B" w:rsidRPr="00F65581">
        <w:rPr>
          <w:noProof/>
          <w:sz w:val="24"/>
          <w:szCs w:val="24"/>
        </w:rPr>
        <w:t xml:space="preserve"> z ostatniego roku kalendarzowego</w:t>
      </w:r>
      <w:r w:rsidR="00087539" w:rsidRPr="00F65581">
        <w:rPr>
          <w:noProof/>
          <w:sz w:val="24"/>
          <w:szCs w:val="24"/>
        </w:rPr>
        <w:t xml:space="preserve">, </w:t>
      </w:r>
      <w:r w:rsidR="00FC5BC8" w:rsidRPr="00F65581">
        <w:rPr>
          <w:noProof/>
          <w:sz w:val="24"/>
          <w:szCs w:val="24"/>
        </w:rPr>
        <w:t xml:space="preserve">za który zostało </w:t>
      </w:r>
      <w:r w:rsidR="004D413B" w:rsidRPr="00F65581">
        <w:rPr>
          <w:noProof/>
          <w:sz w:val="24"/>
          <w:szCs w:val="24"/>
        </w:rPr>
        <w:t xml:space="preserve">złożone </w:t>
      </w:r>
      <w:r w:rsidR="00FC5BC8" w:rsidRPr="00F65581">
        <w:rPr>
          <w:noProof/>
          <w:sz w:val="24"/>
          <w:szCs w:val="24"/>
        </w:rPr>
        <w:t>odpowiednie zeznanie roczne PIT.</w:t>
      </w:r>
    </w:p>
    <w:p w:rsidR="00E3795A" w:rsidRPr="00F65581" w:rsidRDefault="0047671F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Przez średni przychód przypadający na jednego członka rodziny rozumie się łączną kwotę przychodów ze wszystkich źródeł podlegających i niepodlegających opodatkowaniu podatkiem dochodowym osoby uprawnionej i wszystkich członków gospod</w:t>
      </w:r>
      <w:r w:rsidR="00175976" w:rsidRPr="00F65581">
        <w:rPr>
          <w:noProof/>
          <w:sz w:val="24"/>
          <w:szCs w:val="24"/>
        </w:rPr>
        <w:t>arstwa domowego, podzieloną</w:t>
      </w:r>
      <w:r w:rsidRPr="00F65581">
        <w:rPr>
          <w:noProof/>
          <w:sz w:val="24"/>
          <w:szCs w:val="24"/>
        </w:rPr>
        <w:t xml:space="preserve"> przez liczbę członków gospodarstwa domowego i przez 12 miesięcy</w:t>
      </w:r>
      <w:r w:rsidR="009836D5" w:rsidRPr="00F65581">
        <w:rPr>
          <w:noProof/>
          <w:sz w:val="24"/>
          <w:szCs w:val="24"/>
        </w:rPr>
        <w:t>.</w:t>
      </w:r>
    </w:p>
    <w:p w:rsidR="000229E9" w:rsidRPr="00F65581" w:rsidRDefault="000229E9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iCs/>
          <w:noProof/>
          <w:sz w:val="24"/>
          <w:szCs w:val="24"/>
        </w:rPr>
        <w:t xml:space="preserve">Do przychodów zalicza się </w:t>
      </w:r>
      <w:r w:rsidRPr="00F65581">
        <w:rPr>
          <w:noProof/>
          <w:sz w:val="24"/>
          <w:szCs w:val="24"/>
        </w:rPr>
        <w:t>wszystkie przychody bez względu na tytuł i źródło ich uzyskania, włącznie z przychodami pochodzącymi z zagranicy, w szczególności osiągane z tytułu:</w:t>
      </w:r>
    </w:p>
    <w:p w:rsidR="000229E9" w:rsidRPr="00F65581" w:rsidRDefault="000229E9" w:rsidP="006E63D3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stosunku pracy, działalności gospodarczej, umów zlecenia lub o dzieło, patentów, praw autorskich,</w:t>
      </w:r>
    </w:p>
    <w:p w:rsidR="000229E9" w:rsidRPr="00F65581" w:rsidRDefault="000229E9" w:rsidP="006E63D3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prowadzenia gospodarstwa rolnego oraz dopłaty do tej działalności,</w:t>
      </w:r>
    </w:p>
    <w:p w:rsidR="000229E9" w:rsidRPr="00F65581" w:rsidRDefault="000229E9" w:rsidP="006E63D3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emerytur, rent (w tym rodzinnych), świadczeń przedemerytalnych,</w:t>
      </w:r>
    </w:p>
    <w:p w:rsidR="000229E9" w:rsidRPr="00F65581" w:rsidRDefault="000229E9" w:rsidP="006E63D3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zasiłków rodzinnych, pielęgnacyjnych, zasiłków dla osób bezrobotnych i innych,</w:t>
      </w:r>
    </w:p>
    <w:p w:rsidR="000229E9" w:rsidRPr="00F65581" w:rsidRDefault="000229E9" w:rsidP="006E63D3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zapomóg, dofinansowania z ZFŚS, świadczeń MOPS i innych,</w:t>
      </w:r>
    </w:p>
    <w:p w:rsidR="000229E9" w:rsidRPr="00F65581" w:rsidRDefault="000229E9" w:rsidP="006E63D3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alimentów, stypendiów,</w:t>
      </w:r>
    </w:p>
    <w:p w:rsidR="000229E9" w:rsidRPr="00F65581" w:rsidRDefault="000229E9" w:rsidP="006E63D3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dodatków mieszkaniowych,</w:t>
      </w:r>
    </w:p>
    <w:p w:rsidR="000A3968" w:rsidRPr="00F65581" w:rsidRDefault="000229E9" w:rsidP="000A3968">
      <w:pPr>
        <w:numPr>
          <w:ilvl w:val="2"/>
          <w:numId w:val="4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najmu, dzierżawy, zysków kapitałowych.</w:t>
      </w:r>
    </w:p>
    <w:p w:rsidR="000A3968" w:rsidRPr="00F65581" w:rsidRDefault="000229E9" w:rsidP="00E9724B">
      <w:pPr>
        <w:spacing w:after="0"/>
        <w:ind w:left="743" w:hanging="317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Do przychodów nie wlicza się świadczenia wychowawczego oraz odszkodowań.</w:t>
      </w:r>
    </w:p>
    <w:p w:rsidR="002424D0" w:rsidRPr="00F65581" w:rsidRDefault="007D2601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iCs/>
          <w:noProof/>
          <w:sz w:val="24"/>
          <w:szCs w:val="24"/>
        </w:rPr>
      </w:pPr>
      <w:r w:rsidRPr="00F65581">
        <w:rPr>
          <w:noProof/>
          <w:sz w:val="24"/>
          <w:szCs w:val="24"/>
        </w:rPr>
        <w:t>Rektor</w:t>
      </w:r>
      <w:r w:rsidR="007729FF" w:rsidRPr="00F65581">
        <w:rPr>
          <w:noProof/>
          <w:sz w:val="24"/>
          <w:szCs w:val="24"/>
        </w:rPr>
        <w:t xml:space="preserve"> </w:t>
      </w:r>
      <w:r w:rsidR="00022571" w:rsidRPr="00F65581">
        <w:rPr>
          <w:noProof/>
          <w:sz w:val="24"/>
          <w:szCs w:val="24"/>
        </w:rPr>
        <w:t xml:space="preserve">lub KS </w:t>
      </w:r>
      <w:r w:rsidR="007729FF" w:rsidRPr="00F65581">
        <w:rPr>
          <w:noProof/>
          <w:sz w:val="24"/>
          <w:szCs w:val="24"/>
        </w:rPr>
        <w:t xml:space="preserve">może </w:t>
      </w:r>
      <w:r w:rsidR="00022571" w:rsidRPr="00F65581">
        <w:rPr>
          <w:noProof/>
          <w:sz w:val="24"/>
          <w:szCs w:val="24"/>
        </w:rPr>
        <w:t>za</w:t>
      </w:r>
      <w:r w:rsidR="007729FF" w:rsidRPr="00F65581">
        <w:rPr>
          <w:noProof/>
          <w:sz w:val="24"/>
          <w:szCs w:val="24"/>
        </w:rPr>
        <w:t xml:space="preserve">żądać </w:t>
      </w:r>
      <w:r w:rsidR="00022571" w:rsidRPr="00F65581">
        <w:rPr>
          <w:noProof/>
          <w:sz w:val="24"/>
          <w:szCs w:val="24"/>
        </w:rPr>
        <w:t xml:space="preserve">od osoby uprawnionej przedstawienia zeznań rocznych PIT lub innych </w:t>
      </w:r>
      <w:r w:rsidR="007729FF" w:rsidRPr="00F65581">
        <w:rPr>
          <w:noProof/>
          <w:sz w:val="24"/>
          <w:szCs w:val="24"/>
        </w:rPr>
        <w:t xml:space="preserve">dokumentów </w:t>
      </w:r>
      <w:r w:rsidR="00022571" w:rsidRPr="00F65581">
        <w:rPr>
          <w:noProof/>
          <w:sz w:val="24"/>
          <w:szCs w:val="24"/>
        </w:rPr>
        <w:t xml:space="preserve">potwierdzających okoliczności mające znaczenie dla przyznania świadczeń z Funduszu. </w:t>
      </w:r>
      <w:r w:rsidR="007729FF" w:rsidRPr="00F65581">
        <w:rPr>
          <w:noProof/>
          <w:sz w:val="24"/>
          <w:szCs w:val="24"/>
        </w:rPr>
        <w:t xml:space="preserve">W przypadku </w:t>
      </w:r>
      <w:r w:rsidR="00AC4A49" w:rsidRPr="00F65581">
        <w:rPr>
          <w:noProof/>
          <w:sz w:val="24"/>
          <w:szCs w:val="24"/>
        </w:rPr>
        <w:t>braku</w:t>
      </w:r>
      <w:r w:rsidR="007729FF" w:rsidRPr="00F65581">
        <w:rPr>
          <w:noProof/>
          <w:sz w:val="24"/>
          <w:szCs w:val="24"/>
        </w:rPr>
        <w:t xml:space="preserve"> przedstawienia wyżej </w:t>
      </w:r>
      <w:r w:rsidR="007729FF" w:rsidRPr="00F65581">
        <w:rPr>
          <w:noProof/>
          <w:sz w:val="24"/>
          <w:szCs w:val="24"/>
        </w:rPr>
        <w:lastRenderedPageBreak/>
        <w:t>wymienionych dokumentów w terminie 30 dni od dnia wezwania, wniosek pozostawia się bez rozpatrzenia.</w:t>
      </w:r>
    </w:p>
    <w:p w:rsidR="007619F5" w:rsidRPr="00F65581" w:rsidRDefault="0005631C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iCs/>
          <w:noProof/>
          <w:sz w:val="24"/>
          <w:szCs w:val="24"/>
        </w:rPr>
      </w:pPr>
      <w:r w:rsidRPr="00F65581">
        <w:rPr>
          <w:noProof/>
          <w:sz w:val="24"/>
          <w:szCs w:val="24"/>
        </w:rPr>
        <w:t>Komisja</w:t>
      </w:r>
      <w:r w:rsidR="007619F5" w:rsidRPr="00F65581">
        <w:rPr>
          <w:noProof/>
          <w:sz w:val="24"/>
          <w:szCs w:val="24"/>
        </w:rPr>
        <w:t xml:space="preserve"> odmawia udzielenia świadczenia z ZFŚS osobie uprawnionej, w przypadku:</w:t>
      </w:r>
    </w:p>
    <w:p w:rsidR="007619F5" w:rsidRPr="00F65581" w:rsidRDefault="007619F5" w:rsidP="00394B48">
      <w:pPr>
        <w:numPr>
          <w:ilvl w:val="1"/>
          <w:numId w:val="5"/>
        </w:numPr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złożenia niezgodnego z prawdą oświadczenia o sytuacji życiowej, rodzinnej, materialnej,</w:t>
      </w:r>
    </w:p>
    <w:p w:rsidR="007619F5" w:rsidRPr="00F65581" w:rsidRDefault="007619F5" w:rsidP="00772CE6">
      <w:pPr>
        <w:numPr>
          <w:ilvl w:val="1"/>
          <w:numId w:val="5"/>
        </w:numPr>
        <w:spacing w:after="0"/>
        <w:ind w:left="851" w:hanging="388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braku dokumentów niezbędnych do rozpatrzenia wniosku,</w:t>
      </w:r>
    </w:p>
    <w:p w:rsidR="002424D0" w:rsidRPr="00F65581" w:rsidRDefault="007619F5" w:rsidP="00772CE6">
      <w:pPr>
        <w:numPr>
          <w:ilvl w:val="1"/>
          <w:numId w:val="5"/>
        </w:numPr>
        <w:spacing w:after="0"/>
        <w:ind w:left="851" w:hanging="388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braku środków na pokrycie kosztów związanych z udzieleniem świadczenia.</w:t>
      </w:r>
    </w:p>
    <w:p w:rsidR="007619F5" w:rsidRPr="00F65581" w:rsidRDefault="007619F5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Osoba uprawniona zobowiązana jest do zwrotu nienależnie pobranego świadczenia, jeżeli w danym roku kalendarzowym:</w:t>
      </w:r>
    </w:p>
    <w:p w:rsidR="00362DF6" w:rsidRPr="00F65581" w:rsidRDefault="007619F5" w:rsidP="007E7717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złożyła nieprawdziwe oświadczenie o wysokości przychodu lub średniego przychodu, na podstawie którego przyznano świadczenie</w:t>
      </w:r>
      <w:r w:rsidR="00181185" w:rsidRPr="00F65581">
        <w:rPr>
          <w:noProof/>
          <w:sz w:val="24"/>
          <w:szCs w:val="24"/>
        </w:rPr>
        <w:t>,</w:t>
      </w:r>
    </w:p>
    <w:p w:rsidR="00362DF6" w:rsidRPr="00F65581" w:rsidRDefault="007619F5" w:rsidP="007E7717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złożyła nieprawdziwe oświadczenie o osobach pozostających z nią we wspólnym gospodarstwie domowym</w:t>
      </w:r>
      <w:r w:rsidR="00181185" w:rsidRPr="00F65581">
        <w:rPr>
          <w:noProof/>
          <w:sz w:val="24"/>
          <w:szCs w:val="24"/>
        </w:rPr>
        <w:t>,</w:t>
      </w:r>
    </w:p>
    <w:p w:rsidR="00362DF6" w:rsidRPr="00F65581" w:rsidRDefault="007619F5" w:rsidP="007E7717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dołączyła do wniosku dokumenty niezgodne ze stanem faktycznym</w:t>
      </w:r>
      <w:r w:rsidR="00181185" w:rsidRPr="00F65581">
        <w:rPr>
          <w:noProof/>
          <w:sz w:val="24"/>
          <w:szCs w:val="24"/>
        </w:rPr>
        <w:t>,</w:t>
      </w:r>
    </w:p>
    <w:p w:rsidR="007619F5" w:rsidRPr="00F65581" w:rsidRDefault="007619F5" w:rsidP="007E7717">
      <w:pPr>
        <w:pStyle w:val="Akapitzlist"/>
        <w:numPr>
          <w:ilvl w:val="0"/>
          <w:numId w:val="27"/>
        </w:numPr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nie przedłożyła na wezwanie upoważnionego pracownika </w:t>
      </w:r>
      <w:r w:rsidR="00362DF6" w:rsidRPr="00F65581">
        <w:rPr>
          <w:noProof/>
          <w:sz w:val="24"/>
          <w:szCs w:val="24"/>
        </w:rPr>
        <w:t>DOiK</w:t>
      </w:r>
      <w:r w:rsidRPr="00F65581">
        <w:rPr>
          <w:noProof/>
          <w:sz w:val="24"/>
          <w:szCs w:val="24"/>
        </w:rPr>
        <w:t xml:space="preserve"> wymaganych dokumentów.</w:t>
      </w:r>
    </w:p>
    <w:p w:rsidR="007619F5" w:rsidRPr="00F65581" w:rsidRDefault="007619F5" w:rsidP="00E34635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W przypadkach wymienionych w ust. </w:t>
      </w:r>
      <w:r w:rsidR="007A2A0D" w:rsidRPr="00F65581">
        <w:rPr>
          <w:rFonts w:ascii="Times New Roman" w:hAnsi="Times New Roman"/>
          <w:noProof/>
          <w:sz w:val="24"/>
          <w:szCs w:val="24"/>
        </w:rPr>
        <w:t>10</w:t>
      </w:r>
      <w:r w:rsidRPr="00F65581">
        <w:rPr>
          <w:rFonts w:ascii="Times New Roman" w:hAnsi="Times New Roman"/>
          <w:noProof/>
          <w:sz w:val="24"/>
          <w:szCs w:val="24"/>
        </w:rPr>
        <w:t xml:space="preserve"> pkt 1, 2 i 3 kwota zwrotu świadczenia zostanie wyliczona w oparciu o dokumenty potwierdzające faktyczny stan sytuacji materialnej </w:t>
      </w:r>
      <w:r w:rsidR="00394B48" w:rsidRPr="00F65581">
        <w:rPr>
          <w:rFonts w:ascii="Times New Roman" w:hAnsi="Times New Roman"/>
          <w:noProof/>
          <w:sz w:val="24"/>
          <w:szCs w:val="24"/>
        </w:rPr>
        <w:br/>
      </w:r>
      <w:r w:rsidRPr="00F65581">
        <w:rPr>
          <w:rFonts w:ascii="Times New Roman" w:hAnsi="Times New Roman"/>
          <w:noProof/>
          <w:sz w:val="24"/>
          <w:szCs w:val="24"/>
        </w:rPr>
        <w:t>i rodzinnej.</w:t>
      </w:r>
    </w:p>
    <w:p w:rsidR="007619F5" w:rsidRPr="00F65581" w:rsidRDefault="007619F5" w:rsidP="00E34635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W przypadku nieprzedłożenia wymaganych dokumentów zgodnie z ust. </w:t>
      </w:r>
      <w:r w:rsidR="007A2A0D" w:rsidRPr="00F65581">
        <w:rPr>
          <w:rFonts w:ascii="Times New Roman" w:hAnsi="Times New Roman"/>
          <w:noProof/>
          <w:sz w:val="24"/>
          <w:szCs w:val="24"/>
        </w:rPr>
        <w:t>10</w:t>
      </w:r>
      <w:r w:rsidRPr="00F65581">
        <w:rPr>
          <w:rFonts w:ascii="Times New Roman" w:hAnsi="Times New Roman"/>
          <w:noProof/>
          <w:sz w:val="24"/>
          <w:szCs w:val="24"/>
        </w:rPr>
        <w:t xml:space="preserve"> pkt 4 kwota zwrotu świadczenia zostanie obliczona w oparciu o najniższe świadczenie przysługujące wg tabeli</w:t>
      </w:r>
      <w:r w:rsidR="00ED79A6" w:rsidRPr="00F65581">
        <w:rPr>
          <w:rFonts w:ascii="Times New Roman" w:hAnsi="Times New Roman"/>
          <w:noProof/>
          <w:sz w:val="24"/>
          <w:szCs w:val="24"/>
        </w:rPr>
        <w:t xml:space="preserve"> dofinansowań</w:t>
      </w:r>
      <w:r w:rsidRPr="00F65581">
        <w:rPr>
          <w:rFonts w:ascii="Times New Roman" w:hAnsi="Times New Roman"/>
          <w:noProof/>
          <w:sz w:val="24"/>
          <w:szCs w:val="24"/>
        </w:rPr>
        <w:t>.</w:t>
      </w:r>
    </w:p>
    <w:p w:rsidR="009324E1" w:rsidRPr="00F65581" w:rsidRDefault="007619F5" w:rsidP="00E34635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Nienależnie pobrane świadczenie należy zwrócić w terminie 14 dni od wezwania do zwrotu wystawionego przez </w:t>
      </w:r>
      <w:r w:rsidR="0042209B" w:rsidRPr="00F65581">
        <w:rPr>
          <w:rFonts w:ascii="Times New Roman" w:hAnsi="Times New Roman"/>
          <w:noProof/>
          <w:sz w:val="24"/>
          <w:szCs w:val="24"/>
        </w:rPr>
        <w:t>p</w:t>
      </w:r>
      <w:r w:rsidRPr="00F65581">
        <w:rPr>
          <w:rFonts w:ascii="Times New Roman" w:hAnsi="Times New Roman"/>
          <w:noProof/>
          <w:sz w:val="24"/>
          <w:szCs w:val="24"/>
        </w:rPr>
        <w:t>racodawcę.</w:t>
      </w:r>
    </w:p>
    <w:p w:rsidR="008522AF" w:rsidRPr="00F65581" w:rsidRDefault="008522AF" w:rsidP="00E34635">
      <w:pPr>
        <w:pStyle w:val="Akapitzlist"/>
        <w:numPr>
          <w:ilvl w:val="0"/>
          <w:numId w:val="44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Osoba, która podała we wniosku lub oświadczeniu nieprawdziwe dane, przedłożyła nieprawdziwy dowód poniesionego wydatku zostaje pozbawiona prawa do korzystania ze świadczeń przez okres 2 lat od dnia złożenia wniosku w sprawie przyznania świadczenia.</w:t>
      </w:r>
    </w:p>
    <w:p w:rsidR="009324E1" w:rsidRPr="00F65581" w:rsidRDefault="009324E1" w:rsidP="00E34635">
      <w:pPr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Przyznane świadczenia wypłacane są w formie:</w:t>
      </w:r>
    </w:p>
    <w:p w:rsidR="009324E1" w:rsidRPr="00F65581" w:rsidRDefault="009324E1" w:rsidP="006268C9">
      <w:pPr>
        <w:pStyle w:val="Akapitzlist"/>
        <w:tabs>
          <w:tab w:val="left" w:pos="851"/>
        </w:tabs>
        <w:spacing w:line="276" w:lineRule="auto"/>
        <w:ind w:left="851" w:hanging="425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1) </w:t>
      </w:r>
      <w:r w:rsidR="006268C9" w:rsidRPr="00F65581">
        <w:rPr>
          <w:noProof/>
          <w:sz w:val="24"/>
          <w:szCs w:val="24"/>
        </w:rPr>
        <w:tab/>
      </w:r>
      <w:r w:rsidRPr="00F65581">
        <w:rPr>
          <w:noProof/>
          <w:sz w:val="24"/>
          <w:szCs w:val="24"/>
        </w:rPr>
        <w:t>w przypadku pracowników: przelewem na rachunek bankowy właściwy do wypłaty wynagrodzenia za pracę lub w kasie ASP – jeżeli we wniosku zostanie wskazana wypłata w kasie,</w:t>
      </w:r>
    </w:p>
    <w:p w:rsidR="009324E1" w:rsidRPr="00F65581" w:rsidRDefault="009324E1" w:rsidP="004F6593">
      <w:pPr>
        <w:pStyle w:val="Akapitzlist"/>
        <w:tabs>
          <w:tab w:val="left" w:pos="851"/>
        </w:tabs>
        <w:spacing w:line="276" w:lineRule="auto"/>
        <w:ind w:left="850" w:hanging="424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2) </w:t>
      </w:r>
      <w:r w:rsidR="006268C9" w:rsidRPr="00F65581">
        <w:rPr>
          <w:noProof/>
          <w:sz w:val="24"/>
          <w:szCs w:val="24"/>
        </w:rPr>
        <w:tab/>
      </w:r>
      <w:r w:rsidR="006268C9" w:rsidRPr="00F65581">
        <w:rPr>
          <w:noProof/>
          <w:sz w:val="24"/>
          <w:szCs w:val="24"/>
        </w:rPr>
        <w:tab/>
      </w:r>
      <w:r w:rsidRPr="00F65581">
        <w:rPr>
          <w:noProof/>
          <w:sz w:val="24"/>
          <w:szCs w:val="24"/>
        </w:rPr>
        <w:t>w przypadku emerytów i rencistów: przelewem na rachunek bankowy wskazany we wniosku lub w kasie ASP – jeżeli we wniosku nie zostanie wskazany rachunek bankowy.</w:t>
      </w:r>
    </w:p>
    <w:p w:rsidR="00822C7E" w:rsidRPr="00F65581" w:rsidRDefault="00822C7E" w:rsidP="00CF5D3A">
      <w:p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B50C27" w:rsidRPr="00F65581" w:rsidRDefault="00B50C27" w:rsidP="00CF5D3A">
      <w:p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F0B9B" w:rsidRPr="00F65581" w:rsidRDefault="005F0B9B" w:rsidP="00CF5D3A">
      <w:p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F0B9B" w:rsidRPr="00F65581" w:rsidRDefault="005F0B9B" w:rsidP="00CF5D3A">
      <w:p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F0B9B" w:rsidRPr="00F65581" w:rsidRDefault="005F0B9B" w:rsidP="00CF5D3A">
      <w:p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F0B9B" w:rsidRPr="00F65581" w:rsidRDefault="005F0B9B" w:rsidP="00CF5D3A">
      <w:pPr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F4950" w:rsidRPr="00F65581" w:rsidRDefault="0062402E" w:rsidP="00BB03F3">
      <w:pPr>
        <w:pStyle w:val="Nagwek1"/>
        <w:numPr>
          <w:ilvl w:val="0"/>
          <w:numId w:val="2"/>
        </w:numPr>
        <w:spacing w:before="0"/>
        <w:ind w:left="851" w:hanging="851"/>
        <w:jc w:val="both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lastRenderedPageBreak/>
        <w:t xml:space="preserve">ZASADY GOSPODAROWANIA ŚRODKAMI FINANSOWYMI FUNDUSZU NA </w:t>
      </w:r>
      <w:r w:rsidR="00835BAA"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CELE</w:t>
      </w:r>
      <w:r w:rsidR="00997189"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 xml:space="preserve"> </w:t>
      </w: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SOCJALNE</w:t>
      </w:r>
    </w:p>
    <w:p w:rsidR="00BE5A3E" w:rsidRPr="00F65581" w:rsidRDefault="00BE5A3E" w:rsidP="004D50BD">
      <w:pPr>
        <w:tabs>
          <w:tab w:val="left" w:pos="567"/>
        </w:tabs>
        <w:spacing w:after="0" w:line="720" w:lineRule="auto"/>
        <w:rPr>
          <w:noProof/>
          <w:spacing w:val="20"/>
        </w:rPr>
      </w:pPr>
    </w:p>
    <w:p w:rsidR="00C36F81" w:rsidRPr="00F65581" w:rsidRDefault="0062402E" w:rsidP="00C36F81">
      <w:pPr>
        <w:pStyle w:val="Nagwek2"/>
        <w:spacing w:before="0"/>
        <w:jc w:val="center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Zasady przyznawania pomocy finansowej</w:t>
      </w:r>
      <w:r w:rsidR="0084400A"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 xml:space="preserve"> z Funduszu </w:t>
      </w:r>
    </w:p>
    <w:p w:rsidR="001841CF" w:rsidRPr="00F65581" w:rsidRDefault="0084400A" w:rsidP="00C36F81">
      <w:pPr>
        <w:pStyle w:val="Nagwek2"/>
        <w:spacing w:before="0"/>
        <w:jc w:val="center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>na cele socjalne</w:t>
      </w:r>
    </w:p>
    <w:p w:rsidR="007456E7" w:rsidRPr="00F65581" w:rsidRDefault="007456E7" w:rsidP="00C02978">
      <w:pPr>
        <w:spacing w:after="0"/>
        <w:rPr>
          <w:noProof/>
        </w:rPr>
      </w:pPr>
    </w:p>
    <w:p w:rsidR="005F4950" w:rsidRPr="00F65581" w:rsidRDefault="0062402E" w:rsidP="001841CF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 xml:space="preserve">§ </w:t>
      </w:r>
      <w:r w:rsidR="00BE5A3E" w:rsidRPr="00F65581">
        <w:rPr>
          <w:rFonts w:ascii="Times New Roman" w:hAnsi="Times New Roman"/>
          <w:b/>
          <w:noProof/>
          <w:sz w:val="24"/>
          <w:szCs w:val="24"/>
        </w:rPr>
        <w:t>9</w:t>
      </w:r>
    </w:p>
    <w:p w:rsidR="007A7DED" w:rsidRPr="00F65581" w:rsidRDefault="0062402E" w:rsidP="007A7DED">
      <w:pPr>
        <w:spacing w:after="0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Pomoc finansowa udzielana jest osobom </w:t>
      </w:r>
      <w:r w:rsidR="008C254F" w:rsidRPr="00F65581">
        <w:rPr>
          <w:rFonts w:ascii="Times New Roman" w:hAnsi="Times New Roman"/>
          <w:noProof/>
          <w:sz w:val="24"/>
          <w:szCs w:val="24"/>
        </w:rPr>
        <w:t xml:space="preserve">uprawnionym </w:t>
      </w:r>
      <w:r w:rsidRPr="00F65581">
        <w:rPr>
          <w:rFonts w:ascii="Times New Roman" w:hAnsi="Times New Roman"/>
          <w:noProof/>
          <w:sz w:val="24"/>
          <w:szCs w:val="24"/>
        </w:rPr>
        <w:t xml:space="preserve">wymienionym w § </w:t>
      </w:r>
      <w:r w:rsidR="007A7DED" w:rsidRPr="00F65581">
        <w:rPr>
          <w:rFonts w:ascii="Times New Roman" w:hAnsi="Times New Roman"/>
          <w:noProof/>
          <w:sz w:val="24"/>
          <w:szCs w:val="24"/>
        </w:rPr>
        <w:t>5</w:t>
      </w:r>
      <w:r w:rsidRPr="00F65581">
        <w:rPr>
          <w:rFonts w:ascii="Times New Roman" w:hAnsi="Times New Roman"/>
          <w:noProof/>
          <w:sz w:val="24"/>
          <w:szCs w:val="24"/>
        </w:rPr>
        <w:t xml:space="preserve"> ust. 1 w formie</w:t>
      </w:r>
      <w:r w:rsidR="00921389" w:rsidRPr="00F65581">
        <w:rPr>
          <w:rFonts w:ascii="Times New Roman" w:hAnsi="Times New Roman"/>
          <w:noProof/>
          <w:sz w:val="24"/>
          <w:szCs w:val="24"/>
        </w:rPr>
        <w:t>:</w:t>
      </w:r>
      <w:r w:rsidRPr="00F65581">
        <w:rPr>
          <w:rFonts w:ascii="Times New Roman" w:hAnsi="Times New Roman"/>
          <w:noProof/>
          <w:sz w:val="24"/>
          <w:szCs w:val="24"/>
        </w:rPr>
        <w:t xml:space="preserve"> </w:t>
      </w:r>
    </w:p>
    <w:p w:rsidR="007A7DED" w:rsidRPr="00F65581" w:rsidRDefault="007A7DED" w:rsidP="00E34635">
      <w:pPr>
        <w:pStyle w:val="Akapitzlist"/>
        <w:numPr>
          <w:ilvl w:val="0"/>
          <w:numId w:val="45"/>
        </w:numPr>
        <w:tabs>
          <w:tab w:val="left" w:pos="426"/>
        </w:tabs>
        <w:spacing w:line="276" w:lineRule="auto"/>
        <w:ind w:hanging="2998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zapomóg,</w:t>
      </w:r>
    </w:p>
    <w:p w:rsidR="000E7745" w:rsidRPr="00F65581" w:rsidRDefault="00BB0712" w:rsidP="00E34635">
      <w:pPr>
        <w:pStyle w:val="Akapitzlist"/>
        <w:numPr>
          <w:ilvl w:val="0"/>
          <w:numId w:val="45"/>
        </w:numPr>
        <w:tabs>
          <w:tab w:val="left" w:pos="426"/>
        </w:tabs>
        <w:spacing w:after="240" w:line="276" w:lineRule="auto"/>
        <w:ind w:hanging="2998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świadczeń </w:t>
      </w:r>
      <w:r w:rsidR="00921389" w:rsidRPr="00F65581">
        <w:rPr>
          <w:noProof/>
          <w:sz w:val="24"/>
          <w:szCs w:val="24"/>
        </w:rPr>
        <w:t>świątecznych</w:t>
      </w:r>
      <w:r w:rsidR="000E7745" w:rsidRPr="00F65581">
        <w:rPr>
          <w:noProof/>
          <w:sz w:val="24"/>
          <w:szCs w:val="24"/>
        </w:rPr>
        <w:t>.</w:t>
      </w:r>
    </w:p>
    <w:p w:rsidR="00997189" w:rsidRPr="00F65581" w:rsidRDefault="00997189" w:rsidP="00095703">
      <w:pPr>
        <w:pStyle w:val="Nagwek2"/>
        <w:spacing w:after="240"/>
        <w:jc w:val="center"/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</w:pPr>
      <w:r w:rsidRPr="00F65581">
        <w:rPr>
          <w:rFonts w:ascii="Times New Roman" w:hAnsi="Times New Roman" w:cs="Times New Roman"/>
          <w:b/>
          <w:noProof/>
          <w:color w:val="auto"/>
          <w:spacing w:val="20"/>
          <w:sz w:val="24"/>
          <w:szCs w:val="24"/>
        </w:rPr>
        <w:t xml:space="preserve">Zapomogi </w:t>
      </w:r>
    </w:p>
    <w:p w:rsidR="00997189" w:rsidRPr="00F65581" w:rsidRDefault="00997189" w:rsidP="00B426FB">
      <w:pPr>
        <w:spacing w:after="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F65581">
        <w:rPr>
          <w:rFonts w:ascii="Times New Roman" w:hAnsi="Times New Roman"/>
          <w:b/>
          <w:noProof/>
          <w:sz w:val="24"/>
          <w:szCs w:val="24"/>
        </w:rPr>
        <w:t xml:space="preserve">§ </w:t>
      </w:r>
      <w:r w:rsidR="00095703" w:rsidRPr="00F65581">
        <w:rPr>
          <w:rFonts w:ascii="Times New Roman" w:hAnsi="Times New Roman"/>
          <w:b/>
          <w:noProof/>
          <w:sz w:val="24"/>
          <w:szCs w:val="24"/>
        </w:rPr>
        <w:t>10</w:t>
      </w:r>
    </w:p>
    <w:p w:rsidR="00CD3D2F" w:rsidRPr="00F65581" w:rsidRDefault="00CD3D2F" w:rsidP="00B426FB">
      <w:pPr>
        <w:spacing w:after="0"/>
        <w:ind w:left="188"/>
        <w:jc w:val="both"/>
        <w:rPr>
          <w:rFonts w:ascii="Times New Roman" w:hAnsi="Times New Roman"/>
          <w:noProof/>
          <w:sz w:val="24"/>
          <w:szCs w:val="24"/>
        </w:rPr>
      </w:pPr>
    </w:p>
    <w:p w:rsidR="00CF39D2" w:rsidRPr="00F65581" w:rsidRDefault="00142136" w:rsidP="007E771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Zapomogi stanowią bezzwrotną pomoc finansową.</w:t>
      </w:r>
    </w:p>
    <w:p w:rsidR="00B97C0E" w:rsidRPr="00F65581" w:rsidRDefault="0078026B" w:rsidP="007E771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Zapomogi mogą być przyznawane w wyjątkowych przypadkach losowych</w:t>
      </w:r>
      <w:r w:rsidR="00B97C0E" w:rsidRPr="00F65581">
        <w:rPr>
          <w:noProof/>
          <w:sz w:val="24"/>
          <w:szCs w:val="24"/>
        </w:rPr>
        <w:t xml:space="preserve"> </w:t>
      </w:r>
      <w:r w:rsidR="000E4AFE" w:rsidRPr="00F65581">
        <w:rPr>
          <w:noProof/>
          <w:sz w:val="24"/>
          <w:szCs w:val="24"/>
        </w:rPr>
        <w:br/>
      </w:r>
      <w:r w:rsidR="00B97C0E" w:rsidRPr="00F65581">
        <w:rPr>
          <w:noProof/>
          <w:sz w:val="24"/>
          <w:szCs w:val="24"/>
        </w:rPr>
        <w:t xml:space="preserve">z przeznaczeniem na wsparcie osób dotkniętych nieszczęśliwym zdarzeniem losowym, powodującym czasowe istotne obniżenie poziomu życia, takich jak: </w:t>
      </w:r>
    </w:p>
    <w:p w:rsidR="00B97C0E" w:rsidRPr="00F65581" w:rsidRDefault="00B97C0E" w:rsidP="007E7717">
      <w:pPr>
        <w:numPr>
          <w:ilvl w:val="2"/>
          <w:numId w:val="28"/>
        </w:numPr>
        <w:tabs>
          <w:tab w:val="left" w:pos="851"/>
        </w:tabs>
        <w:spacing w:after="0"/>
        <w:ind w:left="426" w:firstLine="0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długotrwała choroba własna lub najbliższego członka rodziny</w:t>
      </w:r>
      <w:r w:rsidR="000E4AFE" w:rsidRPr="00F65581">
        <w:rPr>
          <w:rFonts w:ascii="Times New Roman" w:hAnsi="Times New Roman"/>
          <w:noProof/>
          <w:sz w:val="24"/>
          <w:szCs w:val="24"/>
        </w:rPr>
        <w:t>,</w:t>
      </w:r>
    </w:p>
    <w:p w:rsidR="00B97C0E" w:rsidRPr="00F65581" w:rsidRDefault="00B97C0E" w:rsidP="007E7717">
      <w:pPr>
        <w:numPr>
          <w:ilvl w:val="2"/>
          <w:numId w:val="2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nieszczęśliwe zdarzenie losowe związane z utratą mienia</w:t>
      </w:r>
      <w:r w:rsidR="00112286" w:rsidRPr="00F65581">
        <w:rPr>
          <w:rFonts w:ascii="Times New Roman" w:hAnsi="Times New Roman"/>
          <w:noProof/>
          <w:sz w:val="24"/>
          <w:szCs w:val="24"/>
        </w:rPr>
        <w:t xml:space="preserve"> </w:t>
      </w:r>
      <w:r w:rsidRPr="00F65581">
        <w:rPr>
          <w:rFonts w:ascii="Times New Roman" w:hAnsi="Times New Roman"/>
          <w:noProof/>
          <w:sz w:val="24"/>
          <w:szCs w:val="24"/>
        </w:rPr>
        <w:t xml:space="preserve">(pożar, zalanie, kradzież, skutki żywiołu </w:t>
      </w:r>
      <w:r w:rsidR="00086290" w:rsidRPr="00F65581">
        <w:rPr>
          <w:rFonts w:ascii="Times New Roman" w:hAnsi="Times New Roman"/>
          <w:noProof/>
          <w:sz w:val="24"/>
          <w:szCs w:val="24"/>
        </w:rPr>
        <w:t>–</w:t>
      </w:r>
      <w:r w:rsidR="00112286" w:rsidRPr="00F65581">
        <w:rPr>
          <w:rFonts w:ascii="Times New Roman" w:hAnsi="Times New Roman"/>
          <w:noProof/>
          <w:sz w:val="24"/>
          <w:szCs w:val="24"/>
        </w:rPr>
        <w:t xml:space="preserve"> powódź</w:t>
      </w:r>
      <w:r w:rsidR="00086290" w:rsidRPr="00F65581">
        <w:rPr>
          <w:rFonts w:ascii="Times New Roman" w:hAnsi="Times New Roman"/>
          <w:noProof/>
          <w:sz w:val="24"/>
          <w:szCs w:val="24"/>
        </w:rPr>
        <w:t xml:space="preserve">, </w:t>
      </w:r>
      <w:r w:rsidRPr="00F65581">
        <w:rPr>
          <w:rFonts w:ascii="Times New Roman" w:hAnsi="Times New Roman"/>
          <w:noProof/>
          <w:sz w:val="24"/>
          <w:szCs w:val="24"/>
        </w:rPr>
        <w:t>itp.),</w:t>
      </w:r>
    </w:p>
    <w:p w:rsidR="00B97C0E" w:rsidRPr="00F65581" w:rsidRDefault="00B97C0E" w:rsidP="007E7717">
      <w:pPr>
        <w:numPr>
          <w:ilvl w:val="2"/>
          <w:numId w:val="28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zgon najbliższego członka rodziny</w:t>
      </w:r>
      <w:r w:rsidR="002F4E6F" w:rsidRPr="00F65581">
        <w:rPr>
          <w:rFonts w:ascii="Times New Roman" w:hAnsi="Times New Roman"/>
          <w:noProof/>
          <w:sz w:val="24"/>
          <w:szCs w:val="24"/>
        </w:rPr>
        <w:t xml:space="preserve"> (współmałżonka</w:t>
      </w:r>
      <w:r w:rsidRPr="00F65581">
        <w:rPr>
          <w:rFonts w:ascii="Times New Roman" w:hAnsi="Times New Roman"/>
          <w:noProof/>
          <w:sz w:val="24"/>
          <w:szCs w:val="24"/>
        </w:rPr>
        <w:t xml:space="preserve">, </w:t>
      </w:r>
      <w:r w:rsidR="00E65706" w:rsidRPr="00F65581">
        <w:rPr>
          <w:rFonts w:ascii="Times New Roman" w:hAnsi="Times New Roman"/>
          <w:noProof/>
          <w:sz w:val="24"/>
          <w:szCs w:val="24"/>
        </w:rPr>
        <w:t>dziecka</w:t>
      </w:r>
      <w:r w:rsidR="00086290" w:rsidRPr="00F65581">
        <w:rPr>
          <w:rFonts w:ascii="Times New Roman" w:hAnsi="Times New Roman"/>
          <w:noProof/>
          <w:sz w:val="24"/>
          <w:szCs w:val="24"/>
        </w:rPr>
        <w:t xml:space="preserve"> własn</w:t>
      </w:r>
      <w:r w:rsidR="00E65706" w:rsidRPr="00F65581">
        <w:rPr>
          <w:rFonts w:ascii="Times New Roman" w:hAnsi="Times New Roman"/>
          <w:noProof/>
          <w:sz w:val="24"/>
          <w:szCs w:val="24"/>
        </w:rPr>
        <w:t>ego</w:t>
      </w:r>
      <w:r w:rsidR="00086290" w:rsidRPr="00F65581">
        <w:rPr>
          <w:rFonts w:ascii="Times New Roman" w:hAnsi="Times New Roman"/>
          <w:noProof/>
          <w:sz w:val="24"/>
          <w:szCs w:val="24"/>
        </w:rPr>
        <w:t xml:space="preserve"> </w:t>
      </w:r>
      <w:r w:rsidR="000E4AFE" w:rsidRPr="00F65581">
        <w:rPr>
          <w:rFonts w:ascii="Times New Roman" w:hAnsi="Times New Roman"/>
          <w:noProof/>
          <w:sz w:val="24"/>
          <w:szCs w:val="24"/>
        </w:rPr>
        <w:br/>
      </w:r>
      <w:r w:rsidR="00086290" w:rsidRPr="00F65581">
        <w:rPr>
          <w:rFonts w:ascii="Times New Roman" w:hAnsi="Times New Roman"/>
          <w:noProof/>
          <w:sz w:val="24"/>
          <w:szCs w:val="24"/>
        </w:rPr>
        <w:t>i przysposobion</w:t>
      </w:r>
      <w:r w:rsidR="00E65706" w:rsidRPr="00F65581">
        <w:rPr>
          <w:rFonts w:ascii="Times New Roman" w:hAnsi="Times New Roman"/>
          <w:noProof/>
          <w:sz w:val="24"/>
          <w:szCs w:val="24"/>
        </w:rPr>
        <w:t>ego</w:t>
      </w:r>
      <w:r w:rsidR="002F4E6F" w:rsidRPr="00F65581">
        <w:rPr>
          <w:rFonts w:ascii="Times New Roman" w:hAnsi="Times New Roman"/>
          <w:noProof/>
          <w:sz w:val="24"/>
          <w:szCs w:val="24"/>
        </w:rPr>
        <w:t>, przyjęt</w:t>
      </w:r>
      <w:r w:rsidR="00E65706" w:rsidRPr="00F65581">
        <w:rPr>
          <w:rFonts w:ascii="Times New Roman" w:hAnsi="Times New Roman"/>
          <w:noProof/>
          <w:sz w:val="24"/>
          <w:szCs w:val="24"/>
        </w:rPr>
        <w:t>ego</w:t>
      </w:r>
      <w:r w:rsidR="00086290" w:rsidRPr="00F65581">
        <w:rPr>
          <w:rFonts w:ascii="Times New Roman" w:hAnsi="Times New Roman"/>
          <w:noProof/>
          <w:sz w:val="24"/>
          <w:szCs w:val="24"/>
        </w:rPr>
        <w:t xml:space="preserve"> na wychowanie w ramach rodziny zastępczej na podstawie postanowienia sądu do ukończenia 18 roku życia lub do ukończenia nauki, n</w:t>
      </w:r>
      <w:r w:rsidR="0097077A" w:rsidRPr="00F65581">
        <w:rPr>
          <w:rFonts w:ascii="Times New Roman" w:hAnsi="Times New Roman"/>
          <w:noProof/>
          <w:sz w:val="24"/>
          <w:szCs w:val="24"/>
        </w:rPr>
        <w:t xml:space="preserve">ie dłużej niż do 25 roku życia, </w:t>
      </w:r>
      <w:r w:rsidRPr="00F65581">
        <w:rPr>
          <w:rFonts w:ascii="Times New Roman" w:hAnsi="Times New Roman"/>
          <w:noProof/>
          <w:sz w:val="24"/>
          <w:szCs w:val="24"/>
        </w:rPr>
        <w:t>rodzic</w:t>
      </w:r>
      <w:r w:rsidR="002F4E6F" w:rsidRPr="00F65581">
        <w:rPr>
          <w:rFonts w:ascii="Times New Roman" w:hAnsi="Times New Roman"/>
          <w:noProof/>
          <w:sz w:val="24"/>
          <w:szCs w:val="24"/>
        </w:rPr>
        <w:t>ów</w:t>
      </w:r>
      <w:r w:rsidRPr="00F65581">
        <w:rPr>
          <w:rFonts w:ascii="Times New Roman" w:hAnsi="Times New Roman"/>
          <w:noProof/>
          <w:sz w:val="24"/>
          <w:szCs w:val="24"/>
        </w:rPr>
        <w:t>,</w:t>
      </w:r>
      <w:r w:rsidR="002F4E6F" w:rsidRPr="00F65581">
        <w:rPr>
          <w:rFonts w:ascii="Times New Roman" w:hAnsi="Times New Roman"/>
          <w:noProof/>
          <w:sz w:val="24"/>
          <w:szCs w:val="24"/>
        </w:rPr>
        <w:t xml:space="preserve"> rodzeństwa</w:t>
      </w:r>
      <w:r w:rsidR="001B0419" w:rsidRPr="00F65581">
        <w:rPr>
          <w:rFonts w:ascii="Times New Roman" w:hAnsi="Times New Roman"/>
          <w:noProof/>
          <w:sz w:val="24"/>
          <w:szCs w:val="24"/>
        </w:rPr>
        <w:t>)</w:t>
      </w:r>
      <w:r w:rsidR="000E4AFE" w:rsidRPr="00F65581">
        <w:rPr>
          <w:rFonts w:ascii="Times New Roman" w:hAnsi="Times New Roman"/>
          <w:noProof/>
          <w:sz w:val="24"/>
          <w:szCs w:val="24"/>
        </w:rPr>
        <w:t>,</w:t>
      </w:r>
    </w:p>
    <w:p w:rsidR="00997189" w:rsidRPr="00F65581" w:rsidRDefault="00B97C0E" w:rsidP="007E7717">
      <w:pPr>
        <w:numPr>
          <w:ilvl w:val="2"/>
          <w:numId w:val="28"/>
        </w:numPr>
        <w:tabs>
          <w:tab w:val="left" w:pos="851"/>
        </w:tabs>
        <w:spacing w:after="0"/>
        <w:ind w:left="426" w:firstLine="0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>inne trudne sytuacje życiowe spowodowane zdarzeniami losowymi</w:t>
      </w:r>
      <w:r w:rsidR="00E251E6" w:rsidRPr="00F65581">
        <w:rPr>
          <w:rFonts w:ascii="Times New Roman" w:hAnsi="Times New Roman"/>
          <w:noProof/>
          <w:sz w:val="24"/>
          <w:szCs w:val="24"/>
        </w:rPr>
        <w:t>.</w:t>
      </w:r>
    </w:p>
    <w:p w:rsidR="006D5CD5" w:rsidRPr="00F65581" w:rsidRDefault="006D5CD5" w:rsidP="007E771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Przyznanie zapomogi oraz jej wysokość uzależnia się od sytuacji życiowej, rodzinnej </w:t>
      </w:r>
      <w:r w:rsidR="008462B5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>i materialnej wnioskodawcy.</w:t>
      </w:r>
    </w:p>
    <w:p w:rsidR="0027248C" w:rsidRPr="00F65581" w:rsidRDefault="0027248C" w:rsidP="007E771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>O zapomogę mogą wnioskować pracownicy, emeryci</w:t>
      </w:r>
      <w:r w:rsidR="00142136" w:rsidRPr="00F65581">
        <w:rPr>
          <w:noProof/>
          <w:sz w:val="24"/>
          <w:szCs w:val="24"/>
        </w:rPr>
        <w:t>,</w:t>
      </w:r>
      <w:r w:rsidRPr="00F65581">
        <w:rPr>
          <w:noProof/>
          <w:sz w:val="24"/>
          <w:szCs w:val="24"/>
        </w:rPr>
        <w:t xml:space="preserve"> renciści lub w ich imieniu organizacje </w:t>
      </w:r>
      <w:r w:rsidR="00142136" w:rsidRPr="00F65581">
        <w:rPr>
          <w:noProof/>
          <w:sz w:val="24"/>
          <w:szCs w:val="24"/>
        </w:rPr>
        <w:t>związkowe</w:t>
      </w:r>
      <w:r w:rsidRPr="00F65581">
        <w:rPr>
          <w:noProof/>
          <w:sz w:val="24"/>
          <w:szCs w:val="24"/>
        </w:rPr>
        <w:t>.</w:t>
      </w:r>
    </w:p>
    <w:p w:rsidR="00A22680" w:rsidRPr="00F65581" w:rsidRDefault="00997189" w:rsidP="007E771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Zapomoga może zostać przyznana raz w roku, z zastrzeżeniem ust. </w:t>
      </w:r>
      <w:r w:rsidR="00D939D9" w:rsidRPr="00F65581">
        <w:rPr>
          <w:noProof/>
          <w:sz w:val="24"/>
          <w:szCs w:val="24"/>
        </w:rPr>
        <w:t>7</w:t>
      </w:r>
      <w:r w:rsidRPr="00F65581">
        <w:rPr>
          <w:noProof/>
          <w:sz w:val="24"/>
          <w:szCs w:val="24"/>
        </w:rPr>
        <w:t>.</w:t>
      </w:r>
    </w:p>
    <w:p w:rsidR="00D46B32" w:rsidRPr="00F65581" w:rsidRDefault="00997189" w:rsidP="007E7717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trike/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W wyjątkowych sytuacjach życiowych, </w:t>
      </w:r>
      <w:r w:rsidR="007D2601" w:rsidRPr="00F65581">
        <w:rPr>
          <w:noProof/>
          <w:sz w:val="24"/>
          <w:szCs w:val="24"/>
        </w:rPr>
        <w:t>Rektor</w:t>
      </w:r>
      <w:r w:rsidRPr="00F65581">
        <w:rPr>
          <w:noProof/>
          <w:sz w:val="24"/>
          <w:szCs w:val="24"/>
        </w:rPr>
        <w:t xml:space="preserve"> może przyznać dodatkową zapomogę</w:t>
      </w:r>
      <w:r w:rsidR="00A22680" w:rsidRPr="00F65581">
        <w:rPr>
          <w:noProof/>
          <w:sz w:val="24"/>
          <w:szCs w:val="24"/>
        </w:rPr>
        <w:t>,</w:t>
      </w:r>
      <w:r w:rsidRPr="00F65581">
        <w:rPr>
          <w:noProof/>
          <w:sz w:val="24"/>
          <w:szCs w:val="24"/>
        </w:rPr>
        <w:t xml:space="preserve"> jednakże łączna suma zapomóg </w:t>
      </w:r>
      <w:r w:rsidR="00A22680" w:rsidRPr="00F65581">
        <w:rPr>
          <w:noProof/>
          <w:sz w:val="24"/>
          <w:szCs w:val="24"/>
        </w:rPr>
        <w:t xml:space="preserve">przyznanych </w:t>
      </w:r>
      <w:r w:rsidRPr="00F65581">
        <w:rPr>
          <w:noProof/>
          <w:sz w:val="24"/>
          <w:szCs w:val="24"/>
        </w:rPr>
        <w:t>pracownik</w:t>
      </w:r>
      <w:r w:rsidR="00A22680" w:rsidRPr="00F65581">
        <w:rPr>
          <w:noProof/>
          <w:sz w:val="24"/>
          <w:szCs w:val="24"/>
        </w:rPr>
        <w:t>owi, emerycie, renciście</w:t>
      </w:r>
      <w:r w:rsidRPr="00F65581">
        <w:rPr>
          <w:noProof/>
          <w:sz w:val="24"/>
          <w:szCs w:val="24"/>
        </w:rPr>
        <w:t xml:space="preserve"> </w:t>
      </w:r>
      <w:r w:rsidR="008462B5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 xml:space="preserve">w </w:t>
      </w:r>
      <w:r w:rsidR="00A22680" w:rsidRPr="00F65581">
        <w:rPr>
          <w:noProof/>
          <w:sz w:val="24"/>
          <w:szCs w:val="24"/>
        </w:rPr>
        <w:t xml:space="preserve">ciągu </w:t>
      </w:r>
      <w:r w:rsidRPr="00F65581">
        <w:rPr>
          <w:noProof/>
          <w:sz w:val="24"/>
          <w:szCs w:val="24"/>
        </w:rPr>
        <w:t xml:space="preserve">roku </w:t>
      </w:r>
      <w:r w:rsidR="00A22680" w:rsidRPr="00F65581">
        <w:rPr>
          <w:noProof/>
          <w:sz w:val="24"/>
          <w:szCs w:val="24"/>
        </w:rPr>
        <w:t>kalendarzowego</w:t>
      </w:r>
      <w:r w:rsidRPr="00F65581">
        <w:rPr>
          <w:noProof/>
          <w:sz w:val="24"/>
          <w:szCs w:val="24"/>
        </w:rPr>
        <w:t xml:space="preserve"> nie może przekroczyć</w:t>
      </w:r>
      <w:r w:rsidR="00A22680" w:rsidRPr="00F65581">
        <w:rPr>
          <w:noProof/>
          <w:sz w:val="24"/>
          <w:szCs w:val="24"/>
        </w:rPr>
        <w:t xml:space="preserve"> wartości czterokrotności minimalnego wynagrodzenia obowiązującego w danym roku kalendarzowym. </w:t>
      </w:r>
    </w:p>
    <w:p w:rsidR="002F4F24" w:rsidRPr="00F65581" w:rsidRDefault="00997189" w:rsidP="007E7717">
      <w:pPr>
        <w:pStyle w:val="Akapitzlist"/>
        <w:numPr>
          <w:ilvl w:val="0"/>
          <w:numId w:val="28"/>
        </w:numPr>
        <w:spacing w:line="276" w:lineRule="auto"/>
        <w:ind w:left="426" w:hanging="437"/>
        <w:jc w:val="both"/>
        <w:rPr>
          <w:strike/>
          <w:noProof/>
          <w:sz w:val="24"/>
          <w:szCs w:val="24"/>
        </w:rPr>
      </w:pPr>
      <w:r w:rsidRPr="00F65581">
        <w:rPr>
          <w:noProof/>
          <w:sz w:val="24"/>
          <w:szCs w:val="24"/>
        </w:rPr>
        <w:t xml:space="preserve">Warunkiem uzyskania zapomogi jest złożenie wniosku </w:t>
      </w:r>
      <w:r w:rsidR="000A6338" w:rsidRPr="00F65581">
        <w:rPr>
          <w:noProof/>
          <w:sz w:val="24"/>
          <w:szCs w:val="24"/>
        </w:rPr>
        <w:t xml:space="preserve">o zapomogę </w:t>
      </w:r>
      <w:r w:rsidRPr="00F65581">
        <w:rPr>
          <w:noProof/>
          <w:sz w:val="24"/>
          <w:szCs w:val="24"/>
        </w:rPr>
        <w:t xml:space="preserve">wraz </w:t>
      </w:r>
      <w:r w:rsidR="00FD3D0D" w:rsidRPr="00F65581">
        <w:rPr>
          <w:noProof/>
          <w:sz w:val="24"/>
          <w:szCs w:val="24"/>
        </w:rPr>
        <w:br/>
      </w:r>
      <w:r w:rsidRPr="00F65581">
        <w:rPr>
          <w:noProof/>
          <w:sz w:val="24"/>
          <w:szCs w:val="24"/>
        </w:rPr>
        <w:t xml:space="preserve">z dokumentami </w:t>
      </w:r>
      <w:r w:rsidR="000A6338" w:rsidRPr="00F65581">
        <w:rPr>
          <w:noProof/>
          <w:sz w:val="24"/>
          <w:szCs w:val="24"/>
        </w:rPr>
        <w:t>potwierdzającymi</w:t>
      </w:r>
      <w:r w:rsidR="00CE5D2B" w:rsidRPr="00F65581">
        <w:rPr>
          <w:noProof/>
          <w:sz w:val="24"/>
          <w:szCs w:val="24"/>
        </w:rPr>
        <w:t xml:space="preserve"> okoliczności</w:t>
      </w:r>
      <w:r w:rsidR="000A6338" w:rsidRPr="00F65581">
        <w:rPr>
          <w:noProof/>
          <w:sz w:val="24"/>
          <w:szCs w:val="24"/>
        </w:rPr>
        <w:t xml:space="preserve"> uzasadniające wniosek.</w:t>
      </w:r>
    </w:p>
    <w:p w:rsidR="00D9564F" w:rsidRPr="00F65581" w:rsidRDefault="00993987" w:rsidP="00D9564F">
      <w:pPr>
        <w:numPr>
          <w:ilvl w:val="0"/>
          <w:numId w:val="28"/>
        </w:numPr>
        <w:spacing w:after="0"/>
        <w:ind w:left="426" w:hanging="437"/>
        <w:jc w:val="both"/>
        <w:rPr>
          <w:rFonts w:ascii="Times New Roman" w:hAnsi="Times New Roman"/>
          <w:noProof/>
          <w:sz w:val="24"/>
          <w:szCs w:val="24"/>
        </w:rPr>
      </w:pPr>
      <w:r w:rsidRPr="00F65581">
        <w:rPr>
          <w:rFonts w:ascii="Times New Roman" w:hAnsi="Times New Roman"/>
          <w:noProof/>
          <w:sz w:val="24"/>
          <w:szCs w:val="24"/>
        </w:rPr>
        <w:t xml:space="preserve">Wniosek o zapomogę </w:t>
      </w:r>
      <w:r w:rsidR="00FD3D0D" w:rsidRPr="00F65581">
        <w:rPr>
          <w:rFonts w:ascii="Times New Roman" w:hAnsi="Times New Roman"/>
          <w:noProof/>
          <w:sz w:val="24"/>
          <w:szCs w:val="24"/>
        </w:rPr>
        <w:t>(</w:t>
      </w:r>
      <w:r w:rsidRPr="00F65581">
        <w:rPr>
          <w:rFonts w:ascii="Times New Roman" w:hAnsi="Times New Roman"/>
          <w:noProof/>
          <w:sz w:val="24"/>
          <w:szCs w:val="24"/>
        </w:rPr>
        <w:t xml:space="preserve">załącznik nr </w:t>
      </w:r>
      <w:r w:rsidR="00921449" w:rsidRPr="00F65581">
        <w:rPr>
          <w:rFonts w:ascii="Times New Roman" w:hAnsi="Times New Roman"/>
          <w:noProof/>
          <w:sz w:val="24"/>
          <w:szCs w:val="24"/>
        </w:rPr>
        <w:t>6</w:t>
      </w:r>
      <w:r w:rsidRPr="00F65581">
        <w:rPr>
          <w:rFonts w:ascii="Times New Roman" w:hAnsi="Times New Roman"/>
          <w:noProof/>
          <w:sz w:val="24"/>
          <w:szCs w:val="24"/>
        </w:rPr>
        <w:t xml:space="preserve"> do niniejszego </w:t>
      </w:r>
      <w:r w:rsidR="007D2601" w:rsidRPr="00F65581">
        <w:rPr>
          <w:rFonts w:ascii="Times New Roman" w:hAnsi="Times New Roman"/>
          <w:noProof/>
          <w:sz w:val="24"/>
          <w:szCs w:val="24"/>
        </w:rPr>
        <w:t>Regulamin</w:t>
      </w:r>
      <w:r w:rsidRPr="00F65581">
        <w:rPr>
          <w:rFonts w:ascii="Times New Roman" w:hAnsi="Times New Roman"/>
          <w:noProof/>
          <w:sz w:val="24"/>
          <w:szCs w:val="24"/>
        </w:rPr>
        <w:t xml:space="preserve">u) należy złożyć </w:t>
      </w:r>
      <w:r w:rsidR="009F741C" w:rsidRPr="00F65581">
        <w:rPr>
          <w:rFonts w:ascii="Times New Roman" w:hAnsi="Times New Roman"/>
          <w:noProof/>
          <w:sz w:val="24"/>
          <w:szCs w:val="24"/>
        </w:rPr>
        <w:br/>
      </w:r>
      <w:r w:rsidR="00D9564F" w:rsidRPr="00F65581">
        <w:rPr>
          <w:rFonts w:ascii="Times New Roman" w:hAnsi="Times New Roman"/>
          <w:noProof/>
          <w:sz w:val="24"/>
          <w:szCs w:val="24"/>
        </w:rPr>
        <w:t xml:space="preserve">osobiście </w:t>
      </w:r>
      <w:r w:rsidRPr="00F65581">
        <w:rPr>
          <w:rFonts w:ascii="Times New Roman" w:hAnsi="Times New Roman"/>
          <w:noProof/>
          <w:sz w:val="24"/>
          <w:szCs w:val="24"/>
        </w:rPr>
        <w:t>w DOiK.</w:t>
      </w:r>
      <w:r w:rsidR="00547318" w:rsidRPr="00F65581">
        <w:rPr>
          <w:rFonts w:ascii="Times New Roman" w:hAnsi="Times New Roman"/>
          <w:noProof/>
          <w:sz w:val="24"/>
          <w:szCs w:val="24"/>
        </w:rPr>
        <w:t xml:space="preserve"> Wnioski są przyjmowane na bieżąco</w:t>
      </w:r>
      <w:r w:rsidR="00892243" w:rsidRPr="00F65581">
        <w:rPr>
          <w:rFonts w:ascii="Times New Roman" w:hAnsi="Times New Roman"/>
          <w:noProof/>
          <w:sz w:val="24"/>
          <w:szCs w:val="24"/>
        </w:rPr>
        <w:t>.</w:t>
      </w:r>
    </w:p>
    <w:p w:rsidR="00D9564F" w:rsidRDefault="00D9564F" w:rsidP="00D9564F">
      <w:pPr>
        <w:numPr>
          <w:ilvl w:val="0"/>
          <w:numId w:val="28"/>
        </w:numPr>
        <w:spacing w:after="0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9564F">
        <w:rPr>
          <w:rFonts w:ascii="Times New Roman" w:hAnsi="Times New Roman"/>
          <w:sz w:val="24"/>
          <w:szCs w:val="24"/>
        </w:rPr>
        <w:lastRenderedPageBreak/>
        <w:t>W szczególnych przypadkach, gdy pracownik (emeryt, rencista) nie może samodzielnie złożyć wniosku z przyczyn niezależnych od siebie, wniosek może złożyć osoba upoważniona przez wnioskodawcę</w:t>
      </w:r>
      <w:r w:rsidR="00CF1057">
        <w:rPr>
          <w:rFonts w:ascii="Times New Roman" w:hAnsi="Times New Roman"/>
          <w:sz w:val="24"/>
          <w:szCs w:val="24"/>
        </w:rPr>
        <w:t xml:space="preserve"> lub pracodawca, członek KS, przedstawiciel organizacji związkowych.</w:t>
      </w:r>
    </w:p>
    <w:p w:rsidR="004F4401" w:rsidRPr="00D9564F" w:rsidRDefault="004F4401" w:rsidP="00D9564F">
      <w:pPr>
        <w:numPr>
          <w:ilvl w:val="0"/>
          <w:numId w:val="28"/>
        </w:numPr>
        <w:spacing w:after="0"/>
        <w:ind w:left="426" w:hanging="437"/>
        <w:jc w:val="both"/>
        <w:rPr>
          <w:rFonts w:ascii="Times New Roman" w:hAnsi="Times New Roman"/>
          <w:sz w:val="24"/>
          <w:szCs w:val="24"/>
        </w:rPr>
      </w:pPr>
      <w:r w:rsidRPr="00D9564F">
        <w:rPr>
          <w:rFonts w:ascii="Times New Roman" w:hAnsi="Times New Roman"/>
          <w:sz w:val="24"/>
          <w:szCs w:val="24"/>
          <w:u w:val="single"/>
        </w:rPr>
        <w:t>Do wniosku o przyznanie zapomogi z tytułu długotrwałej choroby należy dołączyć:</w:t>
      </w:r>
    </w:p>
    <w:p w:rsidR="004F4401" w:rsidRPr="002A7215" w:rsidRDefault="004F4401" w:rsidP="002E3554">
      <w:pPr>
        <w:numPr>
          <w:ilvl w:val="1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zaświadczenie lekarskie potwierdzające stan chorobowy, ze wskazaniem chorób przewlekłych, wystawione nie wcześniej niż 3 miesiące przed terminem złożenia wniosku lub/i</w:t>
      </w:r>
    </w:p>
    <w:p w:rsidR="004F4401" w:rsidRPr="002A7215" w:rsidRDefault="004F4401" w:rsidP="002E3554">
      <w:pPr>
        <w:numPr>
          <w:ilvl w:val="1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orzeczenie o stopniu niepełnosprawności</w:t>
      </w:r>
      <w:r w:rsidR="00094159">
        <w:rPr>
          <w:rFonts w:ascii="Times New Roman" w:hAnsi="Times New Roman"/>
          <w:sz w:val="24"/>
          <w:szCs w:val="24"/>
        </w:rPr>
        <w:t>,</w:t>
      </w:r>
    </w:p>
    <w:p w:rsidR="00A35DCF" w:rsidRPr="003A135D" w:rsidRDefault="004F4401" w:rsidP="00A35DCF">
      <w:pPr>
        <w:numPr>
          <w:ilvl w:val="1"/>
          <w:numId w:val="6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faktury dokumentujące wydatki poniesione na leczenie (medykamenty, rehabilitacja) lub opiekę, przy czym leki wyszczególnione na fakturach powinny dotyczyć wyłącznie poświadczonej choroby przewlekłej.</w:t>
      </w:r>
    </w:p>
    <w:p w:rsidR="004F4401" w:rsidRPr="002A7215" w:rsidRDefault="004F4401" w:rsidP="00380F49">
      <w:pPr>
        <w:pStyle w:val="Akapitzlist"/>
        <w:numPr>
          <w:ilvl w:val="0"/>
          <w:numId w:val="2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B81178">
        <w:rPr>
          <w:sz w:val="24"/>
          <w:szCs w:val="24"/>
          <w:u w:val="single"/>
        </w:rPr>
        <w:t xml:space="preserve">Do wniosku o przyznanie zapomogi z tytułu nieszczęśliwego zdarzenia losowego związanego z utratą </w:t>
      </w:r>
      <w:r w:rsidRPr="00A3289A">
        <w:rPr>
          <w:sz w:val="24"/>
          <w:szCs w:val="24"/>
          <w:u w:val="single"/>
        </w:rPr>
        <w:t>mienia (pożar, powódź, wybuch gazu</w:t>
      </w:r>
      <w:r w:rsidR="00731B8C" w:rsidRPr="00A3289A">
        <w:rPr>
          <w:sz w:val="24"/>
          <w:szCs w:val="24"/>
          <w:u w:val="single"/>
        </w:rPr>
        <w:t>,</w:t>
      </w:r>
      <w:r w:rsidRPr="00A3289A">
        <w:rPr>
          <w:sz w:val="24"/>
          <w:szCs w:val="24"/>
          <w:u w:val="single"/>
        </w:rPr>
        <w:t xml:space="preserve"> itp.) należy dołączyć:</w:t>
      </w:r>
    </w:p>
    <w:p w:rsidR="004F4401" w:rsidRPr="002A7215" w:rsidRDefault="004F4401" w:rsidP="00E34635">
      <w:pPr>
        <w:numPr>
          <w:ilvl w:val="1"/>
          <w:numId w:val="6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zaświadczenie odpowiednich służb</w:t>
      </w:r>
      <w:r w:rsidR="00731B8C">
        <w:rPr>
          <w:rFonts w:ascii="Times New Roman" w:hAnsi="Times New Roman"/>
          <w:sz w:val="24"/>
          <w:szCs w:val="24"/>
        </w:rPr>
        <w:t>,</w:t>
      </w:r>
      <w:r w:rsidRPr="002A7215">
        <w:rPr>
          <w:rFonts w:ascii="Times New Roman" w:hAnsi="Times New Roman"/>
          <w:sz w:val="24"/>
          <w:szCs w:val="24"/>
        </w:rPr>
        <w:t xml:space="preserve"> np.: Policji, Straży Pożarnej, od ubezpieczyciela</w:t>
      </w:r>
      <w:r w:rsidR="00B2109D" w:rsidRPr="002A7215">
        <w:rPr>
          <w:rFonts w:ascii="Times New Roman" w:hAnsi="Times New Roman"/>
          <w:sz w:val="24"/>
          <w:szCs w:val="24"/>
        </w:rPr>
        <w:t>,</w:t>
      </w:r>
      <w:r w:rsidRPr="002A7215">
        <w:rPr>
          <w:rFonts w:ascii="Times New Roman" w:hAnsi="Times New Roman"/>
          <w:sz w:val="24"/>
          <w:szCs w:val="24"/>
        </w:rPr>
        <w:t xml:space="preserve"> itp.</w:t>
      </w:r>
      <w:r w:rsidR="002B66C4" w:rsidRPr="002A7215">
        <w:rPr>
          <w:rFonts w:ascii="Times New Roman" w:hAnsi="Times New Roman"/>
          <w:sz w:val="24"/>
          <w:szCs w:val="24"/>
        </w:rPr>
        <w:t xml:space="preserve"> </w:t>
      </w:r>
      <w:r w:rsidRPr="002A7215">
        <w:rPr>
          <w:rFonts w:ascii="Times New Roman" w:hAnsi="Times New Roman"/>
          <w:sz w:val="24"/>
          <w:szCs w:val="24"/>
        </w:rPr>
        <w:t>potwierdzające zdarzenie</w:t>
      </w:r>
      <w:r w:rsidR="00731B8C">
        <w:rPr>
          <w:rFonts w:ascii="Times New Roman" w:hAnsi="Times New Roman"/>
          <w:sz w:val="24"/>
          <w:szCs w:val="24"/>
        </w:rPr>
        <w:t>,</w:t>
      </w:r>
    </w:p>
    <w:p w:rsidR="00B2109D" w:rsidRPr="002A7215" w:rsidRDefault="004F4401" w:rsidP="00E34635">
      <w:pPr>
        <w:numPr>
          <w:ilvl w:val="1"/>
          <w:numId w:val="6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oświadczenie o wartości poniesionej szkody</w:t>
      </w:r>
      <w:r w:rsidR="00731B8C">
        <w:rPr>
          <w:rFonts w:ascii="Times New Roman" w:hAnsi="Times New Roman"/>
          <w:sz w:val="24"/>
          <w:szCs w:val="24"/>
        </w:rPr>
        <w:t>,</w:t>
      </w:r>
      <w:r w:rsidRPr="002A7215">
        <w:rPr>
          <w:rFonts w:ascii="Times New Roman" w:hAnsi="Times New Roman"/>
          <w:sz w:val="24"/>
          <w:szCs w:val="24"/>
        </w:rPr>
        <w:t xml:space="preserve"> </w:t>
      </w:r>
    </w:p>
    <w:p w:rsidR="004F4401" w:rsidRPr="002A7215" w:rsidRDefault="004F4401" w:rsidP="00E34635">
      <w:pPr>
        <w:numPr>
          <w:ilvl w:val="1"/>
          <w:numId w:val="6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tytuł prawny do utraconego mienia.</w:t>
      </w:r>
    </w:p>
    <w:p w:rsidR="005C3693" w:rsidRPr="002A7215" w:rsidRDefault="004F4401" w:rsidP="00822C7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289A">
        <w:rPr>
          <w:rFonts w:ascii="Times New Roman" w:hAnsi="Times New Roman"/>
          <w:sz w:val="24"/>
          <w:szCs w:val="24"/>
          <w:u w:val="single"/>
        </w:rPr>
        <w:t>W przypadku kradzieży do wniosku o zapomogę należy dołączyć</w:t>
      </w:r>
      <w:r w:rsidRPr="002A7215">
        <w:rPr>
          <w:rFonts w:ascii="Times New Roman" w:hAnsi="Times New Roman"/>
          <w:sz w:val="24"/>
          <w:szCs w:val="24"/>
        </w:rPr>
        <w:t xml:space="preserve"> zaświadczenie </w:t>
      </w:r>
      <w:r w:rsidR="00A3289A">
        <w:rPr>
          <w:rFonts w:ascii="Times New Roman" w:hAnsi="Times New Roman"/>
          <w:sz w:val="24"/>
          <w:szCs w:val="24"/>
        </w:rPr>
        <w:br/>
      </w:r>
      <w:r w:rsidRPr="002A7215">
        <w:rPr>
          <w:rFonts w:ascii="Times New Roman" w:hAnsi="Times New Roman"/>
          <w:sz w:val="24"/>
          <w:szCs w:val="24"/>
        </w:rPr>
        <w:t>z Policji określające wartość utraconego mienia.</w:t>
      </w:r>
    </w:p>
    <w:p w:rsidR="004F4401" w:rsidRPr="002A7215" w:rsidRDefault="004F4401" w:rsidP="00822C7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289A">
        <w:rPr>
          <w:rFonts w:ascii="Times New Roman" w:hAnsi="Times New Roman"/>
          <w:sz w:val="24"/>
          <w:szCs w:val="24"/>
          <w:u w:val="single"/>
        </w:rPr>
        <w:t>Wniosek o przyznanie zapomogi z powodu zgonu</w:t>
      </w:r>
      <w:r w:rsidRPr="002A7215">
        <w:rPr>
          <w:rFonts w:ascii="Times New Roman" w:hAnsi="Times New Roman"/>
          <w:sz w:val="24"/>
          <w:szCs w:val="24"/>
        </w:rPr>
        <w:t xml:space="preserve"> pracownika, emeryta, rencisty oraz najbliższych członków rodziny, powinien być udokumentowany aktem zgonu. </w:t>
      </w:r>
    </w:p>
    <w:p w:rsidR="00460E9F" w:rsidRDefault="004F4401" w:rsidP="00822C7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Wniosek o przyznanie zapomogi powinien być złożony nie później niż do 1 roku od zaistnienia zdarzenia losowego. Wniosek złożony po upływie tego terminu nie będzie rozpatrywany.</w:t>
      </w:r>
    </w:p>
    <w:p w:rsidR="00BE2B49" w:rsidRPr="00460E9F" w:rsidRDefault="0062402E" w:rsidP="00822C7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60E9F">
        <w:rPr>
          <w:rFonts w:ascii="Times New Roman" w:hAnsi="Times New Roman"/>
          <w:sz w:val="24"/>
          <w:szCs w:val="24"/>
        </w:rPr>
        <w:t xml:space="preserve">Zapomogi przyznawane są przez </w:t>
      </w:r>
      <w:r w:rsidR="007D2601">
        <w:rPr>
          <w:rFonts w:ascii="Times New Roman" w:hAnsi="Times New Roman"/>
          <w:sz w:val="24"/>
          <w:szCs w:val="24"/>
        </w:rPr>
        <w:t>Rektor</w:t>
      </w:r>
      <w:r w:rsidRPr="00460E9F">
        <w:rPr>
          <w:rFonts w:ascii="Times New Roman" w:hAnsi="Times New Roman"/>
          <w:sz w:val="24"/>
          <w:szCs w:val="24"/>
        </w:rPr>
        <w:t>a</w:t>
      </w:r>
      <w:r w:rsidR="006F350A" w:rsidRPr="00460E9F">
        <w:rPr>
          <w:rFonts w:ascii="Times New Roman" w:hAnsi="Times New Roman"/>
          <w:sz w:val="24"/>
          <w:szCs w:val="24"/>
        </w:rPr>
        <w:t xml:space="preserve"> </w:t>
      </w:r>
      <w:r w:rsidR="00D221A1">
        <w:rPr>
          <w:rFonts w:ascii="Times New Roman" w:hAnsi="Times New Roman"/>
          <w:sz w:val="24"/>
          <w:szCs w:val="24"/>
        </w:rPr>
        <w:t xml:space="preserve">lub </w:t>
      </w:r>
      <w:r w:rsidR="009B7C42" w:rsidRPr="00557A63">
        <w:rPr>
          <w:rFonts w:ascii="Times New Roman" w:hAnsi="Times New Roman"/>
          <w:sz w:val="24"/>
          <w:szCs w:val="24"/>
        </w:rPr>
        <w:t>osob</w:t>
      </w:r>
      <w:r w:rsidR="00D67FBC">
        <w:rPr>
          <w:rFonts w:ascii="Times New Roman" w:hAnsi="Times New Roman"/>
          <w:sz w:val="24"/>
          <w:szCs w:val="24"/>
        </w:rPr>
        <w:t>ę</w:t>
      </w:r>
      <w:r w:rsidR="009B7C42" w:rsidRPr="00557A63">
        <w:rPr>
          <w:rFonts w:ascii="Times New Roman" w:hAnsi="Times New Roman"/>
          <w:sz w:val="24"/>
          <w:szCs w:val="24"/>
        </w:rPr>
        <w:t xml:space="preserve"> upoważnion</w:t>
      </w:r>
      <w:r w:rsidR="00D67FBC">
        <w:rPr>
          <w:rFonts w:ascii="Times New Roman" w:hAnsi="Times New Roman"/>
          <w:sz w:val="24"/>
          <w:szCs w:val="24"/>
        </w:rPr>
        <w:t>ą</w:t>
      </w:r>
      <w:r w:rsidR="009B7C42" w:rsidRPr="00557A63">
        <w:rPr>
          <w:rFonts w:ascii="Times New Roman" w:hAnsi="Times New Roman"/>
          <w:sz w:val="24"/>
          <w:szCs w:val="24"/>
        </w:rPr>
        <w:t xml:space="preserve"> przez </w:t>
      </w:r>
      <w:r w:rsidR="007D2601">
        <w:rPr>
          <w:rFonts w:ascii="Times New Roman" w:hAnsi="Times New Roman"/>
          <w:sz w:val="24"/>
          <w:szCs w:val="24"/>
        </w:rPr>
        <w:t>Rektor</w:t>
      </w:r>
      <w:r w:rsidR="009B7C42" w:rsidRPr="00557A63">
        <w:rPr>
          <w:rFonts w:ascii="Times New Roman" w:hAnsi="Times New Roman"/>
          <w:sz w:val="24"/>
          <w:szCs w:val="24"/>
        </w:rPr>
        <w:t>a</w:t>
      </w:r>
      <w:r w:rsidR="00D67FBC">
        <w:rPr>
          <w:rFonts w:ascii="Times New Roman" w:hAnsi="Times New Roman"/>
          <w:sz w:val="24"/>
          <w:szCs w:val="24"/>
        </w:rPr>
        <w:t>,</w:t>
      </w:r>
      <w:r w:rsidR="009B7C42" w:rsidRPr="00557A63">
        <w:rPr>
          <w:sz w:val="24"/>
          <w:szCs w:val="24"/>
        </w:rPr>
        <w:t xml:space="preserve"> </w:t>
      </w:r>
      <w:r w:rsidRPr="00D221A1">
        <w:rPr>
          <w:rFonts w:ascii="Times New Roman" w:hAnsi="Times New Roman"/>
          <w:sz w:val="24"/>
          <w:szCs w:val="24"/>
        </w:rPr>
        <w:t>po</w:t>
      </w:r>
      <w:r w:rsidRPr="00460E9F">
        <w:rPr>
          <w:rFonts w:ascii="Times New Roman" w:hAnsi="Times New Roman"/>
          <w:sz w:val="24"/>
          <w:szCs w:val="24"/>
        </w:rPr>
        <w:t xml:space="preserve"> zaopiniowaniu przez KS.</w:t>
      </w:r>
    </w:p>
    <w:p w:rsidR="000377E3" w:rsidRPr="002A7215" w:rsidRDefault="000377E3" w:rsidP="00822C7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Kompletne wnioski o zapomogę rozpatrywane są raz w miesiącu.</w:t>
      </w:r>
    </w:p>
    <w:p w:rsidR="002B2716" w:rsidRPr="002A7215" w:rsidRDefault="0062402E" w:rsidP="00822C7E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Zapomogi wypłacane z Funduszu mają charakter uznaniowy i wnioskujący nie może dochodzić z tego tytułu żadnych roszczeń.</w:t>
      </w:r>
    </w:p>
    <w:p w:rsidR="00B50C27" w:rsidRDefault="00213601" w:rsidP="00B50C27">
      <w:pPr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7215">
        <w:rPr>
          <w:rFonts w:ascii="Times New Roman" w:hAnsi="Times New Roman"/>
          <w:sz w:val="24"/>
          <w:szCs w:val="24"/>
        </w:rPr>
        <w:t>Ilość oraz wysokość udzielonych zapomóg uzależnia się od wysokości środków finansowych zaplanowanych na ten cel na dany rok</w:t>
      </w:r>
      <w:r w:rsidR="005109C4" w:rsidRPr="002A7215">
        <w:rPr>
          <w:rFonts w:ascii="Times New Roman" w:hAnsi="Times New Roman"/>
          <w:sz w:val="24"/>
          <w:szCs w:val="24"/>
        </w:rPr>
        <w:t xml:space="preserve"> oraz od </w:t>
      </w:r>
      <w:r w:rsidR="00B87ED0" w:rsidRPr="002A7215">
        <w:rPr>
          <w:rFonts w:ascii="Times New Roman" w:hAnsi="Times New Roman"/>
          <w:sz w:val="24"/>
          <w:szCs w:val="24"/>
        </w:rPr>
        <w:t>osiągniętego średniego przychodu na jednego członka rodziny.</w:t>
      </w:r>
    </w:p>
    <w:p w:rsidR="00B50C27" w:rsidRPr="00B50C27" w:rsidRDefault="00B50C27" w:rsidP="00B50C2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042DB" w:rsidRPr="00D83076" w:rsidRDefault="00F042DB" w:rsidP="00B50C27">
      <w:pPr>
        <w:pStyle w:val="Nagwek2"/>
        <w:spacing w:after="240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Świadczenia świąteczne</w:t>
      </w:r>
    </w:p>
    <w:p w:rsidR="00F042DB" w:rsidRPr="003D689F" w:rsidRDefault="00F042DB" w:rsidP="00B50C2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:rsidR="00F042DB" w:rsidRDefault="00F042DB" w:rsidP="00B50C27">
      <w:pPr>
        <w:pStyle w:val="Akapitzlist"/>
        <w:numPr>
          <w:ilvl w:val="0"/>
          <w:numId w:val="37"/>
        </w:numPr>
        <w:spacing w:line="276" w:lineRule="auto"/>
        <w:ind w:left="426" w:hanging="426"/>
        <w:rPr>
          <w:sz w:val="24"/>
          <w:szCs w:val="24"/>
        </w:rPr>
      </w:pPr>
      <w:r w:rsidRPr="00B836A3">
        <w:rPr>
          <w:sz w:val="24"/>
          <w:szCs w:val="24"/>
        </w:rPr>
        <w:t xml:space="preserve">Świadczenia świąteczne przyznawane są w formie </w:t>
      </w:r>
      <w:r>
        <w:rPr>
          <w:sz w:val="24"/>
          <w:szCs w:val="24"/>
        </w:rPr>
        <w:t>finansowej.</w:t>
      </w:r>
    </w:p>
    <w:p w:rsidR="00F042DB" w:rsidRDefault="00F042DB" w:rsidP="00F042DB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32A5F">
        <w:rPr>
          <w:sz w:val="24"/>
          <w:szCs w:val="24"/>
        </w:rPr>
        <w:t>Podstawą otrzymania świadczenia świątecznego jest złożenie przez pracownika, emeryta, rencistę wniosku o przyznanie świadczeń socjalnych stanowiąc</w:t>
      </w:r>
      <w:r>
        <w:rPr>
          <w:sz w:val="24"/>
          <w:szCs w:val="24"/>
        </w:rPr>
        <w:t>ego</w:t>
      </w:r>
      <w:r w:rsidRPr="00032A5F">
        <w:rPr>
          <w:sz w:val="24"/>
          <w:szCs w:val="24"/>
        </w:rPr>
        <w:t xml:space="preserve"> </w:t>
      </w:r>
      <w:r w:rsidRPr="00A10B06">
        <w:rPr>
          <w:sz w:val="24"/>
          <w:szCs w:val="24"/>
        </w:rPr>
        <w:t xml:space="preserve">załącznik nr 5 do Regulaminu, w terminie </w:t>
      </w:r>
      <w:r w:rsidRPr="00A10B06">
        <w:rPr>
          <w:b/>
          <w:sz w:val="24"/>
          <w:szCs w:val="24"/>
        </w:rPr>
        <w:t>do 30</w:t>
      </w:r>
      <w:r w:rsidRPr="00032A5F">
        <w:rPr>
          <w:b/>
          <w:sz w:val="24"/>
          <w:szCs w:val="24"/>
        </w:rPr>
        <w:t xml:space="preserve"> kwietnia</w:t>
      </w:r>
      <w:r w:rsidRPr="00032A5F">
        <w:rPr>
          <w:sz w:val="24"/>
          <w:szCs w:val="24"/>
        </w:rPr>
        <w:t xml:space="preserve"> każdego roku, </w:t>
      </w:r>
      <w:r>
        <w:rPr>
          <w:sz w:val="24"/>
          <w:szCs w:val="24"/>
        </w:rPr>
        <w:t>z zastrzeżeniem ust. 3.</w:t>
      </w:r>
    </w:p>
    <w:p w:rsidR="00F042DB" w:rsidRPr="00032A5F" w:rsidRDefault="00F042DB" w:rsidP="00F042DB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032A5F">
        <w:rPr>
          <w:sz w:val="24"/>
          <w:szCs w:val="24"/>
        </w:rPr>
        <w:t xml:space="preserve">Dla pracowników zatrudnionych po 30 kwietnia każdego roku, termin składania wniosków, ustala się – </w:t>
      </w:r>
      <w:r w:rsidRPr="00032A5F">
        <w:rPr>
          <w:b/>
          <w:sz w:val="24"/>
          <w:szCs w:val="24"/>
        </w:rPr>
        <w:t>do 30 listopada</w:t>
      </w:r>
      <w:r w:rsidRPr="00032A5F">
        <w:rPr>
          <w:sz w:val="24"/>
          <w:szCs w:val="24"/>
        </w:rPr>
        <w:t xml:space="preserve"> danego roku.</w:t>
      </w:r>
    </w:p>
    <w:p w:rsidR="00F042DB" w:rsidRPr="005C47D0" w:rsidRDefault="00F042DB" w:rsidP="00F042DB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5C47D0">
        <w:rPr>
          <w:sz w:val="24"/>
          <w:szCs w:val="24"/>
        </w:rPr>
        <w:lastRenderedPageBreak/>
        <w:t>Złożenie wniosków po terminie skutkuje pozbawieniem prawa do przyznania świadczeń socjalnych.</w:t>
      </w:r>
    </w:p>
    <w:p w:rsidR="00F042DB" w:rsidRPr="00F96D63" w:rsidRDefault="00F042DB" w:rsidP="00F042DB">
      <w:pPr>
        <w:pStyle w:val="Akapitzlist"/>
        <w:numPr>
          <w:ilvl w:val="0"/>
          <w:numId w:val="37"/>
        </w:numPr>
        <w:spacing w:after="240" w:line="276" w:lineRule="auto"/>
        <w:ind w:left="426" w:hanging="426"/>
        <w:jc w:val="both"/>
        <w:rPr>
          <w:sz w:val="24"/>
          <w:szCs w:val="24"/>
        </w:rPr>
      </w:pPr>
      <w:r w:rsidRPr="00C51CE0">
        <w:rPr>
          <w:sz w:val="24"/>
          <w:szCs w:val="24"/>
        </w:rPr>
        <w:t xml:space="preserve">Wysokość udzielonych świadczeń świątecznych uzależniona jest od zaplanowanych na ten cel środków finansowych w roku kalendarzowym oraz od wskazanego w wniosku średniego przychodu na jednego członka rodziny. </w:t>
      </w:r>
    </w:p>
    <w:p w:rsidR="00321D8F" w:rsidRPr="00A35DCF" w:rsidRDefault="00321D8F" w:rsidP="0067308B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FF41CE" w:rsidRPr="00D83076" w:rsidRDefault="00FF41CE" w:rsidP="0092799D">
      <w:pPr>
        <w:pStyle w:val="Nagwek2"/>
        <w:spacing w:after="240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Warunki i zasady dofinansowania wypoczynku</w:t>
      </w:r>
    </w:p>
    <w:p w:rsidR="00BE779B" w:rsidRPr="00F96D63" w:rsidRDefault="00FF41CE" w:rsidP="0092799D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F96D63">
        <w:rPr>
          <w:rFonts w:ascii="Times New Roman" w:hAnsi="Times New Roman"/>
          <w:b/>
          <w:sz w:val="24"/>
          <w:szCs w:val="24"/>
        </w:rPr>
        <w:t>§ 1</w:t>
      </w:r>
      <w:r w:rsidR="007A5453">
        <w:rPr>
          <w:rFonts w:ascii="Times New Roman" w:hAnsi="Times New Roman"/>
          <w:b/>
          <w:sz w:val="24"/>
          <w:szCs w:val="24"/>
        </w:rPr>
        <w:t>2</w:t>
      </w:r>
    </w:p>
    <w:p w:rsidR="00FF41CE" w:rsidRPr="005970E2" w:rsidRDefault="00FF41CE" w:rsidP="007E7717">
      <w:pPr>
        <w:numPr>
          <w:ilvl w:val="0"/>
          <w:numId w:val="7"/>
        </w:numPr>
        <w:spacing w:after="0"/>
        <w:ind w:left="426" w:hanging="435"/>
        <w:jc w:val="both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Środki Funduszu przeznacza się na:</w:t>
      </w:r>
    </w:p>
    <w:p w:rsidR="00FF41CE" w:rsidRPr="005970E2" w:rsidRDefault="00FF41CE" w:rsidP="002901B1">
      <w:pPr>
        <w:numPr>
          <w:ilvl w:val="1"/>
          <w:numId w:val="7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dofinansowanie wypoczynku osoby uprawnionej organizowanego we własnym zakresie</w:t>
      </w:r>
      <w:r w:rsidR="005970E2">
        <w:rPr>
          <w:rFonts w:ascii="Times New Roman" w:hAnsi="Times New Roman"/>
          <w:sz w:val="24"/>
          <w:szCs w:val="24"/>
        </w:rPr>
        <w:t>,</w:t>
      </w:r>
      <w:r w:rsidR="00051211" w:rsidRPr="005970E2">
        <w:rPr>
          <w:rFonts w:ascii="Times New Roman" w:hAnsi="Times New Roman"/>
          <w:sz w:val="24"/>
          <w:szCs w:val="24"/>
        </w:rPr>
        <w:t xml:space="preserve"> tzw. </w:t>
      </w:r>
      <w:r w:rsidR="00051211" w:rsidRPr="005970E2">
        <w:rPr>
          <w:rFonts w:ascii="Times New Roman" w:hAnsi="Times New Roman"/>
          <w:i/>
          <w:sz w:val="24"/>
          <w:szCs w:val="24"/>
        </w:rPr>
        <w:t>„wczasy pod gruszą”</w:t>
      </w:r>
      <w:r w:rsidR="001820E5" w:rsidRPr="005970E2">
        <w:rPr>
          <w:rFonts w:ascii="Times New Roman" w:hAnsi="Times New Roman"/>
          <w:sz w:val="24"/>
          <w:szCs w:val="24"/>
        </w:rPr>
        <w:t xml:space="preserve"> – udzielane raz w roku,</w:t>
      </w:r>
    </w:p>
    <w:p w:rsidR="00FF41CE" w:rsidRPr="005970E2" w:rsidRDefault="00FF41CE" w:rsidP="002901B1">
      <w:pPr>
        <w:numPr>
          <w:ilvl w:val="1"/>
          <w:numId w:val="7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 xml:space="preserve">dofinansowanie zorganizowanego </w:t>
      </w:r>
      <w:r w:rsidR="00947F62" w:rsidRPr="005970E2">
        <w:rPr>
          <w:rFonts w:ascii="Times New Roman" w:hAnsi="Times New Roman"/>
          <w:sz w:val="24"/>
          <w:szCs w:val="24"/>
        </w:rPr>
        <w:t xml:space="preserve">i organizowanego we własnym zakresie </w:t>
      </w:r>
      <w:r w:rsidRPr="005970E2">
        <w:rPr>
          <w:rFonts w:ascii="Times New Roman" w:hAnsi="Times New Roman"/>
          <w:sz w:val="24"/>
          <w:szCs w:val="24"/>
        </w:rPr>
        <w:t>wypoczynku dzieci.</w:t>
      </w:r>
    </w:p>
    <w:p w:rsidR="004631DB" w:rsidRPr="005970E2" w:rsidRDefault="00FF41CE" w:rsidP="007E7717">
      <w:pPr>
        <w:numPr>
          <w:ilvl w:val="0"/>
          <w:numId w:val="7"/>
        </w:numPr>
        <w:spacing w:after="0"/>
        <w:ind w:left="426" w:hanging="435"/>
        <w:jc w:val="both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Każdy uprawniony ma prawo wystąpić z wnioskiem o przyznanie dopłaty do wypoczynku</w:t>
      </w:r>
      <w:r w:rsidR="00736FF8" w:rsidRPr="005970E2">
        <w:rPr>
          <w:rFonts w:ascii="Times New Roman" w:hAnsi="Times New Roman"/>
          <w:sz w:val="24"/>
          <w:szCs w:val="24"/>
        </w:rPr>
        <w:t xml:space="preserve"> dla siebie i członków rodziny</w:t>
      </w:r>
      <w:r w:rsidR="006F737C" w:rsidRPr="005970E2">
        <w:rPr>
          <w:rFonts w:ascii="Times New Roman" w:hAnsi="Times New Roman"/>
          <w:sz w:val="24"/>
          <w:szCs w:val="24"/>
        </w:rPr>
        <w:t xml:space="preserve">. </w:t>
      </w:r>
      <w:r w:rsidRPr="005970E2">
        <w:rPr>
          <w:rFonts w:ascii="Times New Roman" w:hAnsi="Times New Roman"/>
          <w:sz w:val="24"/>
          <w:szCs w:val="24"/>
        </w:rPr>
        <w:t xml:space="preserve">Złożony wniosek jest ważny do końca </w:t>
      </w:r>
      <w:r w:rsidR="007A0461">
        <w:rPr>
          <w:rFonts w:ascii="Times New Roman" w:hAnsi="Times New Roman"/>
          <w:sz w:val="24"/>
          <w:szCs w:val="24"/>
        </w:rPr>
        <w:t xml:space="preserve">danego </w:t>
      </w:r>
      <w:r w:rsidRPr="005970E2">
        <w:rPr>
          <w:rFonts w:ascii="Times New Roman" w:hAnsi="Times New Roman"/>
          <w:sz w:val="24"/>
          <w:szCs w:val="24"/>
        </w:rPr>
        <w:t>roku kalendarzowego.</w:t>
      </w:r>
    </w:p>
    <w:p w:rsidR="005A1FB0" w:rsidRPr="005970E2" w:rsidRDefault="00FF41CE" w:rsidP="007E7717">
      <w:pPr>
        <w:numPr>
          <w:ilvl w:val="0"/>
          <w:numId w:val="7"/>
        </w:numPr>
        <w:spacing w:after="0"/>
        <w:ind w:left="426" w:hanging="435"/>
        <w:jc w:val="both"/>
        <w:rPr>
          <w:rFonts w:ascii="Times New Roman" w:hAnsi="Times New Roman"/>
          <w:sz w:val="24"/>
          <w:szCs w:val="24"/>
        </w:rPr>
      </w:pPr>
      <w:r w:rsidRPr="005970E2">
        <w:rPr>
          <w:rFonts w:ascii="Times New Roman" w:hAnsi="Times New Roman"/>
          <w:sz w:val="24"/>
          <w:szCs w:val="24"/>
        </w:rPr>
        <w:t>Warunkiem ubiegania się o dofinansowanie wypoczynku organizowanego we własnym zakresie</w:t>
      </w:r>
      <w:r w:rsidR="00425FF9">
        <w:rPr>
          <w:rFonts w:ascii="Times New Roman" w:hAnsi="Times New Roman"/>
          <w:sz w:val="24"/>
          <w:szCs w:val="24"/>
        </w:rPr>
        <w:t>,</w:t>
      </w:r>
      <w:r w:rsidRPr="005970E2">
        <w:rPr>
          <w:rFonts w:ascii="Times New Roman" w:hAnsi="Times New Roman"/>
          <w:sz w:val="24"/>
          <w:szCs w:val="24"/>
        </w:rPr>
        <w:t xml:space="preserve"> tzw. </w:t>
      </w:r>
      <w:r w:rsidRPr="00425FF9">
        <w:rPr>
          <w:rFonts w:ascii="Times New Roman" w:hAnsi="Times New Roman"/>
          <w:i/>
          <w:sz w:val="24"/>
          <w:szCs w:val="24"/>
        </w:rPr>
        <w:t>„wczasy p</w:t>
      </w:r>
      <w:r w:rsidR="005A1FB0" w:rsidRPr="00425FF9">
        <w:rPr>
          <w:rFonts w:ascii="Times New Roman" w:hAnsi="Times New Roman"/>
          <w:i/>
          <w:sz w:val="24"/>
          <w:szCs w:val="24"/>
        </w:rPr>
        <w:t>od gruszą”</w:t>
      </w:r>
      <w:r w:rsidR="005A1FB0" w:rsidRPr="005970E2">
        <w:rPr>
          <w:rFonts w:ascii="Times New Roman" w:hAnsi="Times New Roman"/>
          <w:sz w:val="24"/>
          <w:szCs w:val="24"/>
        </w:rPr>
        <w:t xml:space="preserve"> </w:t>
      </w:r>
      <w:r w:rsidRPr="005970E2">
        <w:rPr>
          <w:rFonts w:ascii="Times New Roman" w:hAnsi="Times New Roman"/>
          <w:sz w:val="24"/>
          <w:szCs w:val="24"/>
        </w:rPr>
        <w:t>jest</w:t>
      </w:r>
      <w:r w:rsidR="005A1FB0" w:rsidRPr="005970E2">
        <w:rPr>
          <w:rFonts w:ascii="Times New Roman" w:hAnsi="Times New Roman"/>
          <w:sz w:val="24"/>
          <w:szCs w:val="24"/>
        </w:rPr>
        <w:t>:</w:t>
      </w:r>
    </w:p>
    <w:p w:rsidR="00C94EA9" w:rsidRDefault="00FF41CE" w:rsidP="00E34635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C94EA9">
        <w:rPr>
          <w:sz w:val="24"/>
          <w:szCs w:val="24"/>
        </w:rPr>
        <w:t xml:space="preserve">złożenie wniosku − </w:t>
      </w:r>
      <w:r w:rsidR="00D609A6" w:rsidRPr="00510890">
        <w:rPr>
          <w:sz w:val="24"/>
          <w:szCs w:val="24"/>
        </w:rPr>
        <w:t>z</w:t>
      </w:r>
      <w:r w:rsidRPr="00510890">
        <w:rPr>
          <w:sz w:val="24"/>
          <w:szCs w:val="24"/>
        </w:rPr>
        <w:t xml:space="preserve">ałącznik nr </w:t>
      </w:r>
      <w:r w:rsidR="00510890" w:rsidRPr="00510890">
        <w:rPr>
          <w:sz w:val="24"/>
          <w:szCs w:val="24"/>
        </w:rPr>
        <w:t>5</w:t>
      </w:r>
      <w:r w:rsidRPr="00C94EA9">
        <w:rPr>
          <w:sz w:val="24"/>
          <w:szCs w:val="24"/>
        </w:rPr>
        <w:t xml:space="preserve"> </w:t>
      </w:r>
      <w:r w:rsidR="005A1FB0" w:rsidRPr="00C94EA9">
        <w:rPr>
          <w:sz w:val="24"/>
          <w:szCs w:val="24"/>
        </w:rPr>
        <w:t xml:space="preserve">do </w:t>
      </w:r>
      <w:r w:rsidR="007D2601">
        <w:rPr>
          <w:sz w:val="24"/>
          <w:szCs w:val="24"/>
        </w:rPr>
        <w:t>Regulamin</w:t>
      </w:r>
      <w:r w:rsidR="005A1FB0" w:rsidRPr="00C94EA9">
        <w:rPr>
          <w:sz w:val="24"/>
          <w:szCs w:val="24"/>
        </w:rPr>
        <w:t>u</w:t>
      </w:r>
      <w:r w:rsidR="006E53DB" w:rsidRPr="00C94EA9">
        <w:rPr>
          <w:sz w:val="24"/>
          <w:szCs w:val="24"/>
        </w:rPr>
        <w:t>,</w:t>
      </w:r>
      <w:r w:rsidR="006F737C" w:rsidRPr="00C94EA9">
        <w:rPr>
          <w:sz w:val="24"/>
          <w:szCs w:val="24"/>
        </w:rPr>
        <w:t xml:space="preserve"> </w:t>
      </w:r>
      <w:r w:rsidR="00D609A6" w:rsidRPr="00C94EA9">
        <w:rPr>
          <w:sz w:val="24"/>
          <w:szCs w:val="24"/>
        </w:rPr>
        <w:t xml:space="preserve">w terminie </w:t>
      </w:r>
      <w:r w:rsidR="00D609A6" w:rsidRPr="00C94EA9">
        <w:rPr>
          <w:b/>
          <w:sz w:val="24"/>
          <w:szCs w:val="24"/>
        </w:rPr>
        <w:t>do 30 kwietnia</w:t>
      </w:r>
      <w:r w:rsidR="00D609A6" w:rsidRPr="00C94EA9">
        <w:rPr>
          <w:sz w:val="24"/>
          <w:szCs w:val="24"/>
        </w:rPr>
        <w:t xml:space="preserve"> każdego roku </w:t>
      </w:r>
      <w:r w:rsidR="006E53DB" w:rsidRPr="00C94EA9">
        <w:rPr>
          <w:sz w:val="24"/>
          <w:szCs w:val="24"/>
        </w:rPr>
        <w:t xml:space="preserve">lub w przypadku </w:t>
      </w:r>
      <w:r w:rsidR="00D609A6" w:rsidRPr="00C94EA9">
        <w:rPr>
          <w:sz w:val="24"/>
          <w:szCs w:val="24"/>
        </w:rPr>
        <w:t>pracowników zatrudnionych po 30 kwietnia</w:t>
      </w:r>
      <w:r w:rsidR="00C94EA9" w:rsidRPr="00C94EA9">
        <w:rPr>
          <w:sz w:val="24"/>
          <w:szCs w:val="24"/>
        </w:rPr>
        <w:t xml:space="preserve"> </w:t>
      </w:r>
      <w:r w:rsidR="00D609A6" w:rsidRPr="00C94EA9">
        <w:rPr>
          <w:sz w:val="24"/>
          <w:szCs w:val="24"/>
        </w:rPr>
        <w:t xml:space="preserve">– </w:t>
      </w:r>
      <w:r w:rsidR="00C94EA9" w:rsidRPr="00C94EA9">
        <w:rPr>
          <w:sz w:val="24"/>
          <w:szCs w:val="24"/>
        </w:rPr>
        <w:br/>
      </w:r>
      <w:r w:rsidR="00D609A6" w:rsidRPr="00C94EA9">
        <w:rPr>
          <w:b/>
          <w:sz w:val="24"/>
          <w:szCs w:val="24"/>
        </w:rPr>
        <w:t>do 30 listopada</w:t>
      </w:r>
      <w:r w:rsidR="00D609A6" w:rsidRPr="00C94EA9">
        <w:rPr>
          <w:sz w:val="24"/>
          <w:szCs w:val="24"/>
        </w:rPr>
        <w:t xml:space="preserve"> danego roku</w:t>
      </w:r>
      <w:r w:rsidR="00C94EA9">
        <w:rPr>
          <w:sz w:val="24"/>
          <w:szCs w:val="24"/>
        </w:rPr>
        <w:t>,</w:t>
      </w:r>
    </w:p>
    <w:p w:rsidR="00D609A6" w:rsidRPr="00C62220" w:rsidRDefault="00FF41CE" w:rsidP="00E34635">
      <w:pPr>
        <w:pStyle w:val="Akapitzlist"/>
        <w:numPr>
          <w:ilvl w:val="0"/>
          <w:numId w:val="29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C94EA9">
        <w:rPr>
          <w:sz w:val="24"/>
          <w:szCs w:val="24"/>
        </w:rPr>
        <w:t>wykorzystanie co najmniej 14 dni kalendarzowych nieprzerwanego wypoczynku. Wymóg wykorzystania nieprzerwanego wypoczynku nie dotyczy osób przebywających na urlopach: macierzyńskim, rodzicielskim, wychowawczym, zdrowotnym, bezpłatnym</w:t>
      </w:r>
      <w:r w:rsidR="001E6599" w:rsidRPr="00C94EA9">
        <w:rPr>
          <w:sz w:val="24"/>
          <w:szCs w:val="24"/>
        </w:rPr>
        <w:t>, naukowym oraz emerytów i rencistów.</w:t>
      </w:r>
    </w:p>
    <w:p w:rsidR="003161FF" w:rsidRDefault="0033006B" w:rsidP="00E34635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Złożenie wniosku</w:t>
      </w:r>
      <w:r w:rsidR="00D609A6" w:rsidRPr="00C62220">
        <w:rPr>
          <w:sz w:val="24"/>
          <w:szCs w:val="24"/>
        </w:rPr>
        <w:t xml:space="preserve"> po terminie skutkuje pozbawieniem prawa do przyznania świadczeń socjalnych.</w:t>
      </w:r>
    </w:p>
    <w:p w:rsidR="003161FF" w:rsidRDefault="00FF41CE" w:rsidP="00E34635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161FF">
        <w:rPr>
          <w:sz w:val="24"/>
          <w:szCs w:val="24"/>
        </w:rPr>
        <w:t>Uprawniony, który otrzymał dofinansowanie wypoczynku w postaci</w:t>
      </w:r>
      <w:r w:rsidR="003161FF">
        <w:rPr>
          <w:sz w:val="24"/>
          <w:szCs w:val="24"/>
        </w:rPr>
        <w:t>,</w:t>
      </w:r>
      <w:r w:rsidRPr="003161FF">
        <w:rPr>
          <w:sz w:val="24"/>
          <w:szCs w:val="24"/>
        </w:rPr>
        <w:t xml:space="preserve"> </w:t>
      </w:r>
      <w:r w:rsidR="003161FF" w:rsidRPr="005970E2">
        <w:rPr>
          <w:sz w:val="24"/>
          <w:szCs w:val="24"/>
        </w:rPr>
        <w:t xml:space="preserve">tzw. </w:t>
      </w:r>
      <w:r w:rsidR="003161FF" w:rsidRPr="00425FF9">
        <w:rPr>
          <w:i/>
          <w:sz w:val="24"/>
          <w:szCs w:val="24"/>
        </w:rPr>
        <w:t>„wczas</w:t>
      </w:r>
      <w:r w:rsidR="003161FF">
        <w:rPr>
          <w:i/>
          <w:sz w:val="24"/>
          <w:szCs w:val="24"/>
        </w:rPr>
        <w:t>ów</w:t>
      </w:r>
      <w:r w:rsidR="003161FF" w:rsidRPr="00425FF9">
        <w:rPr>
          <w:i/>
          <w:sz w:val="24"/>
          <w:szCs w:val="24"/>
        </w:rPr>
        <w:t xml:space="preserve"> pod gruszą”</w:t>
      </w:r>
      <w:r w:rsidRPr="003161FF">
        <w:rPr>
          <w:sz w:val="24"/>
          <w:szCs w:val="24"/>
        </w:rPr>
        <w:t xml:space="preserve">, a nie wykorzystał nieprzerwanego wypoczynku w ilości co najmniej </w:t>
      </w:r>
      <w:r w:rsidR="003161FF">
        <w:rPr>
          <w:sz w:val="24"/>
          <w:szCs w:val="24"/>
        </w:rPr>
        <w:br/>
      </w:r>
      <w:r w:rsidRPr="003161FF">
        <w:rPr>
          <w:sz w:val="24"/>
          <w:szCs w:val="24"/>
        </w:rPr>
        <w:t>14 dni kalendarzowych, z wyłączeniem przypadku jego przerwania z winy pracodawcy oraz związanego z rodzicielstwem, zobowiązany jest do zwrotu otrzymanej kwoty dofinansowania w terminie 14 dni po pisemnym wezwaniu przez D</w:t>
      </w:r>
      <w:r w:rsidR="007A3908" w:rsidRPr="003161FF">
        <w:rPr>
          <w:sz w:val="24"/>
          <w:szCs w:val="24"/>
        </w:rPr>
        <w:t>OiK</w:t>
      </w:r>
      <w:r w:rsidRPr="003161FF">
        <w:rPr>
          <w:sz w:val="24"/>
          <w:szCs w:val="24"/>
        </w:rPr>
        <w:t>.</w:t>
      </w:r>
    </w:p>
    <w:p w:rsidR="003161FF" w:rsidRDefault="0015111C" w:rsidP="00E34635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161FF">
        <w:rPr>
          <w:sz w:val="24"/>
          <w:szCs w:val="24"/>
        </w:rPr>
        <w:t xml:space="preserve">Pracownik, który przechodzi na emeryturę lub rentę w trakcie roku kalendarzowego </w:t>
      </w:r>
      <w:r w:rsidR="003161FF">
        <w:rPr>
          <w:sz w:val="24"/>
          <w:szCs w:val="24"/>
        </w:rPr>
        <w:br/>
      </w:r>
      <w:r w:rsidRPr="003161FF">
        <w:rPr>
          <w:sz w:val="24"/>
          <w:szCs w:val="24"/>
        </w:rPr>
        <w:t xml:space="preserve">i otrzyma dofinansowanie </w:t>
      </w:r>
      <w:r w:rsidR="003161FF">
        <w:rPr>
          <w:sz w:val="24"/>
          <w:szCs w:val="24"/>
        </w:rPr>
        <w:t xml:space="preserve">do </w:t>
      </w:r>
      <w:r w:rsidRPr="003161FF">
        <w:rPr>
          <w:sz w:val="24"/>
          <w:szCs w:val="24"/>
        </w:rPr>
        <w:t>wypoczynku, nie może po raz drugi o nie wnioskować jako emeryt lub rencista.</w:t>
      </w:r>
    </w:p>
    <w:p w:rsidR="006F0F5F" w:rsidRDefault="0091089C" w:rsidP="00E34635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161FF">
        <w:rPr>
          <w:sz w:val="24"/>
          <w:szCs w:val="24"/>
        </w:rPr>
        <w:t>K</w:t>
      </w:r>
      <w:r w:rsidR="006F0F5F">
        <w:rPr>
          <w:sz w:val="24"/>
          <w:szCs w:val="24"/>
        </w:rPr>
        <w:t xml:space="preserve">omisja </w:t>
      </w:r>
      <w:r w:rsidRPr="003161FF">
        <w:rPr>
          <w:sz w:val="24"/>
          <w:szCs w:val="24"/>
        </w:rPr>
        <w:t>S</w:t>
      </w:r>
      <w:r w:rsidR="006F0F5F">
        <w:rPr>
          <w:sz w:val="24"/>
          <w:szCs w:val="24"/>
        </w:rPr>
        <w:t>ocjalna</w:t>
      </w:r>
      <w:r w:rsidRPr="003161FF">
        <w:rPr>
          <w:sz w:val="24"/>
          <w:szCs w:val="24"/>
        </w:rPr>
        <w:t xml:space="preserve"> zastrzega sobie prawo weryfikacji oświadczeń o przychodach wykazanych we wnioskach przez osoby ubiegające się o dofinansowanie </w:t>
      </w:r>
      <w:r w:rsidR="006F0F5F">
        <w:rPr>
          <w:sz w:val="24"/>
          <w:szCs w:val="24"/>
        </w:rPr>
        <w:t>wypoczynku.</w:t>
      </w:r>
    </w:p>
    <w:p w:rsidR="00EA2B69" w:rsidRDefault="0091089C" w:rsidP="00E34635">
      <w:pPr>
        <w:pStyle w:val="Akapitzlist"/>
        <w:numPr>
          <w:ilvl w:val="0"/>
          <w:numId w:val="4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161FF">
        <w:rPr>
          <w:sz w:val="24"/>
          <w:szCs w:val="24"/>
        </w:rPr>
        <w:t>Na wezwanie KS wnioskodawca zobowiązany jest do przedłożenia deklaracji PIT za rok poprzedzający datę złożenia wniosku.</w:t>
      </w:r>
    </w:p>
    <w:p w:rsidR="003A135D" w:rsidRPr="003A135D" w:rsidRDefault="003A135D" w:rsidP="003A135D">
      <w:pPr>
        <w:jc w:val="both"/>
        <w:rPr>
          <w:sz w:val="24"/>
          <w:szCs w:val="24"/>
        </w:rPr>
      </w:pPr>
    </w:p>
    <w:p w:rsidR="00FF41CE" w:rsidRDefault="004668BD" w:rsidP="00E34635">
      <w:pPr>
        <w:pStyle w:val="Akapitzlist"/>
        <w:numPr>
          <w:ilvl w:val="0"/>
          <w:numId w:val="46"/>
        </w:numPr>
        <w:spacing w:after="240" w:line="276" w:lineRule="auto"/>
        <w:ind w:left="426" w:hanging="426"/>
        <w:jc w:val="both"/>
        <w:rPr>
          <w:sz w:val="24"/>
          <w:szCs w:val="24"/>
        </w:rPr>
      </w:pPr>
      <w:r w:rsidRPr="00EA2B69">
        <w:rPr>
          <w:sz w:val="24"/>
          <w:szCs w:val="24"/>
        </w:rPr>
        <w:lastRenderedPageBreak/>
        <w:t xml:space="preserve">Wysokość dofinansowania </w:t>
      </w:r>
      <w:r w:rsidR="003161FF" w:rsidRPr="00EA2B69">
        <w:rPr>
          <w:sz w:val="24"/>
          <w:szCs w:val="24"/>
        </w:rPr>
        <w:t>do</w:t>
      </w:r>
      <w:r w:rsidRPr="00EA2B69">
        <w:rPr>
          <w:sz w:val="24"/>
          <w:szCs w:val="24"/>
        </w:rPr>
        <w:t xml:space="preserve"> zorganizowan</w:t>
      </w:r>
      <w:r w:rsidR="003161FF" w:rsidRPr="00EA2B69">
        <w:rPr>
          <w:sz w:val="24"/>
          <w:szCs w:val="24"/>
        </w:rPr>
        <w:t>ego</w:t>
      </w:r>
      <w:r w:rsidRPr="00EA2B69">
        <w:rPr>
          <w:sz w:val="24"/>
          <w:szCs w:val="24"/>
        </w:rPr>
        <w:t xml:space="preserve"> wypoczynku we własnym zakresie uzależniona jest od kwoty, jaka na ten cel została przeznaczona w danym roku </w:t>
      </w:r>
      <w:r w:rsidR="003161FF" w:rsidRPr="00EA2B69">
        <w:rPr>
          <w:sz w:val="24"/>
          <w:szCs w:val="24"/>
        </w:rPr>
        <w:br/>
      </w:r>
      <w:r w:rsidRPr="00EA2B69">
        <w:rPr>
          <w:sz w:val="24"/>
          <w:szCs w:val="24"/>
        </w:rPr>
        <w:t xml:space="preserve">z Funduszu oraz od wysokości średniego przychodu na jednego członka rodziny </w:t>
      </w:r>
      <w:r w:rsidR="003161FF" w:rsidRPr="00EA2B69">
        <w:rPr>
          <w:sz w:val="24"/>
          <w:szCs w:val="24"/>
        </w:rPr>
        <w:br/>
      </w:r>
      <w:r w:rsidRPr="00EA2B69">
        <w:rPr>
          <w:sz w:val="24"/>
          <w:szCs w:val="24"/>
        </w:rPr>
        <w:t xml:space="preserve">z ostatniego roku kalendarzowego. Wysokość dofinansowania wypoczynku określa </w:t>
      </w:r>
      <w:r w:rsidRPr="008A4C4D">
        <w:rPr>
          <w:sz w:val="24"/>
          <w:szCs w:val="24"/>
        </w:rPr>
        <w:t xml:space="preserve">załącznik nr </w:t>
      </w:r>
      <w:r w:rsidR="008A4C4D" w:rsidRPr="008A4C4D">
        <w:rPr>
          <w:sz w:val="24"/>
          <w:szCs w:val="24"/>
        </w:rPr>
        <w:t>4</w:t>
      </w:r>
      <w:r w:rsidRPr="00EA2B69">
        <w:rPr>
          <w:sz w:val="24"/>
          <w:szCs w:val="24"/>
        </w:rPr>
        <w:t xml:space="preserve"> do niniejszego </w:t>
      </w:r>
      <w:r w:rsidR="007D2601">
        <w:rPr>
          <w:sz w:val="24"/>
          <w:szCs w:val="24"/>
        </w:rPr>
        <w:t>Regulamin</w:t>
      </w:r>
      <w:r w:rsidRPr="00EA2B69">
        <w:rPr>
          <w:sz w:val="24"/>
          <w:szCs w:val="24"/>
        </w:rPr>
        <w:t>u.</w:t>
      </w:r>
    </w:p>
    <w:p w:rsidR="00D94795" w:rsidRPr="00B04AB2" w:rsidRDefault="00D94795" w:rsidP="00D94795">
      <w:pPr>
        <w:pStyle w:val="Akapitzlist"/>
        <w:spacing w:after="240" w:line="276" w:lineRule="auto"/>
        <w:ind w:left="426"/>
        <w:jc w:val="both"/>
        <w:rPr>
          <w:sz w:val="24"/>
          <w:szCs w:val="24"/>
        </w:rPr>
      </w:pPr>
    </w:p>
    <w:p w:rsidR="002D7E13" w:rsidRPr="00D83076" w:rsidRDefault="002D7E13" w:rsidP="00B04AB2">
      <w:pPr>
        <w:pStyle w:val="Nagwek2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Dofinansowanie wypoczynku dzieci</w:t>
      </w:r>
    </w:p>
    <w:p w:rsidR="00FF41CE" w:rsidRPr="00CF5D3A" w:rsidRDefault="00FF41CE" w:rsidP="00CF5D3A">
      <w:pPr>
        <w:spacing w:after="0"/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:rsidR="00BD7C6B" w:rsidRPr="00CF5D3A" w:rsidRDefault="00BD7C6B" w:rsidP="00B04AB2">
      <w:pPr>
        <w:jc w:val="center"/>
        <w:rPr>
          <w:rFonts w:ascii="Times New Roman" w:hAnsi="Times New Roman"/>
          <w:b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>§ 1</w:t>
      </w:r>
      <w:r w:rsidR="007A5453">
        <w:rPr>
          <w:rFonts w:ascii="Times New Roman" w:hAnsi="Times New Roman"/>
          <w:b/>
          <w:sz w:val="24"/>
          <w:szCs w:val="24"/>
        </w:rPr>
        <w:t>3</w:t>
      </w:r>
    </w:p>
    <w:p w:rsidR="002D0700" w:rsidRPr="00C421EB" w:rsidRDefault="002D0700" w:rsidP="00FF229F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 xml:space="preserve">Wydziela się odrębne środki przeznaczone na dofinansowanie wypoczynku </w:t>
      </w:r>
      <w:r w:rsidR="00DC3943" w:rsidRPr="00C421EB">
        <w:rPr>
          <w:rFonts w:ascii="Times New Roman" w:hAnsi="Times New Roman"/>
          <w:sz w:val="24"/>
          <w:szCs w:val="24"/>
        </w:rPr>
        <w:t>zimowego lub letniego dzieci</w:t>
      </w:r>
      <w:r w:rsidRPr="00C421EB">
        <w:rPr>
          <w:rFonts w:ascii="Times New Roman" w:hAnsi="Times New Roman"/>
          <w:sz w:val="24"/>
          <w:szCs w:val="24"/>
        </w:rPr>
        <w:t>:</w:t>
      </w:r>
    </w:p>
    <w:p w:rsidR="002D0700" w:rsidRPr="00C421EB" w:rsidRDefault="002D0700" w:rsidP="001E160C">
      <w:pPr>
        <w:numPr>
          <w:ilvl w:val="1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 xml:space="preserve">zorganizowanego − krajowego i zagranicznego w formie kolonii, półkolonii, </w:t>
      </w:r>
      <w:r w:rsidR="00004751" w:rsidRPr="00C421EB">
        <w:rPr>
          <w:rFonts w:ascii="Times New Roman" w:hAnsi="Times New Roman"/>
          <w:sz w:val="24"/>
          <w:szCs w:val="24"/>
        </w:rPr>
        <w:t xml:space="preserve">wczasów, </w:t>
      </w:r>
      <w:r w:rsidRPr="00C421EB">
        <w:rPr>
          <w:rFonts w:ascii="Times New Roman" w:hAnsi="Times New Roman"/>
          <w:sz w:val="24"/>
          <w:szCs w:val="24"/>
        </w:rPr>
        <w:t>obozów</w:t>
      </w:r>
      <w:r w:rsidR="00950153" w:rsidRPr="00C421EB">
        <w:rPr>
          <w:rFonts w:ascii="Times New Roman" w:hAnsi="Times New Roman"/>
          <w:sz w:val="24"/>
          <w:szCs w:val="24"/>
        </w:rPr>
        <w:t>,</w:t>
      </w:r>
      <w:r w:rsidRPr="00C421EB">
        <w:rPr>
          <w:rFonts w:ascii="Times New Roman" w:hAnsi="Times New Roman"/>
          <w:sz w:val="24"/>
          <w:szCs w:val="24"/>
        </w:rPr>
        <w:t xml:space="preserve"> zimowisk</w:t>
      </w:r>
      <w:r w:rsidR="005C22D4">
        <w:rPr>
          <w:rFonts w:ascii="Times New Roman" w:hAnsi="Times New Roman"/>
          <w:sz w:val="24"/>
          <w:szCs w:val="24"/>
        </w:rPr>
        <w:t xml:space="preserve">, </w:t>
      </w:r>
      <w:r w:rsidR="00791564" w:rsidRPr="00C421EB">
        <w:rPr>
          <w:rFonts w:ascii="Times New Roman" w:hAnsi="Times New Roman"/>
          <w:sz w:val="24"/>
          <w:szCs w:val="24"/>
        </w:rPr>
        <w:t>zielonej szkoły,</w:t>
      </w:r>
      <w:r w:rsidRPr="00C421EB">
        <w:rPr>
          <w:rFonts w:ascii="Times New Roman" w:hAnsi="Times New Roman"/>
          <w:sz w:val="24"/>
          <w:szCs w:val="24"/>
        </w:rPr>
        <w:t xml:space="preserve"> w </w:t>
      </w:r>
      <w:r w:rsidR="002249DB" w:rsidRPr="00C421EB">
        <w:rPr>
          <w:rFonts w:ascii="Times New Roman" w:hAnsi="Times New Roman"/>
          <w:sz w:val="24"/>
          <w:szCs w:val="24"/>
        </w:rPr>
        <w:t>tym również połączonego z nauką</w:t>
      </w:r>
      <w:r w:rsidR="00C454E2">
        <w:rPr>
          <w:rFonts w:ascii="Times New Roman" w:hAnsi="Times New Roman"/>
          <w:sz w:val="24"/>
          <w:szCs w:val="24"/>
        </w:rPr>
        <w:t>;</w:t>
      </w:r>
    </w:p>
    <w:p w:rsidR="00B045DF" w:rsidRPr="00C421EB" w:rsidRDefault="002D0700" w:rsidP="001E160C">
      <w:pPr>
        <w:numPr>
          <w:ilvl w:val="1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 xml:space="preserve">pobytu dzieci na leczeniu sanatoryjnym, w placówkach leczniczo-sanatoryjnych, rehabilitacyjno-szkoleniowych i leczniczo-opiekuńczych, w tym przejazdów na leczenie </w:t>
      </w:r>
      <w:r w:rsidR="005C22D4" w:rsidRPr="00C421EB">
        <w:rPr>
          <w:rFonts w:ascii="Times New Roman" w:hAnsi="Times New Roman"/>
          <w:sz w:val="24"/>
          <w:szCs w:val="24"/>
        </w:rPr>
        <w:t>−</w:t>
      </w:r>
      <w:r w:rsidRPr="00C421EB">
        <w:rPr>
          <w:rFonts w:ascii="Times New Roman" w:hAnsi="Times New Roman"/>
          <w:sz w:val="24"/>
          <w:szCs w:val="24"/>
        </w:rPr>
        <w:t xml:space="preserve"> dzieci do lat 18</w:t>
      </w:r>
      <w:r w:rsidR="00C454E2">
        <w:rPr>
          <w:rFonts w:ascii="Times New Roman" w:hAnsi="Times New Roman"/>
          <w:sz w:val="24"/>
          <w:szCs w:val="24"/>
        </w:rPr>
        <w:t>;</w:t>
      </w:r>
      <w:r w:rsidRPr="00C421EB">
        <w:rPr>
          <w:rFonts w:ascii="Times New Roman" w:hAnsi="Times New Roman"/>
          <w:sz w:val="24"/>
          <w:szCs w:val="24"/>
        </w:rPr>
        <w:t xml:space="preserve"> </w:t>
      </w:r>
    </w:p>
    <w:p w:rsidR="002D0700" w:rsidRPr="00C421EB" w:rsidRDefault="002D0700" w:rsidP="001E160C">
      <w:pPr>
        <w:numPr>
          <w:ilvl w:val="1"/>
          <w:numId w:val="8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organizowanego</w:t>
      </w:r>
      <w:r w:rsidR="00232695" w:rsidRPr="00C421EB">
        <w:rPr>
          <w:rFonts w:ascii="Times New Roman" w:hAnsi="Times New Roman"/>
          <w:sz w:val="24"/>
          <w:szCs w:val="24"/>
        </w:rPr>
        <w:t xml:space="preserve"> we własnym zakresie</w:t>
      </w:r>
      <w:r w:rsidR="00BF025F" w:rsidRPr="00C421EB">
        <w:rPr>
          <w:rFonts w:ascii="Times New Roman" w:hAnsi="Times New Roman"/>
          <w:sz w:val="24"/>
          <w:szCs w:val="24"/>
        </w:rPr>
        <w:t xml:space="preserve">, tzw. </w:t>
      </w:r>
      <w:r w:rsidR="00BF025F" w:rsidRPr="00C421EB">
        <w:rPr>
          <w:rFonts w:ascii="Times New Roman" w:hAnsi="Times New Roman"/>
          <w:i/>
          <w:sz w:val="24"/>
          <w:szCs w:val="24"/>
        </w:rPr>
        <w:t>„wczasy pod gruszą”</w:t>
      </w:r>
      <w:r w:rsidR="001F2BDC" w:rsidRPr="00C421EB">
        <w:rPr>
          <w:rFonts w:ascii="Times New Roman" w:hAnsi="Times New Roman"/>
          <w:sz w:val="24"/>
          <w:szCs w:val="24"/>
        </w:rPr>
        <w:t>.</w:t>
      </w:r>
    </w:p>
    <w:p w:rsidR="00585CF7" w:rsidRDefault="002D0700" w:rsidP="007E7717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Uprawnionymi</w:t>
      </w:r>
      <w:r w:rsidR="00585CF7">
        <w:rPr>
          <w:rFonts w:ascii="Times New Roman" w:hAnsi="Times New Roman"/>
          <w:sz w:val="24"/>
          <w:szCs w:val="24"/>
        </w:rPr>
        <w:t xml:space="preserve"> </w:t>
      </w:r>
      <w:r w:rsidRPr="00C421EB">
        <w:rPr>
          <w:rFonts w:ascii="Times New Roman" w:hAnsi="Times New Roman"/>
          <w:sz w:val="24"/>
          <w:szCs w:val="24"/>
        </w:rPr>
        <w:t>do</w:t>
      </w:r>
      <w:r w:rsidR="00585CF7">
        <w:rPr>
          <w:rFonts w:ascii="Times New Roman" w:hAnsi="Times New Roman"/>
          <w:sz w:val="24"/>
          <w:szCs w:val="24"/>
        </w:rPr>
        <w:t xml:space="preserve"> </w:t>
      </w:r>
      <w:r w:rsidRPr="00C421EB">
        <w:rPr>
          <w:rFonts w:ascii="Times New Roman" w:hAnsi="Times New Roman"/>
          <w:sz w:val="24"/>
          <w:szCs w:val="24"/>
        </w:rPr>
        <w:t>otrzymania</w:t>
      </w:r>
      <w:r w:rsidR="00585CF7">
        <w:rPr>
          <w:rFonts w:ascii="Times New Roman" w:hAnsi="Times New Roman"/>
          <w:sz w:val="24"/>
          <w:szCs w:val="24"/>
        </w:rPr>
        <w:t xml:space="preserve"> </w:t>
      </w:r>
      <w:r w:rsidRPr="00C421EB">
        <w:rPr>
          <w:rFonts w:ascii="Times New Roman" w:hAnsi="Times New Roman"/>
          <w:sz w:val="24"/>
          <w:szCs w:val="24"/>
        </w:rPr>
        <w:t>dofinansowania</w:t>
      </w:r>
      <w:r w:rsidR="00585CF7">
        <w:rPr>
          <w:rFonts w:ascii="Times New Roman" w:hAnsi="Times New Roman"/>
          <w:sz w:val="24"/>
          <w:szCs w:val="24"/>
        </w:rPr>
        <w:t xml:space="preserve"> </w:t>
      </w:r>
      <w:r w:rsidRPr="00C421EB">
        <w:rPr>
          <w:rFonts w:ascii="Times New Roman" w:hAnsi="Times New Roman"/>
          <w:sz w:val="24"/>
          <w:szCs w:val="24"/>
        </w:rPr>
        <w:t>wypoczynku</w:t>
      </w:r>
      <w:r w:rsidR="00585CF7">
        <w:rPr>
          <w:rFonts w:ascii="Times New Roman" w:hAnsi="Times New Roman"/>
          <w:sz w:val="24"/>
          <w:szCs w:val="24"/>
        </w:rPr>
        <w:t xml:space="preserve"> </w:t>
      </w:r>
      <w:r w:rsidRPr="00C421EB">
        <w:rPr>
          <w:rFonts w:ascii="Times New Roman" w:hAnsi="Times New Roman"/>
          <w:sz w:val="24"/>
          <w:szCs w:val="24"/>
        </w:rPr>
        <w:t xml:space="preserve">są dzieci (według roczników), w wieku do 18 lat, a jeśli się uczą – do czasu ukończenia nauki, nie dłużej jednak niż do 25 lat (według roczników). </w:t>
      </w:r>
    </w:p>
    <w:p w:rsidR="002D0700" w:rsidRPr="00C421EB" w:rsidRDefault="002D0700" w:rsidP="00FF229F">
      <w:pPr>
        <w:numPr>
          <w:ilvl w:val="0"/>
          <w:numId w:val="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 xml:space="preserve">Świadczenia przysługują dzieciom, które spełniają </w:t>
      </w:r>
      <w:r w:rsidRPr="00A325DB">
        <w:rPr>
          <w:rFonts w:ascii="Times New Roman" w:hAnsi="Times New Roman"/>
          <w:sz w:val="24"/>
          <w:szCs w:val="24"/>
          <w:u w:val="single"/>
        </w:rPr>
        <w:t>łącznie</w:t>
      </w:r>
      <w:r w:rsidRPr="00C421EB">
        <w:rPr>
          <w:rFonts w:ascii="Times New Roman" w:hAnsi="Times New Roman"/>
          <w:sz w:val="24"/>
          <w:szCs w:val="24"/>
        </w:rPr>
        <w:t xml:space="preserve"> następujące warunki:</w:t>
      </w:r>
    </w:p>
    <w:p w:rsidR="002D0700" w:rsidRPr="00C421EB" w:rsidRDefault="002D0700" w:rsidP="001E160C">
      <w:pPr>
        <w:numPr>
          <w:ilvl w:val="0"/>
          <w:numId w:val="9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 xml:space="preserve">uczą się w szkołach, o których mowa w przepisach o systemie oświaty lub </w:t>
      </w:r>
      <w:r w:rsidR="00A325DB">
        <w:rPr>
          <w:rFonts w:ascii="Times New Roman" w:hAnsi="Times New Roman"/>
          <w:sz w:val="24"/>
          <w:szCs w:val="24"/>
        </w:rPr>
        <w:br/>
      </w:r>
      <w:r w:rsidRPr="00C421EB">
        <w:rPr>
          <w:rFonts w:ascii="Times New Roman" w:hAnsi="Times New Roman"/>
          <w:sz w:val="24"/>
          <w:szCs w:val="24"/>
        </w:rPr>
        <w:t>w przepisach o szkolnictwie wyższym lub w placówkach równoważnych poza granicami kraju</w:t>
      </w:r>
      <w:r w:rsidR="00A325DB">
        <w:rPr>
          <w:rFonts w:ascii="Times New Roman" w:hAnsi="Times New Roman"/>
          <w:sz w:val="24"/>
          <w:szCs w:val="24"/>
        </w:rPr>
        <w:t>,</w:t>
      </w:r>
    </w:p>
    <w:p w:rsidR="002D0700" w:rsidRPr="00C421EB" w:rsidRDefault="002D0700" w:rsidP="001E160C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nie pozostają w związku małżeńskim</w:t>
      </w:r>
      <w:r w:rsidR="00A325DB">
        <w:rPr>
          <w:rFonts w:ascii="Times New Roman" w:hAnsi="Times New Roman"/>
          <w:sz w:val="24"/>
          <w:szCs w:val="24"/>
        </w:rPr>
        <w:t>,</w:t>
      </w:r>
    </w:p>
    <w:p w:rsidR="002D0700" w:rsidRPr="00C421EB" w:rsidRDefault="002D0700" w:rsidP="001E160C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nie prowadzą działalności gospodarczej</w:t>
      </w:r>
      <w:r w:rsidR="00A325DB">
        <w:rPr>
          <w:rFonts w:ascii="Times New Roman" w:hAnsi="Times New Roman"/>
          <w:sz w:val="24"/>
          <w:szCs w:val="24"/>
        </w:rPr>
        <w:t>,</w:t>
      </w:r>
    </w:p>
    <w:p w:rsidR="002D0700" w:rsidRPr="00C421EB" w:rsidRDefault="002D0700" w:rsidP="001E160C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nie są zatrudnione na umowę o pracę</w:t>
      </w:r>
      <w:r w:rsidR="00A325DB">
        <w:rPr>
          <w:rFonts w:ascii="Times New Roman" w:hAnsi="Times New Roman"/>
          <w:sz w:val="24"/>
          <w:szCs w:val="24"/>
        </w:rPr>
        <w:t>,</w:t>
      </w:r>
    </w:p>
    <w:p w:rsidR="002D0700" w:rsidRPr="00C421EB" w:rsidRDefault="002D0700" w:rsidP="001E160C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nie uzyskały przychodu w roku poprzedzającym rok wypłaty świadczenia</w:t>
      </w:r>
      <w:r w:rsidR="00A325DB">
        <w:rPr>
          <w:rFonts w:ascii="Times New Roman" w:hAnsi="Times New Roman"/>
          <w:sz w:val="24"/>
          <w:szCs w:val="24"/>
        </w:rPr>
        <w:t>,</w:t>
      </w:r>
    </w:p>
    <w:p w:rsidR="00AC300A" w:rsidRPr="00C04E5D" w:rsidRDefault="00244F24" w:rsidP="001E160C">
      <w:pPr>
        <w:numPr>
          <w:ilvl w:val="0"/>
          <w:numId w:val="9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pozostają we wspólnym gospodarstwie domowym z pracownikiem (emerytem, rencistą).</w:t>
      </w:r>
    </w:p>
    <w:p w:rsidR="00060641" w:rsidRPr="00C04E5D" w:rsidRDefault="00AC300A" w:rsidP="00E67B6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421EB">
        <w:rPr>
          <w:sz w:val="24"/>
          <w:szCs w:val="24"/>
        </w:rPr>
        <w:t xml:space="preserve">Dofinansowanie wypłacane jest raz w roku na wniosek rodzica. </w:t>
      </w:r>
    </w:p>
    <w:p w:rsidR="00C4708E" w:rsidRPr="00A438ED" w:rsidRDefault="00060641" w:rsidP="007E7717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421EB">
        <w:rPr>
          <w:sz w:val="24"/>
          <w:szCs w:val="24"/>
        </w:rPr>
        <w:t>Podstawą dofinansowania zorganizowanego wypoczynku dziec</w:t>
      </w:r>
      <w:r w:rsidR="00D40648">
        <w:rPr>
          <w:sz w:val="24"/>
          <w:szCs w:val="24"/>
        </w:rPr>
        <w:t>i</w:t>
      </w:r>
      <w:r w:rsidRPr="00C421EB">
        <w:rPr>
          <w:sz w:val="24"/>
          <w:szCs w:val="24"/>
        </w:rPr>
        <w:t xml:space="preserve"> </w:t>
      </w:r>
      <w:r w:rsidR="00CA1A0C" w:rsidRPr="00C421EB">
        <w:rPr>
          <w:sz w:val="24"/>
          <w:szCs w:val="24"/>
        </w:rPr>
        <w:t xml:space="preserve">jest złożenie wniosków według wzorów stanowiących </w:t>
      </w:r>
      <w:r w:rsidR="00CA1A0C" w:rsidRPr="00A438ED">
        <w:rPr>
          <w:sz w:val="24"/>
          <w:szCs w:val="24"/>
        </w:rPr>
        <w:t xml:space="preserve">załącznik nr </w:t>
      </w:r>
      <w:r w:rsidR="00A438ED" w:rsidRPr="00A438ED">
        <w:rPr>
          <w:sz w:val="24"/>
          <w:szCs w:val="24"/>
        </w:rPr>
        <w:t>5</w:t>
      </w:r>
      <w:r w:rsidR="00CA1A0C" w:rsidRPr="00A438ED">
        <w:rPr>
          <w:sz w:val="24"/>
          <w:szCs w:val="24"/>
        </w:rPr>
        <w:t xml:space="preserve"> oraz </w:t>
      </w:r>
      <w:r w:rsidR="00A438ED" w:rsidRPr="00A438ED">
        <w:rPr>
          <w:sz w:val="24"/>
          <w:szCs w:val="24"/>
        </w:rPr>
        <w:t>załącznik nr 7</w:t>
      </w:r>
      <w:r w:rsidR="00CA1A0C" w:rsidRPr="00A438ED">
        <w:rPr>
          <w:sz w:val="24"/>
          <w:szCs w:val="24"/>
        </w:rPr>
        <w:t xml:space="preserve"> do </w:t>
      </w:r>
      <w:r w:rsidR="007D2601" w:rsidRPr="00A438ED">
        <w:rPr>
          <w:sz w:val="24"/>
          <w:szCs w:val="24"/>
        </w:rPr>
        <w:t>Regulamin</w:t>
      </w:r>
      <w:r w:rsidR="00CA1A0C" w:rsidRPr="00A438ED">
        <w:rPr>
          <w:sz w:val="24"/>
          <w:szCs w:val="24"/>
        </w:rPr>
        <w:t>u</w:t>
      </w:r>
      <w:r w:rsidR="00C640A6" w:rsidRPr="00A438ED">
        <w:rPr>
          <w:sz w:val="24"/>
          <w:szCs w:val="24"/>
        </w:rPr>
        <w:t>.</w:t>
      </w:r>
    </w:p>
    <w:p w:rsidR="006F5889" w:rsidRPr="00A438ED" w:rsidRDefault="006F5889" w:rsidP="00191D4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438ED">
        <w:rPr>
          <w:sz w:val="24"/>
          <w:szCs w:val="24"/>
        </w:rPr>
        <w:t xml:space="preserve">Wniosek o przyznanie świadczeń (załącznik nr </w:t>
      </w:r>
      <w:r w:rsidR="00A438ED" w:rsidRPr="00A438ED">
        <w:rPr>
          <w:sz w:val="24"/>
          <w:szCs w:val="24"/>
        </w:rPr>
        <w:t>5</w:t>
      </w:r>
      <w:r w:rsidRPr="00A438ED">
        <w:rPr>
          <w:sz w:val="24"/>
          <w:szCs w:val="24"/>
        </w:rPr>
        <w:t xml:space="preserve">) </w:t>
      </w:r>
      <w:r w:rsidR="00B8588A" w:rsidRPr="00A438ED">
        <w:rPr>
          <w:sz w:val="24"/>
          <w:szCs w:val="24"/>
        </w:rPr>
        <w:t>składa się</w:t>
      </w:r>
      <w:r w:rsidRPr="00A438ED">
        <w:rPr>
          <w:sz w:val="24"/>
          <w:szCs w:val="24"/>
        </w:rPr>
        <w:t xml:space="preserve"> w terminie </w:t>
      </w:r>
      <w:r w:rsidRPr="00A438ED">
        <w:rPr>
          <w:b/>
          <w:sz w:val="24"/>
          <w:szCs w:val="24"/>
        </w:rPr>
        <w:t>do 30 kwietnia</w:t>
      </w:r>
      <w:r w:rsidRPr="00A438ED">
        <w:rPr>
          <w:sz w:val="24"/>
          <w:szCs w:val="24"/>
        </w:rPr>
        <w:t xml:space="preserve"> każdego roku</w:t>
      </w:r>
      <w:r w:rsidR="00C4708E" w:rsidRPr="00A438ED">
        <w:rPr>
          <w:sz w:val="24"/>
          <w:szCs w:val="24"/>
        </w:rPr>
        <w:t>.</w:t>
      </w:r>
    </w:p>
    <w:p w:rsidR="0067308B" w:rsidRPr="00EE768A" w:rsidRDefault="00037841" w:rsidP="00EE768A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438ED">
        <w:rPr>
          <w:sz w:val="24"/>
          <w:szCs w:val="24"/>
        </w:rPr>
        <w:t>W</w:t>
      </w:r>
      <w:r w:rsidR="00627107" w:rsidRPr="00A438ED">
        <w:rPr>
          <w:sz w:val="24"/>
          <w:szCs w:val="24"/>
        </w:rPr>
        <w:t>nios</w:t>
      </w:r>
      <w:r w:rsidR="00DD4865" w:rsidRPr="00A438ED">
        <w:rPr>
          <w:sz w:val="24"/>
          <w:szCs w:val="24"/>
        </w:rPr>
        <w:t>ek</w:t>
      </w:r>
      <w:r w:rsidR="00627107" w:rsidRPr="00A438ED">
        <w:rPr>
          <w:sz w:val="24"/>
          <w:szCs w:val="24"/>
        </w:rPr>
        <w:t xml:space="preserve"> o dofinansowanie </w:t>
      </w:r>
      <w:r w:rsidR="00FC4B66" w:rsidRPr="00A438ED">
        <w:rPr>
          <w:sz w:val="24"/>
          <w:szCs w:val="24"/>
        </w:rPr>
        <w:t xml:space="preserve">zorganizowanego </w:t>
      </w:r>
      <w:r w:rsidR="00627107" w:rsidRPr="00A438ED">
        <w:rPr>
          <w:sz w:val="24"/>
          <w:szCs w:val="24"/>
        </w:rPr>
        <w:t>wypoczynku dziec</w:t>
      </w:r>
      <w:r w:rsidR="00D40648" w:rsidRPr="00A438ED">
        <w:rPr>
          <w:sz w:val="24"/>
          <w:szCs w:val="24"/>
        </w:rPr>
        <w:t>i</w:t>
      </w:r>
      <w:r w:rsidR="00627107" w:rsidRPr="00A438ED">
        <w:rPr>
          <w:sz w:val="24"/>
          <w:szCs w:val="24"/>
        </w:rPr>
        <w:t xml:space="preserve"> (</w:t>
      </w:r>
      <w:r w:rsidR="00A438ED" w:rsidRPr="00A438ED">
        <w:rPr>
          <w:sz w:val="24"/>
          <w:szCs w:val="24"/>
        </w:rPr>
        <w:t>załącznik nr 7</w:t>
      </w:r>
      <w:r w:rsidR="00627107" w:rsidRPr="00A438ED">
        <w:rPr>
          <w:sz w:val="24"/>
          <w:szCs w:val="24"/>
        </w:rPr>
        <w:t>)</w:t>
      </w:r>
      <w:r w:rsidR="00627107" w:rsidRPr="00C421EB">
        <w:rPr>
          <w:sz w:val="24"/>
          <w:szCs w:val="24"/>
        </w:rPr>
        <w:t xml:space="preserve"> </w:t>
      </w:r>
      <w:r w:rsidR="00722BD4" w:rsidRPr="00C421EB">
        <w:rPr>
          <w:sz w:val="24"/>
          <w:szCs w:val="24"/>
        </w:rPr>
        <w:t>składa się z zachowaniem następujących terminów</w:t>
      </w:r>
      <w:r w:rsidR="00A26C19" w:rsidRPr="00C421EB">
        <w:rPr>
          <w:sz w:val="24"/>
          <w:szCs w:val="24"/>
        </w:rPr>
        <w:t xml:space="preserve">, </w:t>
      </w:r>
      <w:r w:rsidR="00967A59" w:rsidRPr="00967A59">
        <w:rPr>
          <w:sz w:val="24"/>
          <w:szCs w:val="24"/>
        </w:rPr>
        <w:t xml:space="preserve">z zastrzeżeniem postanowień </w:t>
      </w:r>
      <w:r w:rsidR="00A26C19" w:rsidRPr="00C421EB">
        <w:rPr>
          <w:sz w:val="24"/>
          <w:szCs w:val="24"/>
        </w:rPr>
        <w:t xml:space="preserve">ust. </w:t>
      </w:r>
      <w:r w:rsidR="000441E9">
        <w:rPr>
          <w:sz w:val="24"/>
          <w:szCs w:val="24"/>
        </w:rPr>
        <w:t>8</w:t>
      </w:r>
      <w:r w:rsidR="00722BD4" w:rsidRPr="00C421EB">
        <w:rPr>
          <w:sz w:val="24"/>
          <w:szCs w:val="24"/>
        </w:rPr>
        <w:t>:</w:t>
      </w:r>
    </w:p>
    <w:p w:rsidR="0070299B" w:rsidRPr="00C421EB" w:rsidRDefault="00627107" w:rsidP="00E34635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ind w:left="426" w:firstLine="0"/>
        <w:jc w:val="both"/>
        <w:rPr>
          <w:sz w:val="24"/>
          <w:szCs w:val="24"/>
        </w:rPr>
      </w:pPr>
      <w:r w:rsidRPr="00C421EB">
        <w:rPr>
          <w:b/>
          <w:sz w:val="24"/>
          <w:szCs w:val="24"/>
        </w:rPr>
        <w:t>do 3</w:t>
      </w:r>
      <w:r w:rsidR="002A23C5" w:rsidRPr="00C421EB">
        <w:rPr>
          <w:b/>
          <w:sz w:val="24"/>
          <w:szCs w:val="24"/>
        </w:rPr>
        <w:t>1</w:t>
      </w:r>
      <w:r w:rsidRPr="00C421EB">
        <w:rPr>
          <w:b/>
          <w:sz w:val="24"/>
          <w:szCs w:val="24"/>
        </w:rPr>
        <w:t xml:space="preserve"> stycznia</w:t>
      </w:r>
      <w:r w:rsidRPr="00C421EB">
        <w:rPr>
          <w:sz w:val="24"/>
          <w:szCs w:val="24"/>
        </w:rPr>
        <w:t xml:space="preserve"> każdego roku (w przypadku </w:t>
      </w:r>
      <w:r w:rsidR="00DD4865" w:rsidRPr="00C421EB">
        <w:rPr>
          <w:sz w:val="24"/>
          <w:szCs w:val="24"/>
        </w:rPr>
        <w:t>wypoczynku zimowego</w:t>
      </w:r>
      <w:r w:rsidRPr="00C421EB">
        <w:rPr>
          <w:sz w:val="24"/>
          <w:szCs w:val="24"/>
        </w:rPr>
        <w:t>)</w:t>
      </w:r>
      <w:r w:rsidR="008E4AB3">
        <w:rPr>
          <w:sz w:val="24"/>
          <w:szCs w:val="24"/>
        </w:rPr>
        <w:t>,</w:t>
      </w:r>
      <w:r w:rsidRPr="00C421EB">
        <w:rPr>
          <w:sz w:val="24"/>
          <w:szCs w:val="24"/>
        </w:rPr>
        <w:t xml:space="preserve"> </w:t>
      </w:r>
    </w:p>
    <w:p w:rsidR="0081691A" w:rsidRPr="00716828" w:rsidRDefault="00627107" w:rsidP="0081691A">
      <w:pPr>
        <w:pStyle w:val="Akapitzlist"/>
        <w:numPr>
          <w:ilvl w:val="0"/>
          <w:numId w:val="30"/>
        </w:numPr>
        <w:tabs>
          <w:tab w:val="left" w:pos="851"/>
        </w:tabs>
        <w:spacing w:line="276" w:lineRule="auto"/>
        <w:ind w:left="426" w:firstLine="0"/>
        <w:jc w:val="both"/>
        <w:rPr>
          <w:sz w:val="24"/>
          <w:szCs w:val="24"/>
        </w:rPr>
      </w:pPr>
      <w:r w:rsidRPr="00C421EB">
        <w:rPr>
          <w:b/>
          <w:sz w:val="24"/>
          <w:szCs w:val="24"/>
        </w:rPr>
        <w:t>do</w:t>
      </w:r>
      <w:r w:rsidRPr="00C421EB">
        <w:rPr>
          <w:sz w:val="24"/>
          <w:szCs w:val="24"/>
        </w:rPr>
        <w:t xml:space="preserve"> </w:t>
      </w:r>
      <w:r w:rsidRPr="00C421EB">
        <w:rPr>
          <w:b/>
          <w:sz w:val="24"/>
          <w:szCs w:val="24"/>
        </w:rPr>
        <w:t>30 kwietnia</w:t>
      </w:r>
      <w:r w:rsidRPr="00C421EB">
        <w:rPr>
          <w:sz w:val="24"/>
          <w:szCs w:val="24"/>
        </w:rPr>
        <w:t xml:space="preserve"> (w przypadku </w:t>
      </w:r>
      <w:r w:rsidR="00DD4865" w:rsidRPr="00C421EB">
        <w:rPr>
          <w:sz w:val="24"/>
          <w:szCs w:val="24"/>
        </w:rPr>
        <w:t>wypoczynku letniego</w:t>
      </w:r>
      <w:r w:rsidRPr="00C421EB">
        <w:rPr>
          <w:sz w:val="24"/>
          <w:szCs w:val="24"/>
        </w:rPr>
        <w:t>)</w:t>
      </w:r>
      <w:r w:rsidR="00DD4865" w:rsidRPr="00C421EB">
        <w:rPr>
          <w:sz w:val="24"/>
          <w:szCs w:val="24"/>
        </w:rPr>
        <w:t>.</w:t>
      </w:r>
    </w:p>
    <w:p w:rsidR="00DD4865" w:rsidRPr="00C421EB" w:rsidRDefault="00A26C19" w:rsidP="00191D4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421EB">
        <w:rPr>
          <w:sz w:val="24"/>
          <w:szCs w:val="24"/>
        </w:rPr>
        <w:t>Dla pracowników zatrudnionych po 30 kwietnia każdego roku, termin</w:t>
      </w:r>
      <w:r w:rsidR="003B31E9">
        <w:rPr>
          <w:sz w:val="24"/>
          <w:szCs w:val="24"/>
        </w:rPr>
        <w:t>y</w:t>
      </w:r>
      <w:r w:rsidRPr="00C421EB">
        <w:rPr>
          <w:sz w:val="24"/>
          <w:szCs w:val="24"/>
        </w:rPr>
        <w:t xml:space="preserve"> składania wniosku określon</w:t>
      </w:r>
      <w:r w:rsidR="003B31E9">
        <w:rPr>
          <w:sz w:val="24"/>
          <w:szCs w:val="24"/>
        </w:rPr>
        <w:t>ego</w:t>
      </w:r>
      <w:r w:rsidRPr="00C421EB">
        <w:rPr>
          <w:sz w:val="24"/>
          <w:szCs w:val="24"/>
        </w:rPr>
        <w:t xml:space="preserve"> w ust. </w:t>
      </w:r>
      <w:r w:rsidR="00AC300A" w:rsidRPr="00C421EB">
        <w:rPr>
          <w:sz w:val="24"/>
          <w:szCs w:val="24"/>
        </w:rPr>
        <w:t>6</w:t>
      </w:r>
      <w:r w:rsidRPr="00C421EB">
        <w:rPr>
          <w:sz w:val="24"/>
          <w:szCs w:val="24"/>
        </w:rPr>
        <w:t xml:space="preserve">, </w:t>
      </w:r>
      <w:r w:rsidR="003B31E9">
        <w:rPr>
          <w:sz w:val="24"/>
          <w:szCs w:val="24"/>
        </w:rPr>
        <w:t>przedłuża</w:t>
      </w:r>
      <w:r w:rsidRPr="00C421EB">
        <w:rPr>
          <w:sz w:val="24"/>
          <w:szCs w:val="24"/>
        </w:rPr>
        <w:t xml:space="preserve"> się </w:t>
      </w:r>
      <w:r w:rsidRPr="00C421EB">
        <w:rPr>
          <w:b/>
          <w:sz w:val="24"/>
          <w:szCs w:val="24"/>
        </w:rPr>
        <w:t>do 30 listopada</w:t>
      </w:r>
      <w:r w:rsidRPr="00C421EB">
        <w:rPr>
          <w:sz w:val="24"/>
          <w:szCs w:val="24"/>
        </w:rPr>
        <w:t xml:space="preserve"> danego roku.</w:t>
      </w:r>
    </w:p>
    <w:p w:rsidR="00627107" w:rsidRPr="00C421EB" w:rsidRDefault="00DF2BEC" w:rsidP="00191D4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Dopuszcza się złożenie wniosku </w:t>
      </w:r>
      <w:r w:rsidR="004F7BBD" w:rsidRPr="004F7BBD">
        <w:rPr>
          <w:sz w:val="24"/>
          <w:szCs w:val="24"/>
        </w:rPr>
        <w:t>(załącznik nr 7</w:t>
      </w:r>
      <w:r w:rsidR="00BA7081" w:rsidRPr="004F7BBD">
        <w:rPr>
          <w:sz w:val="24"/>
          <w:szCs w:val="24"/>
        </w:rPr>
        <w:t xml:space="preserve"> do </w:t>
      </w:r>
      <w:r w:rsidR="007D2601" w:rsidRPr="004F7BBD">
        <w:rPr>
          <w:sz w:val="24"/>
          <w:szCs w:val="24"/>
        </w:rPr>
        <w:t>Regulamin</w:t>
      </w:r>
      <w:r w:rsidR="00BA7081" w:rsidRPr="004F7BBD">
        <w:rPr>
          <w:sz w:val="24"/>
          <w:szCs w:val="24"/>
        </w:rPr>
        <w:t>u</w:t>
      </w:r>
      <w:r w:rsidRPr="004F7BBD">
        <w:rPr>
          <w:sz w:val="24"/>
          <w:szCs w:val="24"/>
        </w:rPr>
        <w:t>)</w:t>
      </w:r>
      <w:r w:rsidRPr="00C421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 terminie, </w:t>
      </w:r>
      <w:r w:rsidR="00BA7081">
        <w:rPr>
          <w:sz w:val="24"/>
          <w:szCs w:val="24"/>
        </w:rPr>
        <w:br/>
      </w:r>
      <w:r>
        <w:rPr>
          <w:sz w:val="24"/>
          <w:szCs w:val="24"/>
        </w:rPr>
        <w:t>z zastrzeżeniem, że p</w:t>
      </w:r>
      <w:r w:rsidR="00627107" w:rsidRPr="00C421EB">
        <w:rPr>
          <w:sz w:val="24"/>
          <w:szCs w:val="24"/>
        </w:rPr>
        <w:t>rzyznanie dofinansowania uzależnione jest od dostępnych środków</w:t>
      </w:r>
      <w:r w:rsidR="00F0717A">
        <w:rPr>
          <w:sz w:val="24"/>
          <w:szCs w:val="24"/>
        </w:rPr>
        <w:t xml:space="preserve"> z Funduszu</w:t>
      </w:r>
      <w:r w:rsidR="00627107" w:rsidRPr="00C421EB">
        <w:rPr>
          <w:sz w:val="24"/>
          <w:szCs w:val="24"/>
        </w:rPr>
        <w:t>.</w:t>
      </w:r>
    </w:p>
    <w:p w:rsidR="00627107" w:rsidRPr="00C421EB" w:rsidRDefault="00627107" w:rsidP="00191D42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421EB">
        <w:rPr>
          <w:sz w:val="24"/>
          <w:szCs w:val="24"/>
        </w:rPr>
        <w:t>Wnioski o dofinansowanie</w:t>
      </w:r>
      <w:r w:rsidR="00AB1293">
        <w:rPr>
          <w:sz w:val="24"/>
          <w:szCs w:val="24"/>
        </w:rPr>
        <w:t>, o których mowa w ust. 9,</w:t>
      </w:r>
      <w:r w:rsidRPr="00C421EB">
        <w:rPr>
          <w:sz w:val="24"/>
          <w:szCs w:val="24"/>
        </w:rPr>
        <w:t xml:space="preserve"> złożone </w:t>
      </w:r>
      <w:r w:rsidR="00842893" w:rsidRPr="00C421EB">
        <w:rPr>
          <w:sz w:val="24"/>
          <w:szCs w:val="24"/>
        </w:rPr>
        <w:t xml:space="preserve">po terminie </w:t>
      </w:r>
      <w:r w:rsidRPr="00C421EB">
        <w:rPr>
          <w:sz w:val="24"/>
          <w:szCs w:val="24"/>
        </w:rPr>
        <w:t xml:space="preserve">rozpatrywane </w:t>
      </w:r>
      <w:r w:rsidR="00842893" w:rsidRPr="00C421EB">
        <w:rPr>
          <w:sz w:val="24"/>
          <w:szCs w:val="24"/>
        </w:rPr>
        <w:t xml:space="preserve">będą </w:t>
      </w:r>
      <w:r w:rsidRPr="00C421EB">
        <w:rPr>
          <w:sz w:val="24"/>
          <w:szCs w:val="24"/>
        </w:rPr>
        <w:t>w czwartym kwartale danego roku.</w:t>
      </w:r>
    </w:p>
    <w:p w:rsidR="002D0700" w:rsidRPr="00C421EB" w:rsidRDefault="002D0700" w:rsidP="000E56A7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Dofinansowanie zorganizowanego wypoczynku dzieci wypłacane jest na podstawie przedłożonej przez rodzica faktury</w:t>
      </w:r>
      <w:r w:rsidR="00EE6680" w:rsidRPr="00C421EB">
        <w:rPr>
          <w:rFonts w:ascii="Times New Roman" w:hAnsi="Times New Roman"/>
          <w:sz w:val="24"/>
          <w:szCs w:val="24"/>
        </w:rPr>
        <w:t xml:space="preserve"> lub rachunku imiennego</w:t>
      </w:r>
      <w:r w:rsidRPr="00C421EB">
        <w:rPr>
          <w:rFonts w:ascii="Times New Roman" w:hAnsi="Times New Roman"/>
          <w:sz w:val="24"/>
          <w:szCs w:val="24"/>
        </w:rPr>
        <w:t>. Dokument powinien zawierać następujące informacje:</w:t>
      </w:r>
    </w:p>
    <w:p w:rsidR="002D0700" w:rsidRPr="00C421EB" w:rsidRDefault="002D0700" w:rsidP="001B1D0F">
      <w:pPr>
        <w:numPr>
          <w:ilvl w:val="1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nazwę i adres podmiotu prowadzącego działalność w zakresie organizacji wypoczynku, na rzecz którego została dokonana wpłata</w:t>
      </w:r>
      <w:r w:rsidR="00F978C9">
        <w:rPr>
          <w:rFonts w:ascii="Times New Roman" w:hAnsi="Times New Roman"/>
          <w:sz w:val="24"/>
          <w:szCs w:val="24"/>
        </w:rPr>
        <w:t>;</w:t>
      </w:r>
    </w:p>
    <w:p w:rsidR="002D0700" w:rsidRPr="00C421EB" w:rsidRDefault="002D0700" w:rsidP="001B1D0F">
      <w:pPr>
        <w:numPr>
          <w:ilvl w:val="1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imię i nazwisko uprawnionego pracownika, emeryta, rencisty z wyszczególnioną kwotą, terminem i sposobem zapłaty</w:t>
      </w:r>
      <w:r w:rsidR="00F978C9">
        <w:rPr>
          <w:rFonts w:ascii="Times New Roman" w:hAnsi="Times New Roman"/>
          <w:sz w:val="24"/>
          <w:szCs w:val="24"/>
        </w:rPr>
        <w:t>;</w:t>
      </w:r>
    </w:p>
    <w:p w:rsidR="005330FC" w:rsidRPr="00C421EB" w:rsidRDefault="002D0700" w:rsidP="001B1D0F">
      <w:pPr>
        <w:numPr>
          <w:ilvl w:val="1"/>
          <w:numId w:val="10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>imię i nazwisko dziecka korzystającego ze zorganizowanej formy wypoczynku</w:t>
      </w:r>
      <w:r w:rsidR="00F978C9">
        <w:rPr>
          <w:rFonts w:ascii="Times New Roman" w:hAnsi="Times New Roman"/>
          <w:sz w:val="24"/>
          <w:szCs w:val="24"/>
        </w:rPr>
        <w:t>;</w:t>
      </w:r>
      <w:r w:rsidRPr="00C421EB">
        <w:rPr>
          <w:rFonts w:ascii="Times New Roman" w:hAnsi="Times New Roman"/>
          <w:sz w:val="24"/>
          <w:szCs w:val="24"/>
        </w:rPr>
        <w:t xml:space="preserve"> </w:t>
      </w:r>
    </w:p>
    <w:p w:rsidR="00BD7C6B" w:rsidRPr="00C421EB" w:rsidRDefault="002D0700" w:rsidP="001B1D0F">
      <w:p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421EB">
        <w:rPr>
          <w:rFonts w:ascii="Times New Roman" w:hAnsi="Times New Roman"/>
          <w:sz w:val="24"/>
          <w:szCs w:val="24"/>
        </w:rPr>
        <w:t xml:space="preserve">4) </w:t>
      </w:r>
      <w:r w:rsidR="00DF572C">
        <w:rPr>
          <w:rFonts w:ascii="Times New Roman" w:hAnsi="Times New Roman"/>
          <w:sz w:val="24"/>
          <w:szCs w:val="24"/>
        </w:rPr>
        <w:tab/>
      </w:r>
      <w:r w:rsidRPr="00C421EB">
        <w:rPr>
          <w:rFonts w:ascii="Times New Roman" w:hAnsi="Times New Roman"/>
          <w:sz w:val="24"/>
          <w:szCs w:val="24"/>
        </w:rPr>
        <w:t>termin i formę wypoczynku (wczasy, kolonie, półkolonie, obóz</w:t>
      </w:r>
      <w:r w:rsidR="00E636DA" w:rsidRPr="00C421EB">
        <w:rPr>
          <w:rFonts w:ascii="Times New Roman" w:hAnsi="Times New Roman"/>
          <w:sz w:val="24"/>
          <w:szCs w:val="24"/>
        </w:rPr>
        <w:t xml:space="preserve">, </w:t>
      </w:r>
      <w:r w:rsidRPr="00C421EB">
        <w:rPr>
          <w:rFonts w:ascii="Times New Roman" w:hAnsi="Times New Roman"/>
          <w:sz w:val="24"/>
          <w:szCs w:val="24"/>
        </w:rPr>
        <w:t>zimowisko</w:t>
      </w:r>
      <w:r w:rsidR="00E636DA" w:rsidRPr="00C421EB">
        <w:rPr>
          <w:rFonts w:ascii="Times New Roman" w:hAnsi="Times New Roman"/>
          <w:sz w:val="24"/>
          <w:szCs w:val="24"/>
        </w:rPr>
        <w:t xml:space="preserve"> lub zielona szkoła</w:t>
      </w:r>
      <w:r w:rsidRPr="00C421EB">
        <w:rPr>
          <w:rFonts w:ascii="Times New Roman" w:hAnsi="Times New Roman"/>
          <w:sz w:val="24"/>
          <w:szCs w:val="24"/>
        </w:rPr>
        <w:t>).</w:t>
      </w:r>
    </w:p>
    <w:p w:rsidR="00F8251A" w:rsidRPr="00C421EB" w:rsidRDefault="00541FE7" w:rsidP="007E7717">
      <w:pPr>
        <w:pStyle w:val="Akapitzlist"/>
        <w:numPr>
          <w:ilvl w:val="0"/>
          <w:numId w:val="10"/>
        </w:numPr>
        <w:spacing w:line="276" w:lineRule="auto"/>
        <w:ind w:left="426" w:hanging="456"/>
        <w:jc w:val="both"/>
        <w:rPr>
          <w:sz w:val="24"/>
          <w:szCs w:val="24"/>
        </w:rPr>
      </w:pPr>
      <w:r w:rsidRPr="00C421EB">
        <w:rPr>
          <w:sz w:val="24"/>
          <w:szCs w:val="24"/>
        </w:rPr>
        <w:t xml:space="preserve">Zastrzega się, że w danym roku kalendarzowym pracownik (emeryt, rencista) może uzyskać dla uprawnionego dziecka tylko jedno świadczenie, tj. dofinansowanie wypoczynku </w:t>
      </w:r>
      <w:r w:rsidR="00F8251A" w:rsidRPr="00C421EB">
        <w:rPr>
          <w:sz w:val="24"/>
          <w:szCs w:val="24"/>
        </w:rPr>
        <w:t xml:space="preserve">organizowanego </w:t>
      </w:r>
      <w:r w:rsidRPr="00C421EB">
        <w:rPr>
          <w:sz w:val="24"/>
          <w:szCs w:val="24"/>
        </w:rPr>
        <w:t xml:space="preserve">we własnym zakresie tzw. </w:t>
      </w:r>
      <w:r w:rsidRPr="006D7BD5">
        <w:rPr>
          <w:i/>
          <w:sz w:val="24"/>
          <w:szCs w:val="24"/>
        </w:rPr>
        <w:t>„wczasy pod gruszą”</w:t>
      </w:r>
      <w:r w:rsidRPr="00C421EB">
        <w:rPr>
          <w:sz w:val="24"/>
          <w:szCs w:val="24"/>
        </w:rPr>
        <w:t xml:space="preserve"> albo dofinansowanie do zorganizowanego wypoczynku, np. obozu zimowego, kolonii.</w:t>
      </w:r>
    </w:p>
    <w:p w:rsidR="00F8251A" w:rsidRPr="00A13582" w:rsidRDefault="00541FE7" w:rsidP="007E7717">
      <w:pPr>
        <w:pStyle w:val="Akapitzlist"/>
        <w:numPr>
          <w:ilvl w:val="0"/>
          <w:numId w:val="10"/>
        </w:numPr>
        <w:spacing w:line="276" w:lineRule="auto"/>
        <w:ind w:left="426" w:hanging="456"/>
        <w:jc w:val="both"/>
        <w:rPr>
          <w:sz w:val="24"/>
          <w:szCs w:val="24"/>
        </w:rPr>
      </w:pPr>
      <w:r w:rsidRPr="00C421EB">
        <w:rPr>
          <w:sz w:val="24"/>
          <w:szCs w:val="24"/>
        </w:rPr>
        <w:t>W przypadku jeżeli oboje rodzice dziecka są uprawnieni do świadczeń z Funduszu, dofinansowanie wypoczynku dziecka z jednego tytułu</w:t>
      </w:r>
      <w:r w:rsidR="00F8251A" w:rsidRPr="00C421EB">
        <w:rPr>
          <w:sz w:val="24"/>
          <w:szCs w:val="24"/>
        </w:rPr>
        <w:t>,</w:t>
      </w:r>
      <w:r w:rsidRPr="00C421EB">
        <w:rPr>
          <w:sz w:val="24"/>
          <w:szCs w:val="24"/>
        </w:rPr>
        <w:t xml:space="preserve"> przyznane może być tylko jednemu rodzicowi z zachowaniem zasad określonych w </w:t>
      </w:r>
      <w:r w:rsidRPr="00BE4BB6">
        <w:rPr>
          <w:sz w:val="24"/>
          <w:szCs w:val="24"/>
        </w:rPr>
        <w:t xml:space="preserve">ust. </w:t>
      </w:r>
      <w:r w:rsidR="00F8251A" w:rsidRPr="00BE4BB6">
        <w:rPr>
          <w:sz w:val="24"/>
          <w:szCs w:val="24"/>
        </w:rPr>
        <w:t>1</w:t>
      </w:r>
      <w:r w:rsidR="006D7BD5" w:rsidRPr="00BE4BB6">
        <w:rPr>
          <w:sz w:val="24"/>
          <w:szCs w:val="24"/>
        </w:rPr>
        <w:t>2</w:t>
      </w:r>
      <w:r w:rsidR="00F8251A" w:rsidRPr="00BE4BB6">
        <w:rPr>
          <w:sz w:val="24"/>
          <w:szCs w:val="24"/>
        </w:rPr>
        <w:t xml:space="preserve">. </w:t>
      </w:r>
    </w:p>
    <w:p w:rsidR="00A13582" w:rsidRPr="00C421EB" w:rsidRDefault="00A13582" w:rsidP="007E7717">
      <w:pPr>
        <w:pStyle w:val="Akapitzlist"/>
        <w:numPr>
          <w:ilvl w:val="0"/>
          <w:numId w:val="10"/>
        </w:numPr>
        <w:spacing w:line="276" w:lineRule="auto"/>
        <w:ind w:left="426" w:hanging="4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Dofinansowanie </w:t>
      </w:r>
      <w:r w:rsidR="00BA1F4F" w:rsidRPr="00C421EB">
        <w:rPr>
          <w:sz w:val="24"/>
          <w:szCs w:val="24"/>
        </w:rPr>
        <w:t>do zorganizowanego wypoczynku</w:t>
      </w:r>
      <w:r w:rsidR="00BA1F4F" w:rsidRPr="008629DA">
        <w:rPr>
          <w:sz w:val="24"/>
          <w:szCs w:val="24"/>
        </w:rPr>
        <w:t xml:space="preserve"> </w:t>
      </w:r>
      <w:r w:rsidR="00BA1F4F">
        <w:rPr>
          <w:sz w:val="24"/>
          <w:szCs w:val="24"/>
        </w:rPr>
        <w:t xml:space="preserve">dzieci </w:t>
      </w:r>
      <w:r w:rsidRPr="008629DA">
        <w:rPr>
          <w:sz w:val="24"/>
          <w:szCs w:val="24"/>
        </w:rPr>
        <w:t xml:space="preserve">przyznaje </w:t>
      </w:r>
      <w:r w:rsidR="007D2601">
        <w:rPr>
          <w:sz w:val="24"/>
          <w:szCs w:val="24"/>
        </w:rPr>
        <w:t>Rektor</w:t>
      </w:r>
      <w:r>
        <w:rPr>
          <w:sz w:val="24"/>
          <w:szCs w:val="24"/>
        </w:rPr>
        <w:t xml:space="preserve"> lub </w:t>
      </w:r>
      <w:r w:rsidR="00D67FBC" w:rsidRPr="00557A63">
        <w:rPr>
          <w:sz w:val="24"/>
          <w:szCs w:val="24"/>
        </w:rPr>
        <w:t xml:space="preserve">osoba upoważniona przez </w:t>
      </w:r>
      <w:r w:rsidR="007D2601">
        <w:rPr>
          <w:sz w:val="24"/>
          <w:szCs w:val="24"/>
        </w:rPr>
        <w:t>Rektor</w:t>
      </w:r>
      <w:r w:rsidR="00D67FBC" w:rsidRPr="00557A63">
        <w:rPr>
          <w:sz w:val="24"/>
          <w:szCs w:val="24"/>
        </w:rPr>
        <w:t>a</w:t>
      </w:r>
      <w:r w:rsidRPr="008629DA">
        <w:rPr>
          <w:sz w:val="24"/>
          <w:szCs w:val="24"/>
        </w:rPr>
        <w:t>, po zasięgnięciu opinii KS</w:t>
      </w:r>
      <w:r w:rsidR="004D17C0">
        <w:rPr>
          <w:sz w:val="24"/>
          <w:szCs w:val="24"/>
        </w:rPr>
        <w:t>.</w:t>
      </w:r>
    </w:p>
    <w:p w:rsidR="00EB550B" w:rsidRDefault="00BC01EE" w:rsidP="005E27D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421EB">
        <w:rPr>
          <w:sz w:val="24"/>
          <w:szCs w:val="24"/>
        </w:rPr>
        <w:t xml:space="preserve">Wysokość dofinansowania </w:t>
      </w:r>
      <w:r w:rsidR="004D12AA" w:rsidRPr="00C421EB">
        <w:rPr>
          <w:sz w:val="24"/>
          <w:szCs w:val="24"/>
        </w:rPr>
        <w:t xml:space="preserve">zorganizowanego </w:t>
      </w:r>
      <w:r w:rsidRPr="00C421EB">
        <w:rPr>
          <w:sz w:val="24"/>
          <w:szCs w:val="24"/>
        </w:rPr>
        <w:t xml:space="preserve">wypoczynku dzieci pracowników (emerytów, rencistów) uzależniona jest </w:t>
      </w:r>
      <w:r w:rsidR="00831F23" w:rsidRPr="00C421EB">
        <w:rPr>
          <w:sz w:val="24"/>
          <w:szCs w:val="24"/>
        </w:rPr>
        <w:t xml:space="preserve">od </w:t>
      </w:r>
      <w:r w:rsidR="0023528F" w:rsidRPr="00C421EB">
        <w:rPr>
          <w:sz w:val="24"/>
          <w:szCs w:val="24"/>
        </w:rPr>
        <w:t>wysokości środków zaplanowanych na dany rok kalendarzowy na ten rodzaj świadczenia</w:t>
      </w:r>
      <w:r w:rsidR="00701FC9" w:rsidRPr="00C421EB">
        <w:rPr>
          <w:sz w:val="24"/>
          <w:szCs w:val="24"/>
        </w:rPr>
        <w:t xml:space="preserve"> oraz od </w:t>
      </w:r>
      <w:r w:rsidR="00EA7CFC" w:rsidRPr="00C421EB">
        <w:rPr>
          <w:sz w:val="24"/>
          <w:szCs w:val="24"/>
        </w:rPr>
        <w:t xml:space="preserve">średniej </w:t>
      </w:r>
      <w:r w:rsidR="00701FC9" w:rsidRPr="00C421EB">
        <w:rPr>
          <w:sz w:val="24"/>
          <w:szCs w:val="24"/>
        </w:rPr>
        <w:t>wysokości przychodu na jednego członka rodziny</w:t>
      </w:r>
      <w:r w:rsidR="0023528F" w:rsidRPr="00C421EB">
        <w:rPr>
          <w:sz w:val="24"/>
          <w:szCs w:val="24"/>
        </w:rPr>
        <w:t xml:space="preserve">. </w:t>
      </w:r>
      <w:r w:rsidR="00FC5427" w:rsidRPr="00C421EB">
        <w:rPr>
          <w:sz w:val="24"/>
          <w:szCs w:val="24"/>
        </w:rPr>
        <w:t xml:space="preserve">Wysokość dofinansowania </w:t>
      </w:r>
      <w:r w:rsidRPr="00C421EB">
        <w:rPr>
          <w:sz w:val="24"/>
          <w:szCs w:val="24"/>
        </w:rPr>
        <w:t xml:space="preserve">określa </w:t>
      </w:r>
      <w:r w:rsidRPr="00BE4BB6">
        <w:rPr>
          <w:sz w:val="24"/>
          <w:szCs w:val="24"/>
        </w:rPr>
        <w:t xml:space="preserve">załącznik nr </w:t>
      </w:r>
      <w:r w:rsidR="00BE4BB6" w:rsidRPr="00BE4BB6">
        <w:rPr>
          <w:sz w:val="24"/>
          <w:szCs w:val="24"/>
        </w:rPr>
        <w:t>4</w:t>
      </w:r>
      <w:r w:rsidRPr="00C421EB">
        <w:rPr>
          <w:sz w:val="24"/>
          <w:szCs w:val="24"/>
        </w:rPr>
        <w:t xml:space="preserve"> do niniejszego </w:t>
      </w:r>
      <w:r w:rsidR="007D2601">
        <w:rPr>
          <w:sz w:val="24"/>
          <w:szCs w:val="24"/>
        </w:rPr>
        <w:t>Regulamin</w:t>
      </w:r>
      <w:r w:rsidRPr="00C421EB">
        <w:rPr>
          <w:sz w:val="24"/>
          <w:szCs w:val="24"/>
        </w:rPr>
        <w:t>u.</w:t>
      </w:r>
    </w:p>
    <w:p w:rsidR="00321D8F" w:rsidRPr="005E27D1" w:rsidRDefault="00321D8F" w:rsidP="00C820F7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E923F5" w:rsidRPr="00D83076" w:rsidRDefault="00C31B2F" w:rsidP="00E923F5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Warunki i zasady dofinansowania</w:t>
      </w:r>
    </w:p>
    <w:p w:rsidR="00C31B2F" w:rsidRPr="00D83076" w:rsidRDefault="00C31B2F" w:rsidP="00E923F5">
      <w:pPr>
        <w:pStyle w:val="Nagwek2"/>
        <w:spacing w:before="0" w:after="240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do aktywności kulturalno-rozrywkowej</w:t>
      </w:r>
      <w:r w:rsidR="006134C7"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 xml:space="preserve"> i sportowo-</w:t>
      </w:r>
      <w:r w:rsidR="00B63655" w:rsidRPr="00D83076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rekreacyjnej</w:t>
      </w:r>
    </w:p>
    <w:p w:rsidR="008A6E46" w:rsidRDefault="00A40670" w:rsidP="005E27D1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  <w:r w:rsidRPr="00CF5D3A">
        <w:rPr>
          <w:rFonts w:ascii="Times New Roman" w:hAnsi="Times New Roman"/>
          <w:b/>
          <w:sz w:val="24"/>
          <w:szCs w:val="24"/>
        </w:rPr>
        <w:t>§ 1</w:t>
      </w:r>
      <w:r w:rsidR="007A5453">
        <w:rPr>
          <w:rFonts w:ascii="Times New Roman" w:hAnsi="Times New Roman"/>
          <w:b/>
          <w:sz w:val="24"/>
          <w:szCs w:val="24"/>
        </w:rPr>
        <w:t>4</w:t>
      </w:r>
    </w:p>
    <w:p w:rsidR="005E27D1" w:rsidRPr="00CF5D3A" w:rsidRDefault="005E27D1" w:rsidP="005E27D1">
      <w:pPr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81691A" w:rsidRPr="003A135D" w:rsidRDefault="008A6E46" w:rsidP="0081691A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721E">
        <w:rPr>
          <w:rFonts w:ascii="Times New Roman" w:hAnsi="Times New Roman"/>
          <w:sz w:val="24"/>
          <w:szCs w:val="24"/>
        </w:rPr>
        <w:t>Każdy uprawniony</w:t>
      </w:r>
      <w:r w:rsidR="00CF6E93" w:rsidRPr="0058721E">
        <w:rPr>
          <w:rFonts w:ascii="Times New Roman" w:hAnsi="Times New Roman"/>
          <w:sz w:val="24"/>
          <w:szCs w:val="24"/>
        </w:rPr>
        <w:t xml:space="preserve"> (pracownik, emeryt, rencista)</w:t>
      </w:r>
      <w:r w:rsidRPr="0058721E">
        <w:rPr>
          <w:rFonts w:ascii="Times New Roman" w:hAnsi="Times New Roman"/>
          <w:sz w:val="24"/>
          <w:szCs w:val="24"/>
        </w:rPr>
        <w:t xml:space="preserve">, który poniósł koszty aktywności </w:t>
      </w:r>
      <w:r w:rsidR="00CF6E93" w:rsidRPr="0058721E">
        <w:rPr>
          <w:rFonts w:ascii="Times New Roman" w:hAnsi="Times New Roman"/>
          <w:sz w:val="24"/>
          <w:szCs w:val="24"/>
        </w:rPr>
        <w:t xml:space="preserve">kulturalno-rozrywkowej </w:t>
      </w:r>
      <w:r w:rsidR="0058721E">
        <w:rPr>
          <w:rFonts w:ascii="Times New Roman" w:hAnsi="Times New Roman"/>
          <w:sz w:val="24"/>
          <w:szCs w:val="24"/>
        </w:rPr>
        <w:t>i</w:t>
      </w:r>
      <w:r w:rsidR="00CF6E93" w:rsidRPr="0058721E">
        <w:rPr>
          <w:rFonts w:ascii="Times New Roman" w:hAnsi="Times New Roman"/>
          <w:sz w:val="24"/>
          <w:szCs w:val="24"/>
        </w:rPr>
        <w:t xml:space="preserve"> sportowo-rekreacyjnej </w:t>
      </w:r>
      <w:r w:rsidRPr="0058721E">
        <w:rPr>
          <w:rFonts w:ascii="Times New Roman" w:hAnsi="Times New Roman"/>
          <w:sz w:val="24"/>
          <w:szCs w:val="24"/>
        </w:rPr>
        <w:t xml:space="preserve">ma prawo wystąpić z wnioskiem </w:t>
      </w:r>
      <w:r w:rsidR="0058721E">
        <w:rPr>
          <w:rFonts w:ascii="Times New Roman" w:hAnsi="Times New Roman"/>
          <w:sz w:val="24"/>
          <w:szCs w:val="24"/>
        </w:rPr>
        <w:br/>
      </w:r>
      <w:r w:rsidRPr="0058721E">
        <w:rPr>
          <w:rFonts w:ascii="Times New Roman" w:hAnsi="Times New Roman"/>
          <w:sz w:val="24"/>
          <w:szCs w:val="24"/>
        </w:rPr>
        <w:t>o dofinansowani</w:t>
      </w:r>
      <w:r w:rsidR="006637FE">
        <w:rPr>
          <w:rFonts w:ascii="Times New Roman" w:hAnsi="Times New Roman"/>
          <w:sz w:val="24"/>
          <w:szCs w:val="24"/>
        </w:rPr>
        <w:t>e</w:t>
      </w:r>
      <w:r w:rsidRPr="0058721E">
        <w:rPr>
          <w:rFonts w:ascii="Times New Roman" w:hAnsi="Times New Roman"/>
          <w:sz w:val="24"/>
          <w:szCs w:val="24"/>
        </w:rPr>
        <w:t xml:space="preserve"> do aktywności </w:t>
      </w:r>
      <w:r w:rsidR="00CF6E93" w:rsidRPr="0058721E">
        <w:rPr>
          <w:rFonts w:ascii="Times New Roman" w:hAnsi="Times New Roman"/>
          <w:sz w:val="24"/>
          <w:szCs w:val="24"/>
        </w:rPr>
        <w:t>kulturalno-rozrywkowej i sportowo-rekreacyjnej</w:t>
      </w:r>
      <w:r w:rsidRPr="0058721E">
        <w:rPr>
          <w:rFonts w:ascii="Times New Roman" w:hAnsi="Times New Roman"/>
          <w:sz w:val="24"/>
          <w:szCs w:val="24"/>
        </w:rPr>
        <w:t>.</w:t>
      </w:r>
    </w:p>
    <w:p w:rsidR="009C7310" w:rsidRPr="0058721E" w:rsidRDefault="002C7C3C" w:rsidP="00CE415C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8721E">
        <w:rPr>
          <w:rFonts w:ascii="Times New Roman" w:hAnsi="Times New Roman"/>
          <w:sz w:val="24"/>
          <w:szCs w:val="24"/>
        </w:rPr>
        <w:t>Dofinansowanie</w:t>
      </w:r>
      <w:r w:rsidR="00A72BA6" w:rsidRPr="0058721E">
        <w:rPr>
          <w:rFonts w:ascii="Times New Roman" w:hAnsi="Times New Roman"/>
          <w:sz w:val="24"/>
          <w:szCs w:val="24"/>
        </w:rPr>
        <w:t xml:space="preserve"> aktywności</w:t>
      </w:r>
      <w:r w:rsidR="009C7310" w:rsidRPr="0058721E">
        <w:rPr>
          <w:rFonts w:ascii="Times New Roman" w:hAnsi="Times New Roman"/>
          <w:sz w:val="24"/>
          <w:szCs w:val="24"/>
        </w:rPr>
        <w:t>, o który</w:t>
      </w:r>
      <w:r w:rsidR="00A72BA6" w:rsidRPr="0058721E">
        <w:rPr>
          <w:rFonts w:ascii="Times New Roman" w:hAnsi="Times New Roman"/>
          <w:sz w:val="24"/>
          <w:szCs w:val="24"/>
        </w:rPr>
        <w:t>ch</w:t>
      </w:r>
      <w:r w:rsidR="009C7310" w:rsidRPr="0058721E">
        <w:rPr>
          <w:rFonts w:ascii="Times New Roman" w:hAnsi="Times New Roman"/>
          <w:sz w:val="24"/>
          <w:szCs w:val="24"/>
        </w:rPr>
        <w:t xml:space="preserve"> mowa </w:t>
      </w:r>
      <w:r w:rsidR="00523EBD" w:rsidRPr="0058721E">
        <w:rPr>
          <w:rFonts w:ascii="Times New Roman" w:hAnsi="Times New Roman"/>
          <w:sz w:val="24"/>
          <w:szCs w:val="24"/>
        </w:rPr>
        <w:t>w ust. 1</w:t>
      </w:r>
      <w:r w:rsidR="009C7310" w:rsidRPr="0058721E">
        <w:rPr>
          <w:rFonts w:ascii="Times New Roman" w:hAnsi="Times New Roman"/>
          <w:sz w:val="24"/>
          <w:szCs w:val="24"/>
        </w:rPr>
        <w:t>,</w:t>
      </w:r>
      <w:r w:rsidR="00523EBD" w:rsidRPr="0058721E">
        <w:rPr>
          <w:rFonts w:ascii="Times New Roman" w:hAnsi="Times New Roman"/>
          <w:sz w:val="24"/>
          <w:szCs w:val="24"/>
        </w:rPr>
        <w:t xml:space="preserve"> realizowan</w:t>
      </w:r>
      <w:r w:rsidR="009C7310" w:rsidRPr="0058721E">
        <w:rPr>
          <w:rFonts w:ascii="Times New Roman" w:hAnsi="Times New Roman"/>
          <w:sz w:val="24"/>
          <w:szCs w:val="24"/>
        </w:rPr>
        <w:t>e</w:t>
      </w:r>
      <w:r w:rsidR="00523EBD" w:rsidRPr="0058721E">
        <w:rPr>
          <w:rFonts w:ascii="Times New Roman" w:hAnsi="Times New Roman"/>
          <w:sz w:val="24"/>
          <w:szCs w:val="24"/>
        </w:rPr>
        <w:t xml:space="preserve"> jest w następujący sposób:</w:t>
      </w:r>
    </w:p>
    <w:p w:rsidR="009C7310" w:rsidRPr="0058721E" w:rsidRDefault="009C7310" w:rsidP="00E3463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8721E">
        <w:rPr>
          <w:sz w:val="24"/>
          <w:szCs w:val="24"/>
          <w:u w:val="single"/>
        </w:rPr>
        <w:t>aktywność kulturalno-rozrywkowa:</w:t>
      </w:r>
      <w:r w:rsidR="003D73C6" w:rsidRPr="0058721E">
        <w:rPr>
          <w:sz w:val="24"/>
          <w:szCs w:val="24"/>
        </w:rPr>
        <w:t xml:space="preserve"> </w:t>
      </w:r>
      <w:r w:rsidR="005504C2" w:rsidRPr="0058721E">
        <w:rPr>
          <w:sz w:val="24"/>
          <w:szCs w:val="24"/>
        </w:rPr>
        <w:t xml:space="preserve">zwrot części kosztów poniesionych przez osobę uprawnioną na zakup </w:t>
      </w:r>
      <w:r w:rsidRPr="0058721E">
        <w:rPr>
          <w:sz w:val="24"/>
          <w:szCs w:val="24"/>
        </w:rPr>
        <w:t xml:space="preserve">biletów </w:t>
      </w:r>
      <w:r w:rsidR="006B7B41" w:rsidRPr="0058721E">
        <w:rPr>
          <w:sz w:val="24"/>
          <w:szCs w:val="24"/>
        </w:rPr>
        <w:t xml:space="preserve">wstępu (karnetów) </w:t>
      </w:r>
      <w:r w:rsidRPr="0058721E">
        <w:rPr>
          <w:sz w:val="24"/>
          <w:szCs w:val="24"/>
        </w:rPr>
        <w:t>do kin</w:t>
      </w:r>
      <w:r w:rsidR="006676D4">
        <w:rPr>
          <w:sz w:val="24"/>
          <w:szCs w:val="24"/>
        </w:rPr>
        <w:t xml:space="preserve">, teatrów, galerii, muzeum, </w:t>
      </w:r>
      <w:r w:rsidR="006B7B41" w:rsidRPr="0058721E">
        <w:rPr>
          <w:sz w:val="24"/>
          <w:szCs w:val="24"/>
        </w:rPr>
        <w:t xml:space="preserve">na koncerty, </w:t>
      </w:r>
      <w:r w:rsidR="006425DB" w:rsidRPr="0058721E">
        <w:rPr>
          <w:sz w:val="24"/>
          <w:szCs w:val="24"/>
        </w:rPr>
        <w:t>itp.</w:t>
      </w:r>
      <w:r w:rsidR="003D73C6" w:rsidRPr="0058721E">
        <w:rPr>
          <w:sz w:val="24"/>
          <w:szCs w:val="24"/>
        </w:rPr>
        <w:t>;</w:t>
      </w:r>
      <w:r w:rsidR="006B7B41" w:rsidRPr="0058721E">
        <w:rPr>
          <w:sz w:val="24"/>
          <w:szCs w:val="24"/>
        </w:rPr>
        <w:t xml:space="preserve"> </w:t>
      </w:r>
    </w:p>
    <w:p w:rsidR="0058721E" w:rsidRPr="0058721E" w:rsidRDefault="003D73C6" w:rsidP="00E3463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58721E">
        <w:rPr>
          <w:sz w:val="24"/>
          <w:szCs w:val="24"/>
          <w:u w:val="single"/>
        </w:rPr>
        <w:lastRenderedPageBreak/>
        <w:t>aktywność sportowo-rekreacyjna</w:t>
      </w:r>
      <w:r w:rsidR="00516272" w:rsidRPr="0058721E">
        <w:rPr>
          <w:sz w:val="24"/>
          <w:szCs w:val="24"/>
          <w:u w:val="single"/>
        </w:rPr>
        <w:t>:</w:t>
      </w:r>
      <w:r w:rsidR="00516272" w:rsidRPr="0058721E">
        <w:rPr>
          <w:sz w:val="24"/>
          <w:szCs w:val="24"/>
        </w:rPr>
        <w:t xml:space="preserve"> zwrot części kosztów poniesionych przez osobę uprawnioną na zakup biletów wstępu (karnetów) </w:t>
      </w:r>
      <w:r w:rsidR="00D1405D" w:rsidRPr="0058721E">
        <w:rPr>
          <w:sz w:val="24"/>
          <w:szCs w:val="24"/>
        </w:rPr>
        <w:t xml:space="preserve">na </w:t>
      </w:r>
      <w:r w:rsidR="00670C50" w:rsidRPr="0058721E">
        <w:rPr>
          <w:sz w:val="24"/>
          <w:szCs w:val="24"/>
        </w:rPr>
        <w:t>basen, siłownię, fitness, korty tenisowe</w:t>
      </w:r>
      <w:r w:rsidR="00FB0260">
        <w:rPr>
          <w:sz w:val="24"/>
          <w:szCs w:val="24"/>
        </w:rPr>
        <w:t>, ściankę wspinaczkową</w:t>
      </w:r>
      <w:r w:rsidR="00670C50" w:rsidRPr="0058721E">
        <w:rPr>
          <w:sz w:val="24"/>
          <w:szCs w:val="24"/>
        </w:rPr>
        <w:t xml:space="preserve"> oraz </w:t>
      </w:r>
      <w:r w:rsidRPr="0058721E">
        <w:rPr>
          <w:sz w:val="24"/>
          <w:szCs w:val="24"/>
        </w:rPr>
        <w:t>na mecze, rozgrywki sportowe</w:t>
      </w:r>
      <w:r w:rsidR="00670C50" w:rsidRPr="0058721E">
        <w:rPr>
          <w:sz w:val="24"/>
          <w:szCs w:val="24"/>
        </w:rPr>
        <w:t xml:space="preserve">, a także </w:t>
      </w:r>
      <w:r w:rsidRPr="0058721E">
        <w:rPr>
          <w:sz w:val="24"/>
          <w:szCs w:val="24"/>
        </w:rPr>
        <w:t>udział w programach aktywnościowych</w:t>
      </w:r>
      <w:bookmarkStart w:id="0" w:name="_GoBack"/>
      <w:bookmarkEnd w:id="0"/>
      <w:r w:rsidRPr="0058721E">
        <w:rPr>
          <w:sz w:val="24"/>
          <w:szCs w:val="24"/>
        </w:rPr>
        <w:t>, itp.)</w:t>
      </w:r>
      <w:r w:rsidR="00F57342" w:rsidRPr="0058721E">
        <w:rPr>
          <w:sz w:val="24"/>
          <w:szCs w:val="24"/>
        </w:rPr>
        <w:t>.</w:t>
      </w:r>
    </w:p>
    <w:p w:rsidR="00E36AFC" w:rsidRDefault="00755DF0" w:rsidP="00E34635">
      <w:pPr>
        <w:pStyle w:val="Akapitzlist"/>
        <w:numPr>
          <w:ilvl w:val="0"/>
          <w:numId w:val="47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474AC">
        <w:rPr>
          <w:sz w:val="24"/>
          <w:szCs w:val="24"/>
        </w:rPr>
        <w:t xml:space="preserve">Warunkiem ubiegania się o dofinansowanie do aktywności </w:t>
      </w:r>
      <w:r w:rsidR="00C52FE0" w:rsidRPr="003474AC">
        <w:rPr>
          <w:sz w:val="24"/>
          <w:szCs w:val="24"/>
        </w:rPr>
        <w:t xml:space="preserve">kulturalno-rozrywkowej </w:t>
      </w:r>
      <w:r w:rsidR="003474AC" w:rsidRPr="003474AC">
        <w:rPr>
          <w:sz w:val="24"/>
          <w:szCs w:val="24"/>
        </w:rPr>
        <w:br/>
      </w:r>
      <w:r w:rsidR="00C52FE0" w:rsidRPr="003474AC">
        <w:rPr>
          <w:sz w:val="24"/>
          <w:szCs w:val="24"/>
        </w:rPr>
        <w:t xml:space="preserve">i sportowo-rekreacyjnej </w:t>
      </w:r>
      <w:r w:rsidRPr="003474AC">
        <w:rPr>
          <w:sz w:val="24"/>
          <w:szCs w:val="24"/>
        </w:rPr>
        <w:t>jest</w:t>
      </w:r>
      <w:r w:rsidR="00E36AFC">
        <w:rPr>
          <w:sz w:val="24"/>
          <w:szCs w:val="24"/>
        </w:rPr>
        <w:t>:</w:t>
      </w:r>
    </w:p>
    <w:p w:rsidR="00741277" w:rsidRPr="007A5453" w:rsidRDefault="00E36AFC" w:rsidP="00741277">
      <w:pPr>
        <w:pStyle w:val="Akapitzlist"/>
        <w:numPr>
          <w:ilvl w:val="0"/>
          <w:numId w:val="48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474AC">
        <w:rPr>
          <w:sz w:val="24"/>
          <w:szCs w:val="24"/>
        </w:rPr>
        <w:t>udokumentowanie poniesienia kosztu aktywności uprawnionego, która ma miejsce w roku kalendarzowym składania wniosku</w:t>
      </w:r>
      <w:r w:rsidR="00C820F7">
        <w:rPr>
          <w:sz w:val="24"/>
          <w:szCs w:val="24"/>
        </w:rPr>
        <w:t>;</w:t>
      </w:r>
    </w:p>
    <w:p w:rsidR="00E36AFC" w:rsidRDefault="00755DF0" w:rsidP="00E34635">
      <w:pPr>
        <w:pStyle w:val="Akapitzlist"/>
        <w:numPr>
          <w:ilvl w:val="0"/>
          <w:numId w:val="48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474AC">
        <w:rPr>
          <w:sz w:val="24"/>
          <w:szCs w:val="24"/>
        </w:rPr>
        <w:t>złożenie wniosk</w:t>
      </w:r>
      <w:r w:rsidR="00C52FE0" w:rsidRPr="003474AC">
        <w:rPr>
          <w:sz w:val="24"/>
          <w:szCs w:val="24"/>
        </w:rPr>
        <w:t>ów</w:t>
      </w:r>
      <w:r w:rsidR="00E36AFC">
        <w:rPr>
          <w:sz w:val="24"/>
          <w:szCs w:val="24"/>
        </w:rPr>
        <w:t>:</w:t>
      </w:r>
    </w:p>
    <w:p w:rsidR="00E36AFC" w:rsidRPr="00926EFC" w:rsidRDefault="00755DF0" w:rsidP="00E36AFC">
      <w:pPr>
        <w:pStyle w:val="Akapitzlist"/>
        <w:tabs>
          <w:tab w:val="left" w:pos="1134"/>
        </w:tabs>
        <w:spacing w:line="276" w:lineRule="auto"/>
        <w:ind w:left="1127" w:hanging="276"/>
        <w:jc w:val="both"/>
        <w:rPr>
          <w:sz w:val="24"/>
          <w:szCs w:val="24"/>
        </w:rPr>
      </w:pPr>
      <w:r w:rsidRPr="003474AC">
        <w:rPr>
          <w:sz w:val="24"/>
          <w:szCs w:val="24"/>
        </w:rPr>
        <w:t xml:space="preserve">− </w:t>
      </w:r>
      <w:r w:rsidR="00E36AFC">
        <w:rPr>
          <w:sz w:val="24"/>
          <w:szCs w:val="24"/>
        </w:rPr>
        <w:tab/>
      </w:r>
      <w:r w:rsidR="00C52FE0" w:rsidRPr="00926EFC">
        <w:rPr>
          <w:sz w:val="24"/>
          <w:szCs w:val="24"/>
        </w:rPr>
        <w:t xml:space="preserve">załącznik nr </w:t>
      </w:r>
      <w:r w:rsidR="00926EFC" w:rsidRPr="00926EFC">
        <w:rPr>
          <w:sz w:val="24"/>
          <w:szCs w:val="24"/>
        </w:rPr>
        <w:t>5</w:t>
      </w:r>
      <w:r w:rsidR="00777DB4" w:rsidRPr="00926EFC">
        <w:rPr>
          <w:sz w:val="24"/>
          <w:szCs w:val="24"/>
        </w:rPr>
        <w:t xml:space="preserve"> </w:t>
      </w:r>
      <w:r w:rsidR="00E36AFC" w:rsidRPr="00926EFC">
        <w:rPr>
          <w:sz w:val="24"/>
          <w:szCs w:val="24"/>
        </w:rPr>
        <w:t xml:space="preserve">w terminie </w:t>
      </w:r>
      <w:r w:rsidR="00777DB4" w:rsidRPr="00926EFC">
        <w:rPr>
          <w:b/>
          <w:sz w:val="24"/>
          <w:szCs w:val="24"/>
        </w:rPr>
        <w:t>do 30 kwietnia</w:t>
      </w:r>
      <w:r w:rsidR="00C52FE0" w:rsidRPr="00926EFC">
        <w:rPr>
          <w:sz w:val="24"/>
          <w:szCs w:val="24"/>
        </w:rPr>
        <w:t xml:space="preserve"> </w:t>
      </w:r>
      <w:r w:rsidR="003474AC" w:rsidRPr="00926EFC">
        <w:rPr>
          <w:sz w:val="24"/>
          <w:szCs w:val="24"/>
        </w:rPr>
        <w:t xml:space="preserve">lub </w:t>
      </w:r>
      <w:r w:rsidR="003474AC" w:rsidRPr="00926EFC">
        <w:rPr>
          <w:b/>
          <w:sz w:val="24"/>
          <w:szCs w:val="24"/>
        </w:rPr>
        <w:t>do 30 listopada</w:t>
      </w:r>
      <w:r w:rsidR="003474AC" w:rsidRPr="00926EFC">
        <w:rPr>
          <w:sz w:val="24"/>
          <w:szCs w:val="24"/>
        </w:rPr>
        <w:t xml:space="preserve"> w przypadku pracowników zatrudnionych po 30 kwietnia</w:t>
      </w:r>
      <w:r w:rsidR="00E36AFC" w:rsidRPr="00926EFC">
        <w:rPr>
          <w:sz w:val="24"/>
          <w:szCs w:val="24"/>
        </w:rPr>
        <w:t>,</w:t>
      </w:r>
      <w:r w:rsidR="00C52FE0" w:rsidRPr="00926EFC">
        <w:rPr>
          <w:sz w:val="24"/>
          <w:szCs w:val="24"/>
        </w:rPr>
        <w:t xml:space="preserve"> </w:t>
      </w:r>
    </w:p>
    <w:p w:rsidR="00E36AFC" w:rsidRPr="009A3CDB" w:rsidRDefault="00E36AFC" w:rsidP="009A3CDB">
      <w:pPr>
        <w:pStyle w:val="Akapitzlist"/>
        <w:tabs>
          <w:tab w:val="left" w:pos="851"/>
        </w:tabs>
        <w:spacing w:line="276" w:lineRule="auto"/>
        <w:ind w:left="851" w:firstLine="5"/>
        <w:jc w:val="both"/>
        <w:rPr>
          <w:sz w:val="24"/>
          <w:szCs w:val="24"/>
        </w:rPr>
      </w:pPr>
      <w:r w:rsidRPr="00926EFC">
        <w:rPr>
          <w:sz w:val="24"/>
          <w:szCs w:val="24"/>
        </w:rPr>
        <w:t xml:space="preserve">− </w:t>
      </w:r>
      <w:r w:rsidR="00926EFC" w:rsidRPr="00926EFC">
        <w:rPr>
          <w:sz w:val="24"/>
          <w:szCs w:val="24"/>
        </w:rPr>
        <w:t>załącznik nr 8</w:t>
      </w:r>
      <w:r w:rsidR="00777DB4" w:rsidRPr="003474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terminie </w:t>
      </w:r>
      <w:r w:rsidR="00777DB4" w:rsidRPr="00E36AFC">
        <w:rPr>
          <w:b/>
          <w:sz w:val="24"/>
          <w:szCs w:val="24"/>
        </w:rPr>
        <w:t>do 15 grudnia</w:t>
      </w:r>
      <w:r w:rsidR="00C52FE0" w:rsidRPr="003474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danego roku. </w:t>
      </w:r>
    </w:p>
    <w:p w:rsidR="009A3CDB" w:rsidRDefault="00B12AA1" w:rsidP="00E34635">
      <w:pPr>
        <w:pStyle w:val="Akapitzlist"/>
        <w:numPr>
          <w:ilvl w:val="0"/>
          <w:numId w:val="49"/>
        </w:numPr>
        <w:tabs>
          <w:tab w:val="left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CDB">
        <w:rPr>
          <w:sz w:val="24"/>
          <w:szCs w:val="24"/>
        </w:rPr>
        <w:t xml:space="preserve">Osoba uprawniona może wystąpić jeden raz w danym roku kalendarzowym </w:t>
      </w:r>
      <w:r w:rsidR="009A3CDB">
        <w:rPr>
          <w:sz w:val="24"/>
          <w:szCs w:val="24"/>
        </w:rPr>
        <w:br/>
      </w:r>
      <w:r w:rsidRPr="009A3CDB">
        <w:rPr>
          <w:sz w:val="24"/>
          <w:szCs w:val="24"/>
        </w:rPr>
        <w:t>o dofinansowanie do aktywności kulturalno-rozrywkowej i sportowo-rekreacyjnej</w:t>
      </w:r>
      <w:r w:rsidR="00842BC4" w:rsidRPr="009A3CDB">
        <w:rPr>
          <w:sz w:val="24"/>
          <w:szCs w:val="24"/>
        </w:rPr>
        <w:t>,</w:t>
      </w:r>
      <w:r w:rsidRPr="009A3CDB">
        <w:rPr>
          <w:sz w:val="24"/>
          <w:szCs w:val="24"/>
        </w:rPr>
        <w:t xml:space="preserve"> pod warunkiem spełnienia kryteriów wymaganych do udzielenia świadczenia.</w:t>
      </w:r>
    </w:p>
    <w:p w:rsidR="00B12AA1" w:rsidRPr="009A3CDB" w:rsidRDefault="00B12AA1" w:rsidP="00E34635">
      <w:pPr>
        <w:pStyle w:val="Akapitzlist"/>
        <w:numPr>
          <w:ilvl w:val="0"/>
          <w:numId w:val="49"/>
        </w:numPr>
        <w:tabs>
          <w:tab w:val="left" w:pos="851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A3CDB">
        <w:rPr>
          <w:sz w:val="24"/>
          <w:szCs w:val="24"/>
        </w:rPr>
        <w:t xml:space="preserve">Do wniosku o dofinansowanie aktywności </w:t>
      </w:r>
      <w:r w:rsidR="002206CB" w:rsidRPr="009A3CDB">
        <w:rPr>
          <w:sz w:val="24"/>
          <w:szCs w:val="24"/>
        </w:rPr>
        <w:t xml:space="preserve">kulturalno-rozrywkowej i sportowo-rekreacyjnej </w:t>
      </w:r>
      <w:r w:rsidRPr="009A3CDB">
        <w:rPr>
          <w:sz w:val="24"/>
          <w:szCs w:val="24"/>
        </w:rPr>
        <w:t>należy dołączyć:</w:t>
      </w:r>
    </w:p>
    <w:p w:rsidR="003D4645" w:rsidRDefault="003D4645" w:rsidP="00E34635">
      <w:pPr>
        <w:numPr>
          <w:ilvl w:val="1"/>
          <w:numId w:val="32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bilety wstępu,</w:t>
      </w:r>
    </w:p>
    <w:p w:rsidR="00D12F45" w:rsidRDefault="006E6D5B" w:rsidP="00E34635">
      <w:pPr>
        <w:numPr>
          <w:ilvl w:val="1"/>
          <w:numId w:val="32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A3CDB">
        <w:rPr>
          <w:rFonts w:ascii="Times New Roman" w:hAnsi="Times New Roman"/>
          <w:sz w:val="24"/>
          <w:szCs w:val="24"/>
        </w:rPr>
        <w:t>paragony</w:t>
      </w:r>
      <w:r w:rsidR="003D4645">
        <w:rPr>
          <w:rFonts w:ascii="Times New Roman" w:hAnsi="Times New Roman"/>
          <w:sz w:val="24"/>
          <w:szCs w:val="24"/>
        </w:rPr>
        <w:t>,</w:t>
      </w:r>
    </w:p>
    <w:p w:rsidR="003D4645" w:rsidRDefault="003D4645" w:rsidP="00E34635">
      <w:pPr>
        <w:numPr>
          <w:ilvl w:val="1"/>
          <w:numId w:val="32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A3CDB">
        <w:rPr>
          <w:rFonts w:ascii="Times New Roman" w:hAnsi="Times New Roman"/>
          <w:sz w:val="24"/>
          <w:szCs w:val="24"/>
        </w:rPr>
        <w:t>faktury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CDB">
        <w:rPr>
          <w:rFonts w:ascii="Times New Roman" w:hAnsi="Times New Roman"/>
          <w:sz w:val="24"/>
          <w:szCs w:val="24"/>
        </w:rPr>
        <w:t>imienne</w:t>
      </w:r>
      <w:r>
        <w:rPr>
          <w:rFonts w:ascii="Times New Roman" w:hAnsi="Times New Roman"/>
          <w:sz w:val="24"/>
          <w:szCs w:val="24"/>
        </w:rPr>
        <w:t>,</w:t>
      </w:r>
    </w:p>
    <w:p w:rsidR="003D4645" w:rsidRDefault="003D4645" w:rsidP="00E34635">
      <w:pPr>
        <w:numPr>
          <w:ilvl w:val="1"/>
          <w:numId w:val="32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A3CDB">
        <w:rPr>
          <w:rFonts w:ascii="Times New Roman" w:hAnsi="Times New Roman"/>
          <w:sz w:val="24"/>
          <w:szCs w:val="24"/>
        </w:rPr>
        <w:t>rachunki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CDB">
        <w:rPr>
          <w:rFonts w:ascii="Times New Roman" w:hAnsi="Times New Roman"/>
          <w:sz w:val="24"/>
          <w:szCs w:val="24"/>
        </w:rPr>
        <w:t>imienne</w:t>
      </w:r>
      <w:r>
        <w:rPr>
          <w:rFonts w:ascii="Times New Roman" w:hAnsi="Times New Roman"/>
          <w:sz w:val="24"/>
          <w:szCs w:val="24"/>
        </w:rPr>
        <w:t>,</w:t>
      </w:r>
      <w:r w:rsidRPr="009A3CDB">
        <w:rPr>
          <w:rFonts w:ascii="Times New Roman" w:hAnsi="Times New Roman"/>
          <w:sz w:val="24"/>
          <w:szCs w:val="24"/>
        </w:rPr>
        <w:t xml:space="preserve"> </w:t>
      </w:r>
    </w:p>
    <w:p w:rsidR="003D4645" w:rsidRPr="009A3CDB" w:rsidRDefault="003D4645" w:rsidP="00E34635">
      <w:pPr>
        <w:numPr>
          <w:ilvl w:val="1"/>
          <w:numId w:val="32"/>
        </w:numPr>
        <w:tabs>
          <w:tab w:val="left" w:pos="851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9A3CDB">
        <w:rPr>
          <w:rFonts w:ascii="Times New Roman" w:hAnsi="Times New Roman"/>
          <w:sz w:val="24"/>
          <w:szCs w:val="24"/>
        </w:rPr>
        <w:t>karnety</w:t>
      </w:r>
      <w:r>
        <w:rPr>
          <w:rFonts w:ascii="Times New Roman" w:hAnsi="Times New Roman"/>
          <w:sz w:val="24"/>
          <w:szCs w:val="24"/>
        </w:rPr>
        <w:t>.</w:t>
      </w:r>
    </w:p>
    <w:p w:rsidR="005E61FC" w:rsidRDefault="00EB550B" w:rsidP="00E34635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A3CDB">
        <w:rPr>
          <w:sz w:val="24"/>
          <w:szCs w:val="24"/>
        </w:rPr>
        <w:t xml:space="preserve">Pracownik, który przechodzi na emeryturę lub rentę w trakcie roku kalendarzowego </w:t>
      </w:r>
      <w:r w:rsidR="009A3CDB">
        <w:rPr>
          <w:sz w:val="24"/>
          <w:szCs w:val="24"/>
        </w:rPr>
        <w:br/>
      </w:r>
      <w:r w:rsidRPr="009A3CDB">
        <w:rPr>
          <w:sz w:val="24"/>
          <w:szCs w:val="24"/>
        </w:rPr>
        <w:t xml:space="preserve">i otrzyma dofinansowanie do aktywności </w:t>
      </w:r>
      <w:r w:rsidR="00A00717" w:rsidRPr="009A3CDB">
        <w:rPr>
          <w:sz w:val="24"/>
          <w:szCs w:val="24"/>
        </w:rPr>
        <w:t>kulturalno-rozrywkowej i sportowo-rekreacyjnej</w:t>
      </w:r>
      <w:r w:rsidRPr="009A3CDB">
        <w:rPr>
          <w:sz w:val="24"/>
          <w:szCs w:val="24"/>
        </w:rPr>
        <w:t>, nie może po raz drugi o nie wnioskować jako emeryt lub rencista.</w:t>
      </w:r>
    </w:p>
    <w:p w:rsidR="004B5DEE" w:rsidRDefault="005E61FC" w:rsidP="00E34635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5E61FC">
        <w:rPr>
          <w:sz w:val="24"/>
          <w:szCs w:val="24"/>
        </w:rPr>
        <w:t>ofinansowani</w:t>
      </w:r>
      <w:r>
        <w:rPr>
          <w:sz w:val="24"/>
          <w:szCs w:val="24"/>
        </w:rPr>
        <w:t>e</w:t>
      </w:r>
      <w:r w:rsidRPr="005E61FC">
        <w:rPr>
          <w:sz w:val="24"/>
          <w:szCs w:val="24"/>
        </w:rPr>
        <w:t xml:space="preserve"> do aktywności kulturalno-rozrywkowej i sportowo-rekreacyjnej</w:t>
      </w:r>
      <w:r>
        <w:rPr>
          <w:sz w:val="24"/>
          <w:szCs w:val="24"/>
        </w:rPr>
        <w:t xml:space="preserve"> </w:t>
      </w:r>
      <w:r w:rsidR="004B5DEE" w:rsidRPr="005E61FC">
        <w:rPr>
          <w:sz w:val="24"/>
          <w:szCs w:val="24"/>
        </w:rPr>
        <w:t xml:space="preserve">przyznawane </w:t>
      </w:r>
      <w:r w:rsidRPr="005E61FC">
        <w:rPr>
          <w:sz w:val="24"/>
          <w:szCs w:val="24"/>
        </w:rPr>
        <w:t>jest</w:t>
      </w:r>
      <w:r w:rsidR="004B5DEE" w:rsidRPr="005E61FC">
        <w:rPr>
          <w:sz w:val="24"/>
          <w:szCs w:val="24"/>
        </w:rPr>
        <w:t xml:space="preserve"> przez </w:t>
      </w:r>
      <w:r w:rsidR="007D2601">
        <w:rPr>
          <w:sz w:val="24"/>
          <w:szCs w:val="24"/>
        </w:rPr>
        <w:t>Rektor</w:t>
      </w:r>
      <w:r w:rsidR="004B5DEE" w:rsidRPr="005E61FC">
        <w:rPr>
          <w:sz w:val="24"/>
          <w:szCs w:val="24"/>
        </w:rPr>
        <w:t xml:space="preserve">a </w:t>
      </w:r>
      <w:r w:rsidRPr="005E61FC">
        <w:rPr>
          <w:sz w:val="24"/>
          <w:szCs w:val="24"/>
        </w:rPr>
        <w:t xml:space="preserve">lub </w:t>
      </w:r>
      <w:r w:rsidR="00D67FBC" w:rsidRPr="00557A63">
        <w:rPr>
          <w:sz w:val="24"/>
          <w:szCs w:val="24"/>
        </w:rPr>
        <w:t>osob</w:t>
      </w:r>
      <w:r w:rsidR="00D67FBC">
        <w:rPr>
          <w:sz w:val="24"/>
          <w:szCs w:val="24"/>
        </w:rPr>
        <w:t>ę</w:t>
      </w:r>
      <w:r w:rsidR="00D67FBC" w:rsidRPr="00557A63">
        <w:rPr>
          <w:sz w:val="24"/>
          <w:szCs w:val="24"/>
        </w:rPr>
        <w:t xml:space="preserve"> upoważnion</w:t>
      </w:r>
      <w:r w:rsidR="00D67FBC">
        <w:rPr>
          <w:sz w:val="24"/>
          <w:szCs w:val="24"/>
        </w:rPr>
        <w:t>ą</w:t>
      </w:r>
      <w:r w:rsidR="00D67FBC" w:rsidRPr="00557A63">
        <w:rPr>
          <w:sz w:val="24"/>
          <w:szCs w:val="24"/>
        </w:rPr>
        <w:t xml:space="preserve"> przez </w:t>
      </w:r>
      <w:r w:rsidR="007D2601">
        <w:rPr>
          <w:sz w:val="24"/>
          <w:szCs w:val="24"/>
        </w:rPr>
        <w:t>Rektor</w:t>
      </w:r>
      <w:r w:rsidR="00D67FBC" w:rsidRPr="00557A63">
        <w:rPr>
          <w:sz w:val="24"/>
          <w:szCs w:val="24"/>
        </w:rPr>
        <w:t>a</w:t>
      </w:r>
      <w:r>
        <w:rPr>
          <w:sz w:val="24"/>
          <w:szCs w:val="24"/>
        </w:rPr>
        <w:t>,</w:t>
      </w:r>
      <w:r w:rsidRPr="005E61FC">
        <w:rPr>
          <w:sz w:val="24"/>
          <w:szCs w:val="24"/>
        </w:rPr>
        <w:t xml:space="preserve"> </w:t>
      </w:r>
      <w:r w:rsidR="004B5DEE" w:rsidRPr="005E61FC">
        <w:rPr>
          <w:sz w:val="24"/>
          <w:szCs w:val="24"/>
        </w:rPr>
        <w:t>po zaopiniowaniu przez KS.</w:t>
      </w:r>
    </w:p>
    <w:p w:rsidR="00CE415C" w:rsidRPr="00C33D7F" w:rsidRDefault="00CE415C" w:rsidP="00E34635">
      <w:pPr>
        <w:pStyle w:val="Akapitzlist"/>
        <w:numPr>
          <w:ilvl w:val="0"/>
          <w:numId w:val="49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58721E">
        <w:rPr>
          <w:sz w:val="24"/>
          <w:szCs w:val="24"/>
        </w:rPr>
        <w:t xml:space="preserve">wysokości dofinansowania do aktywności decyduje wysokość zaplanowanych na ten cel środków finansowych w roku kalendarzowym oraz średni przychód na jednego członka rodziny. Wysokość dofinansowania </w:t>
      </w:r>
      <w:r w:rsidRPr="00C33D7F">
        <w:rPr>
          <w:sz w:val="24"/>
          <w:szCs w:val="24"/>
        </w:rPr>
        <w:t xml:space="preserve">określa załącznik nr </w:t>
      </w:r>
      <w:r w:rsidR="00C33D7F" w:rsidRPr="00C33D7F">
        <w:rPr>
          <w:sz w:val="24"/>
          <w:szCs w:val="24"/>
        </w:rPr>
        <w:t>4</w:t>
      </w:r>
      <w:r w:rsidRPr="00C33D7F">
        <w:rPr>
          <w:sz w:val="24"/>
          <w:szCs w:val="24"/>
        </w:rPr>
        <w:t>.</w:t>
      </w:r>
    </w:p>
    <w:p w:rsidR="00716828" w:rsidRPr="006D3166" w:rsidRDefault="00716828" w:rsidP="003A135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D1676" w:rsidRPr="002D46B0" w:rsidRDefault="00EB550B" w:rsidP="00E34635">
      <w:pPr>
        <w:pStyle w:val="Nagwek1"/>
        <w:numPr>
          <w:ilvl w:val="0"/>
          <w:numId w:val="50"/>
        </w:numPr>
        <w:spacing w:before="0"/>
        <w:ind w:left="851" w:hanging="851"/>
        <w:jc w:val="both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2D46B0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 xml:space="preserve">ZASADY GOSPODAROWANIA ŚRODKAMI FINANSOWYMI FUNDUSZU NA CELE MIESZKANIOWE </w:t>
      </w:r>
    </w:p>
    <w:p w:rsidR="00025328" w:rsidRPr="002D46B0" w:rsidRDefault="00025328" w:rsidP="002F0E9D">
      <w:pPr>
        <w:rPr>
          <w:spacing w:val="20"/>
        </w:rPr>
      </w:pPr>
    </w:p>
    <w:p w:rsidR="00EB550B" w:rsidRPr="0018479E" w:rsidRDefault="00EB550B" w:rsidP="00754B3C">
      <w:pPr>
        <w:pStyle w:val="Nagwek2"/>
        <w:jc w:val="center"/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</w:pPr>
      <w:r w:rsidRPr="0018479E"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  <w:t xml:space="preserve">Przeznaczenie </w:t>
      </w:r>
      <w:r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Funduszu</w:t>
      </w:r>
      <w:r w:rsidRPr="0018479E"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  <w:t xml:space="preserve"> </w:t>
      </w:r>
      <w:r w:rsidR="00CD1676" w:rsidRPr="0018479E"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  <w:t>na cele mieszkaniowe</w:t>
      </w:r>
    </w:p>
    <w:p w:rsidR="00CD1676" w:rsidRPr="00CD1676" w:rsidRDefault="00CD1676" w:rsidP="00754B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550B" w:rsidRDefault="00CD1676" w:rsidP="00754B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1676">
        <w:rPr>
          <w:rFonts w:ascii="Times New Roman" w:hAnsi="Times New Roman"/>
          <w:b/>
          <w:sz w:val="24"/>
          <w:szCs w:val="24"/>
        </w:rPr>
        <w:t>§ 15</w:t>
      </w:r>
    </w:p>
    <w:p w:rsidR="00804504" w:rsidRDefault="00804504" w:rsidP="00754B3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B550B" w:rsidRPr="00E5179A" w:rsidRDefault="00EB550B" w:rsidP="003B6167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5179A">
        <w:rPr>
          <w:rFonts w:ascii="Times New Roman" w:hAnsi="Times New Roman"/>
          <w:sz w:val="24"/>
          <w:szCs w:val="24"/>
        </w:rPr>
        <w:t xml:space="preserve">Przyznanie pomocy na cele mieszkaniowe oraz warunki na jakich zostanie pomoc przyznana uzależnia się od sytuacji życiowej, rodzinnej i materialnej osoby uprawnionej do korzystania z Funduszu </w:t>
      </w:r>
      <w:r w:rsidR="009A09C0" w:rsidRPr="00E5179A">
        <w:rPr>
          <w:rFonts w:ascii="Times New Roman" w:hAnsi="Times New Roman"/>
          <w:sz w:val="24"/>
          <w:szCs w:val="24"/>
        </w:rPr>
        <w:t>na cele mieszkaniowe</w:t>
      </w:r>
      <w:r w:rsidRPr="00E5179A">
        <w:rPr>
          <w:rFonts w:ascii="Times New Roman" w:hAnsi="Times New Roman"/>
          <w:sz w:val="24"/>
          <w:szCs w:val="24"/>
        </w:rPr>
        <w:t>.</w:t>
      </w:r>
    </w:p>
    <w:p w:rsidR="00EB550B" w:rsidRDefault="00EB550B" w:rsidP="003B6167">
      <w:pPr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5179A">
        <w:rPr>
          <w:rFonts w:ascii="Times New Roman" w:hAnsi="Times New Roman"/>
          <w:sz w:val="24"/>
          <w:szCs w:val="24"/>
        </w:rPr>
        <w:lastRenderedPageBreak/>
        <w:t xml:space="preserve">Środki Funduszu </w:t>
      </w:r>
      <w:r w:rsidR="00E5179A" w:rsidRPr="00E5179A">
        <w:rPr>
          <w:rFonts w:ascii="Times New Roman" w:hAnsi="Times New Roman"/>
          <w:sz w:val="24"/>
          <w:szCs w:val="24"/>
        </w:rPr>
        <w:t>na cele mieszkaniowe</w:t>
      </w:r>
      <w:r w:rsidRPr="00E5179A">
        <w:rPr>
          <w:rFonts w:ascii="Times New Roman" w:hAnsi="Times New Roman"/>
          <w:sz w:val="24"/>
          <w:szCs w:val="24"/>
        </w:rPr>
        <w:t xml:space="preserve"> przeznaczone są na:</w:t>
      </w:r>
    </w:p>
    <w:p w:rsidR="00684AB2" w:rsidRPr="00A43ED3" w:rsidRDefault="00684AB2" w:rsidP="003B6167">
      <w:pPr>
        <w:numPr>
          <w:ilvl w:val="1"/>
          <w:numId w:val="12"/>
        </w:numPr>
        <w:tabs>
          <w:tab w:val="left" w:pos="851"/>
        </w:tabs>
        <w:spacing w:after="0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A43ED3">
        <w:rPr>
          <w:rFonts w:ascii="Times New Roman" w:hAnsi="Times New Roman"/>
          <w:sz w:val="24"/>
          <w:szCs w:val="24"/>
        </w:rPr>
        <w:t>remont:</w:t>
      </w:r>
    </w:p>
    <w:p w:rsidR="00684AB2" w:rsidRPr="00A43ED3" w:rsidRDefault="00684AB2" w:rsidP="003B6167">
      <w:pPr>
        <w:numPr>
          <w:ilvl w:val="2"/>
          <w:numId w:val="12"/>
        </w:numPr>
        <w:tabs>
          <w:tab w:val="left" w:pos="1134"/>
        </w:tabs>
        <w:spacing w:after="0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A43ED3">
        <w:rPr>
          <w:rFonts w:ascii="Times New Roman" w:hAnsi="Times New Roman"/>
          <w:sz w:val="24"/>
          <w:szCs w:val="24"/>
        </w:rPr>
        <w:t>domu,</w:t>
      </w:r>
    </w:p>
    <w:p w:rsidR="00684AB2" w:rsidRPr="00684AB2" w:rsidRDefault="00684AB2" w:rsidP="003B6167">
      <w:pPr>
        <w:numPr>
          <w:ilvl w:val="2"/>
          <w:numId w:val="12"/>
        </w:numPr>
        <w:tabs>
          <w:tab w:val="left" w:pos="1134"/>
        </w:tabs>
        <w:spacing w:after="0"/>
        <w:ind w:left="993" w:hanging="142"/>
        <w:jc w:val="both"/>
        <w:rPr>
          <w:rFonts w:ascii="Times New Roman" w:hAnsi="Times New Roman"/>
          <w:sz w:val="24"/>
          <w:szCs w:val="24"/>
        </w:rPr>
      </w:pPr>
      <w:r w:rsidRPr="00A43ED3">
        <w:rPr>
          <w:rFonts w:ascii="Times New Roman" w:hAnsi="Times New Roman"/>
          <w:sz w:val="24"/>
          <w:szCs w:val="24"/>
        </w:rPr>
        <w:t>mieszkania</w:t>
      </w:r>
      <w:r>
        <w:rPr>
          <w:rFonts w:ascii="Times New Roman" w:hAnsi="Times New Roman"/>
          <w:sz w:val="24"/>
          <w:szCs w:val="24"/>
        </w:rPr>
        <w:t>;</w:t>
      </w:r>
    </w:p>
    <w:p w:rsidR="00EB550B" w:rsidRPr="00E5179A" w:rsidRDefault="00EB550B" w:rsidP="003B6167">
      <w:pPr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5179A">
        <w:rPr>
          <w:rFonts w:ascii="Times New Roman" w:hAnsi="Times New Roman"/>
          <w:sz w:val="24"/>
          <w:szCs w:val="24"/>
        </w:rPr>
        <w:t>wspomaganie różnych form budownictwa, w tym:</w:t>
      </w:r>
    </w:p>
    <w:p w:rsidR="00EB550B" w:rsidRDefault="00E5179A" w:rsidP="003B6167">
      <w:pPr>
        <w:numPr>
          <w:ilvl w:val="2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F5D3A">
        <w:rPr>
          <w:rFonts w:ascii="Times New Roman" w:hAnsi="Times New Roman"/>
          <w:sz w:val="24"/>
          <w:szCs w:val="24"/>
        </w:rPr>
        <w:t xml:space="preserve">budowa domu mieszkalnego </w:t>
      </w:r>
      <w:r w:rsidRPr="00E5179A">
        <w:rPr>
          <w:rFonts w:ascii="Times New Roman" w:hAnsi="Times New Roman"/>
          <w:sz w:val="24"/>
          <w:szCs w:val="24"/>
        </w:rPr>
        <w:t>jednorodzinnego</w:t>
      </w:r>
      <w:r w:rsidR="00EB550B" w:rsidRPr="00E5179A">
        <w:rPr>
          <w:rFonts w:ascii="Times New Roman" w:hAnsi="Times New Roman"/>
          <w:sz w:val="24"/>
          <w:szCs w:val="24"/>
        </w:rPr>
        <w:t>,</w:t>
      </w:r>
    </w:p>
    <w:p w:rsidR="00590778" w:rsidRDefault="00590778" w:rsidP="003B6167">
      <w:pPr>
        <w:numPr>
          <w:ilvl w:val="2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budowa mieszkania,</w:t>
      </w:r>
    </w:p>
    <w:p w:rsidR="00887D06" w:rsidRPr="00887D06" w:rsidRDefault="00887D06" w:rsidP="003B6167">
      <w:pPr>
        <w:numPr>
          <w:ilvl w:val="2"/>
          <w:numId w:val="12"/>
        </w:numPr>
        <w:spacing w:after="0"/>
        <w:ind w:left="1134" w:hanging="283"/>
        <w:jc w:val="both"/>
        <w:rPr>
          <w:rFonts w:ascii="Times New Roman" w:hAnsi="Times New Roman"/>
          <w:color w:val="FF0000"/>
          <w:sz w:val="24"/>
          <w:szCs w:val="24"/>
        </w:rPr>
      </w:pPr>
      <w:r w:rsidRPr="00E5179A">
        <w:rPr>
          <w:rFonts w:ascii="Times New Roman" w:hAnsi="Times New Roman"/>
          <w:sz w:val="24"/>
          <w:szCs w:val="24"/>
        </w:rPr>
        <w:t>adaptacja pomieszczeń na cele mieszka</w:t>
      </w:r>
      <w:r w:rsidR="006816B5">
        <w:rPr>
          <w:rFonts w:ascii="Times New Roman" w:hAnsi="Times New Roman"/>
          <w:sz w:val="24"/>
          <w:szCs w:val="24"/>
        </w:rPr>
        <w:t>niowe</w:t>
      </w:r>
      <w:r>
        <w:rPr>
          <w:rFonts w:ascii="Times New Roman" w:hAnsi="Times New Roman"/>
          <w:sz w:val="24"/>
          <w:szCs w:val="24"/>
        </w:rPr>
        <w:t>,</w:t>
      </w:r>
    </w:p>
    <w:p w:rsidR="00E5179A" w:rsidRPr="00E5179A" w:rsidRDefault="00E5179A" w:rsidP="003B6167">
      <w:pPr>
        <w:numPr>
          <w:ilvl w:val="2"/>
          <w:numId w:val="12"/>
        </w:numPr>
        <w:spacing w:after="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E5179A">
        <w:rPr>
          <w:rFonts w:ascii="Times New Roman" w:hAnsi="Times New Roman"/>
          <w:sz w:val="24"/>
          <w:szCs w:val="24"/>
        </w:rPr>
        <w:t>uzupełnienie wkładu na mieszkanie</w:t>
      </w:r>
      <w:r w:rsidR="00887D06">
        <w:rPr>
          <w:rFonts w:ascii="Times New Roman" w:hAnsi="Times New Roman"/>
          <w:sz w:val="24"/>
          <w:szCs w:val="24"/>
        </w:rPr>
        <w:t>;</w:t>
      </w:r>
    </w:p>
    <w:p w:rsidR="00EB550B" w:rsidRPr="00773853" w:rsidRDefault="00EB550B" w:rsidP="003B6167">
      <w:pPr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73853">
        <w:rPr>
          <w:rFonts w:ascii="Times New Roman" w:hAnsi="Times New Roman"/>
          <w:sz w:val="24"/>
          <w:szCs w:val="24"/>
        </w:rPr>
        <w:t>kupno domu lub mieszkania na wolnym rynku;</w:t>
      </w:r>
    </w:p>
    <w:p w:rsidR="00A43ED3" w:rsidRPr="00A43ED3" w:rsidRDefault="00EB550B" w:rsidP="003B6167">
      <w:pPr>
        <w:numPr>
          <w:ilvl w:val="1"/>
          <w:numId w:val="12"/>
        </w:num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43ED3">
        <w:rPr>
          <w:rFonts w:ascii="Times New Roman" w:hAnsi="Times New Roman"/>
          <w:sz w:val="24"/>
          <w:szCs w:val="24"/>
        </w:rPr>
        <w:t>wykup domu lub mieszkania na własność – w całości lub w części</w:t>
      </w:r>
      <w:r w:rsidR="00684AB2">
        <w:rPr>
          <w:rFonts w:ascii="Times New Roman" w:hAnsi="Times New Roman"/>
          <w:sz w:val="24"/>
          <w:szCs w:val="24"/>
        </w:rPr>
        <w:t>.</w:t>
      </w:r>
      <w:r w:rsidRPr="00A43ED3">
        <w:rPr>
          <w:rFonts w:ascii="Times New Roman" w:hAnsi="Times New Roman"/>
          <w:sz w:val="24"/>
          <w:szCs w:val="24"/>
        </w:rPr>
        <w:t xml:space="preserve"> </w:t>
      </w:r>
    </w:p>
    <w:p w:rsidR="00754B3C" w:rsidRDefault="00EB550B" w:rsidP="0070689B">
      <w:pPr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54B3C">
        <w:rPr>
          <w:rFonts w:ascii="Times New Roman" w:hAnsi="Times New Roman"/>
          <w:sz w:val="24"/>
          <w:szCs w:val="24"/>
        </w:rPr>
        <w:t>Pożyczki udziel</w:t>
      </w:r>
      <w:r w:rsidR="00647475" w:rsidRPr="00754B3C">
        <w:rPr>
          <w:rFonts w:ascii="Times New Roman" w:hAnsi="Times New Roman"/>
          <w:sz w:val="24"/>
          <w:szCs w:val="24"/>
        </w:rPr>
        <w:t xml:space="preserve">onej na cele wymienione w ust. </w:t>
      </w:r>
      <w:r w:rsidR="003A3465">
        <w:rPr>
          <w:rFonts w:ascii="Times New Roman" w:hAnsi="Times New Roman"/>
          <w:sz w:val="24"/>
          <w:szCs w:val="24"/>
        </w:rPr>
        <w:t>2</w:t>
      </w:r>
      <w:r w:rsidRPr="00754B3C">
        <w:rPr>
          <w:rFonts w:ascii="Times New Roman" w:hAnsi="Times New Roman"/>
          <w:sz w:val="24"/>
          <w:szCs w:val="24"/>
        </w:rPr>
        <w:t xml:space="preserve"> pkt 1-4 nie można przeznaczyć na inny cel</w:t>
      </w:r>
      <w:r w:rsidR="007924DF">
        <w:rPr>
          <w:rFonts w:ascii="Times New Roman" w:hAnsi="Times New Roman"/>
          <w:sz w:val="24"/>
          <w:szCs w:val="24"/>
        </w:rPr>
        <w:t xml:space="preserve">, </w:t>
      </w:r>
      <w:r w:rsidRPr="00754B3C">
        <w:rPr>
          <w:rFonts w:ascii="Times New Roman" w:hAnsi="Times New Roman"/>
          <w:sz w:val="24"/>
          <w:szCs w:val="24"/>
        </w:rPr>
        <w:t>niż określony w umowie pożyczki.</w:t>
      </w:r>
    </w:p>
    <w:p w:rsidR="0070689B" w:rsidRPr="0070689B" w:rsidRDefault="0070689B" w:rsidP="0070689B">
      <w:pPr>
        <w:tabs>
          <w:tab w:val="left" w:pos="709"/>
          <w:tab w:val="left" w:pos="851"/>
          <w:tab w:val="left" w:pos="1134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:rsidR="00A31F44" w:rsidRDefault="00754B3C" w:rsidP="00A31F44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</w:pPr>
      <w:r w:rsidRPr="003730F4"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  <w:t xml:space="preserve">Osoby </w:t>
      </w:r>
      <w:r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uprawnione</w:t>
      </w:r>
      <w:r w:rsidRPr="003730F4"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  <w:t xml:space="preserve"> do korzystania z Funduszu </w:t>
      </w:r>
    </w:p>
    <w:p w:rsidR="00754B3C" w:rsidRPr="003730F4" w:rsidRDefault="00754B3C" w:rsidP="00A31F44">
      <w:pPr>
        <w:pStyle w:val="Nagwek2"/>
        <w:spacing w:before="0"/>
        <w:jc w:val="center"/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</w:pPr>
      <w:r w:rsidRPr="003730F4">
        <w:rPr>
          <w:rFonts w:ascii="Times New Roman" w:hAnsi="Times New Roman" w:cs="Times New Roman"/>
          <w:b/>
          <w:color w:val="auto"/>
          <w:spacing w:val="20"/>
          <w:w w:val="99"/>
          <w:sz w:val="24"/>
          <w:szCs w:val="24"/>
        </w:rPr>
        <w:t>na cele mieszkaniowe</w:t>
      </w:r>
    </w:p>
    <w:p w:rsidR="00D41703" w:rsidRPr="00773206" w:rsidRDefault="00D41703" w:rsidP="00754B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4B3C" w:rsidRPr="00773206" w:rsidRDefault="00754B3C" w:rsidP="00754B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3206">
        <w:rPr>
          <w:rFonts w:ascii="Times New Roman" w:hAnsi="Times New Roman"/>
          <w:b/>
          <w:sz w:val="24"/>
          <w:szCs w:val="24"/>
        </w:rPr>
        <w:t>§ 16</w:t>
      </w:r>
    </w:p>
    <w:p w:rsidR="00754B3C" w:rsidRPr="00773206" w:rsidRDefault="00754B3C" w:rsidP="00754B3C">
      <w:pPr>
        <w:spacing w:after="0"/>
        <w:ind w:left="188"/>
        <w:jc w:val="center"/>
        <w:rPr>
          <w:rFonts w:ascii="Times New Roman" w:hAnsi="Times New Roman"/>
          <w:sz w:val="24"/>
          <w:szCs w:val="24"/>
        </w:rPr>
      </w:pPr>
    </w:p>
    <w:p w:rsidR="003B6167" w:rsidRPr="00773206" w:rsidRDefault="00754B3C" w:rsidP="005C7F5F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3206">
        <w:rPr>
          <w:rFonts w:ascii="Times New Roman" w:hAnsi="Times New Roman"/>
          <w:sz w:val="24"/>
          <w:szCs w:val="24"/>
        </w:rPr>
        <w:t xml:space="preserve">Uprawnionymi </w:t>
      </w:r>
      <w:r w:rsidR="009456E4" w:rsidRPr="00773206">
        <w:rPr>
          <w:rFonts w:ascii="Times New Roman" w:hAnsi="Times New Roman"/>
          <w:sz w:val="24"/>
          <w:szCs w:val="24"/>
        </w:rPr>
        <w:t xml:space="preserve">osobami </w:t>
      </w:r>
      <w:r w:rsidRPr="00773206">
        <w:rPr>
          <w:rFonts w:ascii="Times New Roman" w:hAnsi="Times New Roman"/>
          <w:sz w:val="24"/>
          <w:szCs w:val="24"/>
        </w:rPr>
        <w:t xml:space="preserve">do korzystania z Funduszu </w:t>
      </w:r>
      <w:r w:rsidR="00D41703" w:rsidRPr="00773206">
        <w:rPr>
          <w:rFonts w:ascii="Times New Roman" w:hAnsi="Times New Roman"/>
          <w:sz w:val="24"/>
          <w:szCs w:val="24"/>
        </w:rPr>
        <w:t>na cele mieszkaniowe</w:t>
      </w:r>
      <w:r w:rsidRPr="00773206">
        <w:rPr>
          <w:rFonts w:ascii="Times New Roman" w:hAnsi="Times New Roman"/>
          <w:sz w:val="24"/>
          <w:szCs w:val="24"/>
        </w:rPr>
        <w:t xml:space="preserve"> są</w:t>
      </w:r>
      <w:r w:rsidR="009456E4" w:rsidRPr="00773206">
        <w:rPr>
          <w:rFonts w:ascii="Times New Roman" w:hAnsi="Times New Roman"/>
          <w:sz w:val="24"/>
          <w:szCs w:val="24"/>
        </w:rPr>
        <w:t>:</w:t>
      </w:r>
    </w:p>
    <w:p w:rsidR="003B6167" w:rsidRDefault="003B6167" w:rsidP="00E34635">
      <w:pPr>
        <w:pStyle w:val="Akapitzlist"/>
        <w:numPr>
          <w:ilvl w:val="0"/>
          <w:numId w:val="5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B6167">
        <w:rPr>
          <w:sz w:val="24"/>
          <w:szCs w:val="24"/>
        </w:rPr>
        <w:t xml:space="preserve">pracownicy zatrudnieni </w:t>
      </w:r>
      <w:r>
        <w:rPr>
          <w:sz w:val="24"/>
          <w:szCs w:val="24"/>
        </w:rPr>
        <w:t>w uczelni</w:t>
      </w:r>
      <w:r w:rsidR="00F30196">
        <w:rPr>
          <w:sz w:val="24"/>
          <w:szCs w:val="24"/>
        </w:rPr>
        <w:t>;</w:t>
      </w:r>
      <w:r w:rsidRPr="003B6167">
        <w:rPr>
          <w:sz w:val="24"/>
          <w:szCs w:val="24"/>
        </w:rPr>
        <w:t xml:space="preserve"> </w:t>
      </w:r>
    </w:p>
    <w:p w:rsidR="00773206" w:rsidRDefault="003B6167" w:rsidP="00E34635">
      <w:pPr>
        <w:pStyle w:val="Akapitzlist"/>
        <w:numPr>
          <w:ilvl w:val="0"/>
          <w:numId w:val="52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3B6167">
        <w:rPr>
          <w:sz w:val="24"/>
          <w:szCs w:val="24"/>
        </w:rPr>
        <w:t>emeryci i renciści, których ostatnim miejscem pracy, z którego odeszli na emeryturę lub rentę była ASP we Wrocławiu.</w:t>
      </w:r>
    </w:p>
    <w:p w:rsidR="00F9445F" w:rsidRDefault="00754B3C" w:rsidP="006A5803">
      <w:pPr>
        <w:pStyle w:val="Akapitzlist"/>
        <w:numPr>
          <w:ilvl w:val="0"/>
          <w:numId w:val="13"/>
        </w:numPr>
        <w:spacing w:after="240" w:line="276" w:lineRule="auto"/>
        <w:ind w:left="426" w:hanging="426"/>
        <w:jc w:val="both"/>
        <w:rPr>
          <w:sz w:val="24"/>
          <w:szCs w:val="24"/>
        </w:rPr>
      </w:pPr>
      <w:r w:rsidRPr="00773206">
        <w:rPr>
          <w:sz w:val="24"/>
          <w:szCs w:val="24"/>
        </w:rPr>
        <w:t>W przypadku</w:t>
      </w:r>
      <w:r w:rsidR="00773206">
        <w:rPr>
          <w:sz w:val="24"/>
          <w:szCs w:val="24"/>
        </w:rPr>
        <w:t>,</w:t>
      </w:r>
      <w:r w:rsidRPr="00773206">
        <w:rPr>
          <w:sz w:val="24"/>
          <w:szCs w:val="24"/>
        </w:rPr>
        <w:t xml:space="preserve"> gdy współmałżonkowie są pracownikami, emerytami lub rencistami uczelni, każdy ze współmałżonków ma równe prawo do ubiegania się o pożyczkę mieszkaniową i jest uprawniony do otrzymania pożyczki w pełnej wysokości.</w:t>
      </w:r>
    </w:p>
    <w:p w:rsidR="006A5803" w:rsidRPr="006A5803" w:rsidRDefault="006A5803" w:rsidP="006A5803">
      <w:pPr>
        <w:pStyle w:val="Akapitzlist"/>
        <w:spacing w:after="240" w:line="276" w:lineRule="auto"/>
        <w:ind w:left="426"/>
        <w:jc w:val="both"/>
        <w:rPr>
          <w:sz w:val="24"/>
          <w:szCs w:val="24"/>
        </w:rPr>
      </w:pPr>
    </w:p>
    <w:p w:rsidR="006E48A7" w:rsidRPr="004641AB" w:rsidRDefault="007324E4" w:rsidP="006A5803">
      <w:pPr>
        <w:pStyle w:val="Nagwek2"/>
        <w:spacing w:after="240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4641AB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Zasady udzielania pożyczek na cele mieszkaniowe</w:t>
      </w:r>
    </w:p>
    <w:p w:rsidR="007324E4" w:rsidRDefault="007324E4" w:rsidP="00A57DC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57DC5">
        <w:rPr>
          <w:rFonts w:ascii="Times New Roman" w:hAnsi="Times New Roman"/>
          <w:b/>
          <w:sz w:val="24"/>
          <w:szCs w:val="24"/>
        </w:rPr>
        <w:t>§ 1</w:t>
      </w:r>
      <w:r w:rsidR="00A57DC5" w:rsidRPr="00A57DC5">
        <w:rPr>
          <w:rFonts w:ascii="Times New Roman" w:hAnsi="Times New Roman"/>
          <w:b/>
          <w:sz w:val="24"/>
          <w:szCs w:val="24"/>
        </w:rPr>
        <w:t>7</w:t>
      </w:r>
    </w:p>
    <w:p w:rsidR="00A57DC5" w:rsidRPr="00A57DC5" w:rsidRDefault="00A57DC5" w:rsidP="005838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324E4" w:rsidRPr="00A57DC5" w:rsidRDefault="007324E4" w:rsidP="005C3F36">
      <w:pPr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DC5">
        <w:rPr>
          <w:rFonts w:ascii="Times New Roman" w:hAnsi="Times New Roman"/>
          <w:sz w:val="24"/>
          <w:szCs w:val="24"/>
        </w:rPr>
        <w:t>Pożyczki mieszkaniowe to rodzaj pomocy zwrotnej.</w:t>
      </w:r>
    </w:p>
    <w:p w:rsidR="00C2777F" w:rsidRDefault="009666BA" w:rsidP="00C2777F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D3067">
        <w:rPr>
          <w:sz w:val="24"/>
          <w:szCs w:val="24"/>
        </w:rPr>
        <w:t xml:space="preserve">Pożyczki przeznaczone na cele remontowe udzielane są pracownikom, emerytom </w:t>
      </w:r>
      <w:r w:rsidR="00A86B34">
        <w:rPr>
          <w:sz w:val="24"/>
          <w:szCs w:val="24"/>
        </w:rPr>
        <w:br/>
      </w:r>
      <w:r w:rsidRPr="003D3067">
        <w:rPr>
          <w:sz w:val="24"/>
          <w:szCs w:val="24"/>
        </w:rPr>
        <w:t>i rencistom, natomiast pożyczki budowlane udzielane są wyłącznie pracownikom.</w:t>
      </w:r>
    </w:p>
    <w:p w:rsidR="00C2777F" w:rsidRDefault="00C2777F" w:rsidP="00C2777F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2777F">
        <w:rPr>
          <w:sz w:val="24"/>
          <w:szCs w:val="24"/>
        </w:rPr>
        <w:t>Pożyczki udzielane są pracownikom, którzy posiadają umowy zawarte na czas nieokreślony i określony. W przypadku pracowników zatrudnionych na czas określony, okres spłaty pożyczki nie może przekraczać daty końca umowy o pracę.</w:t>
      </w:r>
    </w:p>
    <w:p w:rsidR="00C2777F" w:rsidRDefault="00C2777F" w:rsidP="00C2777F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C2777F">
        <w:rPr>
          <w:sz w:val="24"/>
          <w:szCs w:val="24"/>
        </w:rPr>
        <w:t>Sytuacja życiowa, rodzinna i materialna osoby ubiegającej się o pożyczkę będzie ustalana na podstawie oświadczeń złożonych przez wnioskodawcę.</w:t>
      </w:r>
    </w:p>
    <w:p w:rsidR="008F7A25" w:rsidRPr="003A135D" w:rsidRDefault="0056705B" w:rsidP="003A135D">
      <w:pPr>
        <w:pStyle w:val="Akapitzlist"/>
        <w:numPr>
          <w:ilvl w:val="0"/>
          <w:numId w:val="14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Można</w:t>
      </w:r>
      <w:r w:rsidR="009666BA" w:rsidRPr="00C2777F">
        <w:rPr>
          <w:sz w:val="24"/>
          <w:szCs w:val="24"/>
        </w:rPr>
        <w:t xml:space="preserve"> uzyskać jednocześnie tylko jeden z wyszczególnionych </w:t>
      </w:r>
      <w:r w:rsidR="009666BA" w:rsidRPr="0056705B">
        <w:rPr>
          <w:sz w:val="24"/>
          <w:szCs w:val="24"/>
        </w:rPr>
        <w:t xml:space="preserve">w § 15 ust. </w:t>
      </w:r>
      <w:r w:rsidR="00FA0988" w:rsidRPr="0056705B">
        <w:rPr>
          <w:sz w:val="24"/>
          <w:szCs w:val="24"/>
        </w:rPr>
        <w:t>2</w:t>
      </w:r>
      <w:r w:rsidR="009666BA" w:rsidRPr="00C2777F">
        <w:rPr>
          <w:sz w:val="24"/>
          <w:szCs w:val="24"/>
        </w:rPr>
        <w:t xml:space="preserve"> rodzajów pożyczki. Kolejna pożyczka na cel mieszkaniowy, może być przyznana po całkowitej spłacie poprzedniego zobowiązania.</w:t>
      </w:r>
    </w:p>
    <w:p w:rsidR="008F7A25" w:rsidRPr="008F7A25" w:rsidRDefault="008F7A25" w:rsidP="00107A53">
      <w:pPr>
        <w:pStyle w:val="Akapitzlist"/>
        <w:ind w:left="0"/>
        <w:jc w:val="center"/>
        <w:rPr>
          <w:b/>
          <w:sz w:val="24"/>
          <w:szCs w:val="24"/>
        </w:rPr>
      </w:pPr>
      <w:r w:rsidRPr="008F7A25">
        <w:rPr>
          <w:b/>
          <w:sz w:val="24"/>
          <w:szCs w:val="24"/>
        </w:rPr>
        <w:lastRenderedPageBreak/>
        <w:t>§ 1</w:t>
      </w:r>
      <w:r>
        <w:rPr>
          <w:b/>
          <w:sz w:val="24"/>
          <w:szCs w:val="24"/>
        </w:rPr>
        <w:t>8</w:t>
      </w:r>
    </w:p>
    <w:p w:rsidR="009666BA" w:rsidRPr="00CF5D3A" w:rsidRDefault="009666BA" w:rsidP="008F7A25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4E4" w:rsidRPr="00696423" w:rsidRDefault="007324E4" w:rsidP="00E34635">
      <w:pPr>
        <w:numPr>
          <w:ilvl w:val="0"/>
          <w:numId w:val="53"/>
        </w:numPr>
        <w:spacing w:after="0"/>
        <w:ind w:left="426" w:hanging="435"/>
        <w:jc w:val="both"/>
        <w:rPr>
          <w:rFonts w:ascii="Times New Roman" w:hAnsi="Times New Roman"/>
          <w:color w:val="FF0000"/>
          <w:sz w:val="24"/>
          <w:szCs w:val="24"/>
        </w:rPr>
      </w:pPr>
      <w:r w:rsidRPr="00A52D7B">
        <w:rPr>
          <w:rFonts w:ascii="Times New Roman" w:hAnsi="Times New Roman"/>
          <w:sz w:val="24"/>
          <w:szCs w:val="24"/>
        </w:rPr>
        <w:t>O udzielenie pożyczki może ubiegać się</w:t>
      </w:r>
      <w:r w:rsidR="007D22CB">
        <w:rPr>
          <w:rFonts w:ascii="Times New Roman" w:hAnsi="Times New Roman"/>
          <w:sz w:val="24"/>
          <w:szCs w:val="24"/>
        </w:rPr>
        <w:t xml:space="preserve"> </w:t>
      </w:r>
      <w:r w:rsidR="007D22CB" w:rsidRPr="00A52D7B">
        <w:rPr>
          <w:rFonts w:ascii="Times New Roman" w:hAnsi="Times New Roman"/>
          <w:sz w:val="24"/>
          <w:szCs w:val="24"/>
        </w:rPr>
        <w:t>pracownik</w:t>
      </w:r>
      <w:r w:rsidRPr="001575B6">
        <w:rPr>
          <w:rFonts w:ascii="Times New Roman" w:hAnsi="Times New Roman"/>
          <w:sz w:val="24"/>
          <w:szCs w:val="24"/>
        </w:rPr>
        <w:t>:</w:t>
      </w:r>
    </w:p>
    <w:p w:rsidR="00696423" w:rsidRPr="00696423" w:rsidRDefault="00696423" w:rsidP="00E34635">
      <w:pPr>
        <w:pStyle w:val="Akapitzlist"/>
        <w:numPr>
          <w:ilvl w:val="0"/>
          <w:numId w:val="63"/>
        </w:numPr>
        <w:ind w:left="851" w:hanging="425"/>
        <w:jc w:val="both"/>
        <w:rPr>
          <w:color w:val="FF0000"/>
          <w:sz w:val="24"/>
          <w:szCs w:val="24"/>
        </w:rPr>
      </w:pPr>
      <w:r w:rsidRPr="00696423">
        <w:rPr>
          <w:sz w:val="24"/>
          <w:szCs w:val="24"/>
        </w:rPr>
        <w:t>składający oświadczenie o miejscu zamieszkania zgodnie z § 15 ust. 2 pkt 1b</w:t>
      </w:r>
      <w:r>
        <w:rPr>
          <w:sz w:val="24"/>
          <w:szCs w:val="24"/>
        </w:rPr>
        <w:t>;</w:t>
      </w:r>
    </w:p>
    <w:p w:rsidR="007324E4" w:rsidRPr="00696423" w:rsidRDefault="007324E4" w:rsidP="00E34635">
      <w:pPr>
        <w:pStyle w:val="Akapitzlist"/>
        <w:numPr>
          <w:ilvl w:val="0"/>
          <w:numId w:val="63"/>
        </w:numPr>
        <w:ind w:left="851" w:hanging="425"/>
        <w:jc w:val="both"/>
        <w:rPr>
          <w:color w:val="FF0000"/>
          <w:sz w:val="24"/>
          <w:szCs w:val="24"/>
        </w:rPr>
      </w:pPr>
      <w:r w:rsidRPr="00696423">
        <w:rPr>
          <w:sz w:val="24"/>
          <w:szCs w:val="24"/>
        </w:rPr>
        <w:t>posiadający własny lub współmałżonka tytuł prawny w przypadku:</w:t>
      </w:r>
    </w:p>
    <w:p w:rsidR="00696423" w:rsidRPr="00696423" w:rsidRDefault="00696423" w:rsidP="00E34635">
      <w:pPr>
        <w:numPr>
          <w:ilvl w:val="2"/>
          <w:numId w:val="53"/>
        </w:numPr>
        <w:spacing w:after="0"/>
        <w:ind w:left="1134" w:hanging="285"/>
        <w:jc w:val="both"/>
        <w:rPr>
          <w:rFonts w:ascii="Times New Roman" w:hAnsi="Times New Roman"/>
          <w:sz w:val="24"/>
          <w:szCs w:val="24"/>
        </w:rPr>
      </w:pPr>
      <w:r w:rsidRPr="00107A53">
        <w:rPr>
          <w:rFonts w:ascii="Times New Roman" w:hAnsi="Times New Roman"/>
          <w:sz w:val="24"/>
          <w:szCs w:val="24"/>
        </w:rPr>
        <w:t>wniosk</w:t>
      </w:r>
      <w:r>
        <w:rPr>
          <w:rFonts w:ascii="Times New Roman" w:hAnsi="Times New Roman"/>
          <w:sz w:val="24"/>
          <w:szCs w:val="24"/>
        </w:rPr>
        <w:t>owania</w:t>
      </w:r>
      <w:r w:rsidRPr="00107A53">
        <w:rPr>
          <w:rFonts w:ascii="Times New Roman" w:hAnsi="Times New Roman"/>
          <w:sz w:val="24"/>
          <w:szCs w:val="24"/>
        </w:rPr>
        <w:t xml:space="preserve"> o pożyczkę z tytułu remontu domu zgodnie z § 15 ust. </w:t>
      </w:r>
      <w:r>
        <w:rPr>
          <w:rFonts w:ascii="Times New Roman" w:hAnsi="Times New Roman"/>
          <w:sz w:val="24"/>
          <w:szCs w:val="24"/>
        </w:rPr>
        <w:t>2</w:t>
      </w:r>
      <w:r w:rsidRPr="00107A53">
        <w:rPr>
          <w:rFonts w:ascii="Times New Roman" w:hAnsi="Times New Roman"/>
          <w:sz w:val="24"/>
          <w:szCs w:val="24"/>
        </w:rPr>
        <w:t xml:space="preserve"> pkt 1</w:t>
      </w:r>
      <w:r>
        <w:rPr>
          <w:rFonts w:ascii="Times New Roman" w:hAnsi="Times New Roman"/>
          <w:sz w:val="24"/>
          <w:szCs w:val="24"/>
        </w:rPr>
        <w:t>a,</w:t>
      </w:r>
    </w:p>
    <w:p w:rsidR="007324E4" w:rsidRPr="00107A53" w:rsidRDefault="007324E4" w:rsidP="00E34635">
      <w:pPr>
        <w:numPr>
          <w:ilvl w:val="2"/>
          <w:numId w:val="53"/>
        </w:numPr>
        <w:spacing w:after="0"/>
        <w:ind w:left="1134" w:hanging="285"/>
        <w:jc w:val="both"/>
        <w:rPr>
          <w:rFonts w:ascii="Times New Roman" w:hAnsi="Times New Roman"/>
          <w:sz w:val="24"/>
          <w:szCs w:val="24"/>
        </w:rPr>
      </w:pPr>
      <w:r w:rsidRPr="00107A53">
        <w:rPr>
          <w:rFonts w:ascii="Times New Roman" w:hAnsi="Times New Roman"/>
          <w:sz w:val="24"/>
          <w:szCs w:val="24"/>
        </w:rPr>
        <w:t>podjętej inwestycji budowlanej, o której mowa w § 1</w:t>
      </w:r>
      <w:r w:rsidR="00A52D7B" w:rsidRPr="00107A53">
        <w:rPr>
          <w:rFonts w:ascii="Times New Roman" w:hAnsi="Times New Roman"/>
          <w:sz w:val="24"/>
          <w:szCs w:val="24"/>
        </w:rPr>
        <w:t>5</w:t>
      </w:r>
      <w:r w:rsidRPr="00107A53">
        <w:rPr>
          <w:rFonts w:ascii="Times New Roman" w:hAnsi="Times New Roman"/>
          <w:sz w:val="24"/>
          <w:szCs w:val="24"/>
        </w:rPr>
        <w:t xml:space="preserve"> ust. </w:t>
      </w:r>
      <w:r w:rsidR="005D40A1">
        <w:rPr>
          <w:rFonts w:ascii="Times New Roman" w:hAnsi="Times New Roman"/>
          <w:sz w:val="24"/>
          <w:szCs w:val="24"/>
        </w:rPr>
        <w:t>2</w:t>
      </w:r>
      <w:r w:rsidRPr="00107A53">
        <w:rPr>
          <w:rFonts w:ascii="Times New Roman" w:hAnsi="Times New Roman"/>
          <w:sz w:val="24"/>
          <w:szCs w:val="24"/>
        </w:rPr>
        <w:t xml:space="preserve"> pkt </w:t>
      </w:r>
      <w:r w:rsidR="00A52D7B" w:rsidRPr="00107A53">
        <w:rPr>
          <w:rFonts w:ascii="Times New Roman" w:hAnsi="Times New Roman"/>
          <w:sz w:val="24"/>
          <w:szCs w:val="24"/>
        </w:rPr>
        <w:t>2</w:t>
      </w:r>
      <w:r w:rsidRPr="00107A53">
        <w:rPr>
          <w:rFonts w:ascii="Times New Roman" w:hAnsi="Times New Roman"/>
          <w:sz w:val="24"/>
          <w:szCs w:val="24"/>
        </w:rPr>
        <w:t xml:space="preserve"> lit. a-</w:t>
      </w:r>
      <w:r w:rsidR="006E5672" w:rsidRPr="00107A53">
        <w:rPr>
          <w:rFonts w:ascii="Times New Roman" w:hAnsi="Times New Roman"/>
          <w:sz w:val="24"/>
          <w:szCs w:val="24"/>
        </w:rPr>
        <w:t>d</w:t>
      </w:r>
      <w:r w:rsidR="00696423">
        <w:rPr>
          <w:rFonts w:ascii="Times New Roman" w:hAnsi="Times New Roman"/>
          <w:sz w:val="24"/>
          <w:szCs w:val="24"/>
        </w:rPr>
        <w:t>,</w:t>
      </w:r>
    </w:p>
    <w:p w:rsidR="007324E4" w:rsidRPr="00107A53" w:rsidRDefault="00696423" w:rsidP="00E34635">
      <w:pPr>
        <w:numPr>
          <w:ilvl w:val="2"/>
          <w:numId w:val="53"/>
        </w:numPr>
        <w:spacing w:after="0"/>
        <w:ind w:left="1134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starania</w:t>
      </w:r>
      <w:r w:rsidR="007324E4" w:rsidRPr="00107A53">
        <w:rPr>
          <w:rFonts w:ascii="Times New Roman" w:hAnsi="Times New Roman"/>
          <w:sz w:val="24"/>
          <w:szCs w:val="24"/>
        </w:rPr>
        <w:t xml:space="preserve"> się o pożyczkę z tytułu, o którym mowa w § 1</w:t>
      </w:r>
      <w:r w:rsidR="00A52D7B" w:rsidRPr="00107A53">
        <w:rPr>
          <w:rFonts w:ascii="Times New Roman" w:hAnsi="Times New Roman"/>
          <w:sz w:val="24"/>
          <w:szCs w:val="24"/>
        </w:rPr>
        <w:t>5</w:t>
      </w:r>
      <w:r w:rsidR="007324E4" w:rsidRPr="00107A53">
        <w:rPr>
          <w:rFonts w:ascii="Times New Roman" w:hAnsi="Times New Roman"/>
          <w:sz w:val="24"/>
          <w:szCs w:val="24"/>
        </w:rPr>
        <w:t xml:space="preserve"> ust. </w:t>
      </w:r>
      <w:r w:rsidR="005D40A1">
        <w:rPr>
          <w:rFonts w:ascii="Times New Roman" w:hAnsi="Times New Roman"/>
          <w:sz w:val="24"/>
          <w:szCs w:val="24"/>
        </w:rPr>
        <w:t>2</w:t>
      </w:r>
      <w:r w:rsidR="007324E4" w:rsidRPr="00107A53">
        <w:rPr>
          <w:rFonts w:ascii="Times New Roman" w:hAnsi="Times New Roman"/>
          <w:sz w:val="24"/>
          <w:szCs w:val="24"/>
        </w:rPr>
        <w:t xml:space="preserve"> pkt </w:t>
      </w:r>
      <w:r w:rsidR="00A52D7B" w:rsidRPr="00107A53">
        <w:rPr>
          <w:rFonts w:ascii="Times New Roman" w:hAnsi="Times New Roman"/>
          <w:sz w:val="24"/>
          <w:szCs w:val="24"/>
        </w:rPr>
        <w:t>3</w:t>
      </w:r>
      <w:r w:rsidR="007324E4" w:rsidRPr="00107A53">
        <w:rPr>
          <w:rFonts w:ascii="Times New Roman" w:hAnsi="Times New Roman"/>
          <w:sz w:val="24"/>
          <w:szCs w:val="24"/>
        </w:rPr>
        <w:t xml:space="preserve"> i </w:t>
      </w:r>
      <w:r w:rsidR="00A52D7B" w:rsidRPr="00107A53">
        <w:rPr>
          <w:rFonts w:ascii="Times New Roman" w:hAnsi="Times New Roman"/>
          <w:sz w:val="24"/>
          <w:szCs w:val="24"/>
        </w:rPr>
        <w:t>4</w:t>
      </w:r>
      <w:r w:rsidR="005D40A1">
        <w:rPr>
          <w:rFonts w:ascii="Times New Roman" w:hAnsi="Times New Roman"/>
          <w:sz w:val="24"/>
          <w:szCs w:val="24"/>
        </w:rPr>
        <w:t>;</w:t>
      </w:r>
    </w:p>
    <w:p w:rsidR="007324E4" w:rsidRPr="00696423" w:rsidRDefault="007324E4" w:rsidP="00E34635">
      <w:pPr>
        <w:numPr>
          <w:ilvl w:val="0"/>
          <w:numId w:val="64"/>
        </w:numPr>
        <w:spacing w:after="0"/>
        <w:ind w:hanging="322"/>
        <w:jc w:val="both"/>
        <w:rPr>
          <w:rFonts w:ascii="Times New Roman" w:hAnsi="Times New Roman"/>
          <w:sz w:val="24"/>
          <w:szCs w:val="24"/>
        </w:rPr>
      </w:pPr>
      <w:r w:rsidRPr="00582059">
        <w:rPr>
          <w:rFonts w:ascii="Times New Roman" w:hAnsi="Times New Roman"/>
          <w:sz w:val="24"/>
          <w:szCs w:val="24"/>
        </w:rPr>
        <w:t xml:space="preserve">będący członkiem spółdzielni, ubiegający się o przyjęcie w poczet członków spółdzielni lub mający umowę z firmą budującą dom lub mieszkanie zgodnie </w:t>
      </w:r>
      <w:r w:rsidR="00271D37">
        <w:rPr>
          <w:rFonts w:ascii="Times New Roman" w:hAnsi="Times New Roman"/>
          <w:sz w:val="24"/>
          <w:szCs w:val="24"/>
        </w:rPr>
        <w:br/>
      </w:r>
      <w:r w:rsidRPr="00582059">
        <w:rPr>
          <w:rFonts w:ascii="Times New Roman" w:hAnsi="Times New Roman"/>
          <w:sz w:val="24"/>
          <w:szCs w:val="24"/>
        </w:rPr>
        <w:t>z § 1</w:t>
      </w:r>
      <w:r w:rsidR="006669EA" w:rsidRPr="00582059">
        <w:rPr>
          <w:rFonts w:ascii="Times New Roman" w:hAnsi="Times New Roman"/>
          <w:sz w:val="24"/>
          <w:szCs w:val="24"/>
        </w:rPr>
        <w:t>5</w:t>
      </w:r>
      <w:r w:rsidRPr="00582059">
        <w:rPr>
          <w:rFonts w:ascii="Times New Roman" w:hAnsi="Times New Roman"/>
          <w:sz w:val="24"/>
          <w:szCs w:val="24"/>
        </w:rPr>
        <w:t xml:space="preserve"> ust. </w:t>
      </w:r>
      <w:r w:rsidR="00271D37">
        <w:rPr>
          <w:rFonts w:ascii="Times New Roman" w:hAnsi="Times New Roman"/>
          <w:sz w:val="24"/>
          <w:szCs w:val="24"/>
        </w:rPr>
        <w:t>2</w:t>
      </w:r>
      <w:r w:rsidRPr="00582059">
        <w:rPr>
          <w:rFonts w:ascii="Times New Roman" w:hAnsi="Times New Roman"/>
          <w:sz w:val="24"/>
          <w:szCs w:val="24"/>
        </w:rPr>
        <w:t xml:space="preserve"> pkt </w:t>
      </w:r>
      <w:r w:rsidR="006669EA" w:rsidRPr="00582059">
        <w:rPr>
          <w:rFonts w:ascii="Times New Roman" w:hAnsi="Times New Roman"/>
          <w:sz w:val="24"/>
          <w:szCs w:val="24"/>
        </w:rPr>
        <w:t>2</w:t>
      </w:r>
      <w:r w:rsidRPr="00582059">
        <w:rPr>
          <w:rFonts w:ascii="Times New Roman" w:hAnsi="Times New Roman"/>
          <w:sz w:val="24"/>
          <w:szCs w:val="24"/>
        </w:rPr>
        <w:t xml:space="preserve"> lit. a</w:t>
      </w:r>
      <w:r w:rsidR="006669EA" w:rsidRPr="00582059">
        <w:rPr>
          <w:rFonts w:ascii="Times New Roman" w:hAnsi="Times New Roman"/>
          <w:sz w:val="24"/>
          <w:szCs w:val="24"/>
        </w:rPr>
        <w:t>, b, d</w:t>
      </w:r>
      <w:r w:rsidR="00696423">
        <w:rPr>
          <w:rFonts w:ascii="Times New Roman" w:hAnsi="Times New Roman"/>
          <w:sz w:val="24"/>
          <w:szCs w:val="24"/>
        </w:rPr>
        <w:t>.</w:t>
      </w:r>
    </w:p>
    <w:p w:rsidR="007E5DBC" w:rsidRPr="007E5DBC" w:rsidRDefault="007D22CB" w:rsidP="00E34635">
      <w:pPr>
        <w:pStyle w:val="Akapitzlist"/>
        <w:numPr>
          <w:ilvl w:val="0"/>
          <w:numId w:val="53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E5DBC">
        <w:rPr>
          <w:sz w:val="24"/>
          <w:szCs w:val="24"/>
        </w:rPr>
        <w:t xml:space="preserve">O udzielenie pożyczki </w:t>
      </w:r>
      <w:r w:rsidR="005468B3" w:rsidRPr="007E5DBC">
        <w:rPr>
          <w:sz w:val="24"/>
          <w:szCs w:val="24"/>
        </w:rPr>
        <w:t xml:space="preserve">na cele remontowe </w:t>
      </w:r>
      <w:r w:rsidRPr="007E5DBC">
        <w:rPr>
          <w:sz w:val="24"/>
          <w:szCs w:val="24"/>
        </w:rPr>
        <w:t>może ubiegać się także emeryt i rencista</w:t>
      </w:r>
      <w:r w:rsidR="007E5DBC" w:rsidRPr="007E5DBC">
        <w:rPr>
          <w:sz w:val="24"/>
          <w:szCs w:val="24"/>
        </w:rPr>
        <w:t>:</w:t>
      </w:r>
      <w:r w:rsidRPr="007E5DBC">
        <w:rPr>
          <w:sz w:val="24"/>
          <w:szCs w:val="24"/>
        </w:rPr>
        <w:t xml:space="preserve"> </w:t>
      </w:r>
    </w:p>
    <w:p w:rsidR="007D22CB" w:rsidRDefault="005468B3" w:rsidP="00E34635">
      <w:pPr>
        <w:pStyle w:val="Akapitzlist"/>
        <w:numPr>
          <w:ilvl w:val="0"/>
          <w:numId w:val="6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E5DBC">
        <w:rPr>
          <w:sz w:val="24"/>
          <w:szCs w:val="24"/>
        </w:rPr>
        <w:t>składający oświadczenie o miejscu zamieszkania</w:t>
      </w:r>
      <w:r w:rsidR="00C5786F">
        <w:rPr>
          <w:sz w:val="24"/>
          <w:szCs w:val="24"/>
        </w:rPr>
        <w:t xml:space="preserve"> w przypadku remontu mieszkania;</w:t>
      </w:r>
    </w:p>
    <w:p w:rsidR="00C5786F" w:rsidRPr="00C5786F" w:rsidRDefault="00C5786F" w:rsidP="00E34635">
      <w:pPr>
        <w:pStyle w:val="Akapitzlist"/>
        <w:numPr>
          <w:ilvl w:val="0"/>
          <w:numId w:val="61"/>
        </w:numPr>
        <w:spacing w:line="276" w:lineRule="auto"/>
        <w:ind w:left="851" w:hanging="425"/>
        <w:jc w:val="both"/>
        <w:rPr>
          <w:sz w:val="24"/>
          <w:szCs w:val="24"/>
        </w:rPr>
      </w:pPr>
      <w:r w:rsidRPr="007E5DBC">
        <w:rPr>
          <w:sz w:val="24"/>
          <w:szCs w:val="24"/>
        </w:rPr>
        <w:t>posiadający własny lub współmałżonka tytuł prawny w przypadku remontu domu</w:t>
      </w:r>
      <w:r>
        <w:rPr>
          <w:sz w:val="24"/>
          <w:szCs w:val="24"/>
        </w:rPr>
        <w:t>.</w:t>
      </w:r>
    </w:p>
    <w:p w:rsidR="007324E4" w:rsidRPr="009E475B" w:rsidRDefault="007324E4" w:rsidP="00E34635">
      <w:pPr>
        <w:numPr>
          <w:ilvl w:val="0"/>
          <w:numId w:val="53"/>
        </w:numPr>
        <w:spacing w:after="0"/>
        <w:ind w:left="426" w:hanging="435"/>
        <w:jc w:val="both"/>
        <w:rPr>
          <w:rFonts w:ascii="Times New Roman" w:hAnsi="Times New Roman"/>
          <w:sz w:val="24"/>
          <w:szCs w:val="24"/>
        </w:rPr>
      </w:pPr>
      <w:r w:rsidRPr="009E475B">
        <w:rPr>
          <w:rFonts w:ascii="Times New Roman" w:hAnsi="Times New Roman"/>
          <w:sz w:val="24"/>
          <w:szCs w:val="24"/>
        </w:rPr>
        <w:t xml:space="preserve">Tytuł prawny, o </w:t>
      </w:r>
      <w:r w:rsidR="003E49AF">
        <w:rPr>
          <w:rFonts w:ascii="Times New Roman" w:hAnsi="Times New Roman"/>
          <w:sz w:val="24"/>
          <w:szCs w:val="24"/>
        </w:rPr>
        <w:t>którym mowa w § 2 ust. 2 pkt 14</w:t>
      </w:r>
      <w:r w:rsidRPr="009E475B">
        <w:rPr>
          <w:rFonts w:ascii="Times New Roman" w:hAnsi="Times New Roman"/>
          <w:sz w:val="24"/>
          <w:szCs w:val="24"/>
        </w:rPr>
        <w:t xml:space="preserve"> posiadany przez pracownika, emeryta, rencistę lub współmałżonka upoważnia do ubiegania się o pożyczkę.</w:t>
      </w:r>
    </w:p>
    <w:p w:rsidR="00717394" w:rsidRDefault="00717394" w:rsidP="00717394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7394" w:rsidRPr="008F7A25" w:rsidRDefault="00717394" w:rsidP="00717394">
      <w:pPr>
        <w:pStyle w:val="Akapitzlist"/>
        <w:ind w:left="0"/>
        <w:jc w:val="center"/>
        <w:rPr>
          <w:b/>
          <w:sz w:val="24"/>
          <w:szCs w:val="24"/>
        </w:rPr>
      </w:pPr>
      <w:r w:rsidRPr="008F7A25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9</w:t>
      </w:r>
    </w:p>
    <w:p w:rsidR="00717394" w:rsidRPr="00561E1D" w:rsidRDefault="00717394" w:rsidP="00717394">
      <w:pPr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717394" w:rsidRDefault="00AD6387" w:rsidP="00E34635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17394">
        <w:rPr>
          <w:sz w:val="24"/>
          <w:szCs w:val="24"/>
        </w:rPr>
        <w:t xml:space="preserve">Wysokość pożyczek, okres spłat, wysokość rat i ich liczbę </w:t>
      </w:r>
      <w:r w:rsidR="00240F27" w:rsidRPr="00717394">
        <w:rPr>
          <w:sz w:val="24"/>
          <w:szCs w:val="24"/>
        </w:rPr>
        <w:t xml:space="preserve">zatwierdza </w:t>
      </w:r>
      <w:r w:rsidR="007D2601">
        <w:rPr>
          <w:sz w:val="24"/>
          <w:szCs w:val="24"/>
        </w:rPr>
        <w:t>Rektor</w:t>
      </w:r>
      <w:r w:rsidR="00717394">
        <w:rPr>
          <w:sz w:val="24"/>
          <w:szCs w:val="24"/>
        </w:rPr>
        <w:t>.</w:t>
      </w:r>
    </w:p>
    <w:p w:rsidR="00AD6387" w:rsidRDefault="00E4579F" w:rsidP="00E34635">
      <w:pPr>
        <w:pStyle w:val="Akapitzlist"/>
        <w:numPr>
          <w:ilvl w:val="0"/>
          <w:numId w:val="54"/>
        </w:numPr>
        <w:tabs>
          <w:tab w:val="left" w:pos="284"/>
        </w:tabs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O</w:t>
      </w:r>
      <w:r w:rsidR="00AD6387" w:rsidRPr="00717394">
        <w:rPr>
          <w:sz w:val="24"/>
          <w:szCs w:val="24"/>
        </w:rPr>
        <w:t xml:space="preserve">kres, na jaki może być udzielona pożyczka na cele mieszkaniowe wynosi </w:t>
      </w:r>
      <w:r>
        <w:rPr>
          <w:sz w:val="24"/>
          <w:szCs w:val="24"/>
        </w:rPr>
        <w:t xml:space="preserve">od 1 roku do </w:t>
      </w:r>
      <w:r w:rsidR="001276F5" w:rsidRPr="00717394">
        <w:rPr>
          <w:sz w:val="24"/>
          <w:szCs w:val="24"/>
        </w:rPr>
        <w:t>4 lat</w:t>
      </w:r>
      <w:r w:rsidR="00867740">
        <w:rPr>
          <w:sz w:val="24"/>
          <w:szCs w:val="24"/>
        </w:rPr>
        <w:t>.</w:t>
      </w:r>
    </w:p>
    <w:p w:rsidR="00E4579F" w:rsidRPr="00E4579F" w:rsidRDefault="00E4579F" w:rsidP="00E34635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17394">
        <w:rPr>
          <w:sz w:val="24"/>
          <w:szCs w:val="24"/>
        </w:rPr>
        <w:t>Rozpoczęcie spłaty pożyczki następuje w miesiącu następującym po podpisaniu umowy.</w:t>
      </w:r>
    </w:p>
    <w:p w:rsidR="00AD6387" w:rsidRPr="00790556" w:rsidRDefault="00AD6387" w:rsidP="00E34635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90556">
        <w:rPr>
          <w:sz w:val="24"/>
          <w:szCs w:val="24"/>
        </w:rPr>
        <w:t xml:space="preserve">W przypadku wcześniejszej spłaty pożyczki, kwota naliczonych odsetek nie podlega zwrotowi, z zastrzeżeniem ust. </w:t>
      </w:r>
      <w:r w:rsidR="00BD5C4E" w:rsidRPr="00790556">
        <w:rPr>
          <w:sz w:val="24"/>
          <w:szCs w:val="24"/>
        </w:rPr>
        <w:t>5</w:t>
      </w:r>
      <w:r w:rsidRPr="00790556">
        <w:rPr>
          <w:sz w:val="24"/>
          <w:szCs w:val="24"/>
        </w:rPr>
        <w:t>.</w:t>
      </w:r>
    </w:p>
    <w:p w:rsidR="00AD6387" w:rsidRPr="00717394" w:rsidRDefault="00AD6387" w:rsidP="00E34635">
      <w:pPr>
        <w:pStyle w:val="Akapitzlist"/>
        <w:numPr>
          <w:ilvl w:val="0"/>
          <w:numId w:val="54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717394">
        <w:rPr>
          <w:sz w:val="24"/>
          <w:szCs w:val="24"/>
        </w:rPr>
        <w:t>W przypadku spłaty całości pożyczki przed terminem wymagalności pierwszej raty, oprocentowania nie pobiera się.</w:t>
      </w:r>
    </w:p>
    <w:p w:rsidR="007324E4" w:rsidRPr="008166FD" w:rsidRDefault="007324E4" w:rsidP="00E34635">
      <w:pPr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166FD">
        <w:rPr>
          <w:rFonts w:ascii="Times New Roman" w:hAnsi="Times New Roman"/>
          <w:sz w:val="24"/>
          <w:szCs w:val="24"/>
        </w:rPr>
        <w:t xml:space="preserve">Oprocentowanie pożyczki obowiązujące w dniu jej przyznania jest stałe </w:t>
      </w:r>
      <w:r w:rsidR="000F6C89">
        <w:rPr>
          <w:rFonts w:ascii="Times New Roman" w:hAnsi="Times New Roman"/>
          <w:sz w:val="24"/>
          <w:szCs w:val="24"/>
        </w:rPr>
        <w:t>w całym okresie spłaty pożyczki.</w:t>
      </w:r>
    </w:p>
    <w:p w:rsidR="00E61A8A" w:rsidRDefault="007324E4" w:rsidP="00ED2EDC">
      <w:pPr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7862">
        <w:rPr>
          <w:rFonts w:ascii="Times New Roman" w:hAnsi="Times New Roman"/>
          <w:sz w:val="24"/>
          <w:szCs w:val="24"/>
        </w:rPr>
        <w:t>Maksymalną wysokość</w:t>
      </w:r>
      <w:r w:rsidR="000F6C89">
        <w:rPr>
          <w:rFonts w:ascii="Times New Roman" w:hAnsi="Times New Roman"/>
          <w:sz w:val="24"/>
          <w:szCs w:val="24"/>
        </w:rPr>
        <w:t xml:space="preserve"> pożyczek na cele mieszkaniowe,</w:t>
      </w:r>
      <w:r w:rsidRPr="001D7862">
        <w:rPr>
          <w:rFonts w:ascii="Times New Roman" w:hAnsi="Times New Roman"/>
          <w:sz w:val="24"/>
          <w:szCs w:val="24"/>
        </w:rPr>
        <w:t xml:space="preserve"> zasady ich przyznawania </w:t>
      </w:r>
      <w:r w:rsidR="000F6C89">
        <w:rPr>
          <w:rFonts w:ascii="Times New Roman" w:hAnsi="Times New Roman"/>
          <w:sz w:val="24"/>
          <w:szCs w:val="24"/>
        </w:rPr>
        <w:t xml:space="preserve">oraz oprocentowanie </w:t>
      </w:r>
      <w:r w:rsidRPr="001D7862">
        <w:rPr>
          <w:rFonts w:ascii="Times New Roman" w:hAnsi="Times New Roman"/>
          <w:sz w:val="24"/>
          <w:szCs w:val="24"/>
        </w:rPr>
        <w:t xml:space="preserve">określa </w:t>
      </w:r>
      <w:r w:rsidRPr="00B25B98">
        <w:rPr>
          <w:rFonts w:ascii="Times New Roman" w:hAnsi="Times New Roman"/>
          <w:sz w:val="24"/>
          <w:szCs w:val="24"/>
        </w:rPr>
        <w:t xml:space="preserve">załącznik nr </w:t>
      </w:r>
      <w:r w:rsidR="00B25B98" w:rsidRPr="00B25B98">
        <w:rPr>
          <w:rFonts w:ascii="Times New Roman" w:hAnsi="Times New Roman"/>
          <w:sz w:val="24"/>
          <w:szCs w:val="24"/>
        </w:rPr>
        <w:t>9</w:t>
      </w:r>
      <w:r w:rsidRPr="001D7862">
        <w:rPr>
          <w:rFonts w:ascii="Times New Roman" w:hAnsi="Times New Roman"/>
          <w:sz w:val="24"/>
          <w:szCs w:val="24"/>
        </w:rPr>
        <w:t xml:space="preserve"> do niniejszego </w:t>
      </w:r>
      <w:r w:rsidR="007D2601">
        <w:rPr>
          <w:rFonts w:ascii="Times New Roman" w:hAnsi="Times New Roman"/>
          <w:sz w:val="24"/>
          <w:szCs w:val="24"/>
        </w:rPr>
        <w:t>Regulamin</w:t>
      </w:r>
      <w:r w:rsidRPr="001D7862">
        <w:rPr>
          <w:rFonts w:ascii="Times New Roman" w:hAnsi="Times New Roman"/>
          <w:sz w:val="24"/>
          <w:szCs w:val="24"/>
        </w:rPr>
        <w:t>u.</w:t>
      </w:r>
    </w:p>
    <w:p w:rsidR="00025328" w:rsidRPr="00ED2EDC" w:rsidRDefault="00025328" w:rsidP="00025328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F031F0" w:rsidRDefault="007324E4" w:rsidP="00F031F0">
      <w:pPr>
        <w:pStyle w:val="Nagwek2"/>
        <w:ind w:right="-1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4641AB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Zasady składania i rozpatrywani</w:t>
      </w:r>
      <w:r w:rsidR="00F031F0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a</w:t>
      </w:r>
      <w:r w:rsidRPr="004641AB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 xml:space="preserve"> </w:t>
      </w:r>
    </w:p>
    <w:p w:rsidR="00A73973" w:rsidRPr="004641AB" w:rsidRDefault="007324E4" w:rsidP="00F031F0">
      <w:pPr>
        <w:pStyle w:val="Nagwek2"/>
        <w:ind w:right="-1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4641AB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wniosków o pożyczkę na cele mieszkaniowe</w:t>
      </w:r>
    </w:p>
    <w:p w:rsidR="007324E4" w:rsidRPr="00A73973" w:rsidRDefault="007324E4" w:rsidP="00F031F0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 w:rsidRPr="00A73973">
        <w:rPr>
          <w:rFonts w:ascii="Times New Roman" w:hAnsi="Times New Roman"/>
          <w:b/>
          <w:sz w:val="24"/>
          <w:szCs w:val="24"/>
        </w:rPr>
        <w:t xml:space="preserve">§ </w:t>
      </w:r>
      <w:r w:rsidR="009F747D">
        <w:rPr>
          <w:rFonts w:ascii="Times New Roman" w:hAnsi="Times New Roman"/>
          <w:b/>
          <w:sz w:val="24"/>
          <w:szCs w:val="24"/>
        </w:rPr>
        <w:t>20</w:t>
      </w:r>
    </w:p>
    <w:p w:rsidR="003459FC" w:rsidRDefault="007324E4" w:rsidP="00E61A8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86081">
        <w:rPr>
          <w:rFonts w:ascii="Times New Roman" w:hAnsi="Times New Roman"/>
          <w:sz w:val="24"/>
          <w:szCs w:val="24"/>
        </w:rPr>
        <w:t xml:space="preserve">Wniosek o pożyczkę mieszkaniową </w:t>
      </w:r>
      <w:r w:rsidR="009C7938">
        <w:rPr>
          <w:rFonts w:ascii="Times New Roman" w:hAnsi="Times New Roman"/>
          <w:sz w:val="24"/>
          <w:szCs w:val="24"/>
        </w:rPr>
        <w:t xml:space="preserve">wraz z wymaganymi dokumentami </w:t>
      </w:r>
      <w:r w:rsidRPr="00486081">
        <w:rPr>
          <w:rFonts w:ascii="Times New Roman" w:hAnsi="Times New Roman"/>
          <w:sz w:val="24"/>
          <w:szCs w:val="24"/>
        </w:rPr>
        <w:t xml:space="preserve">należy złożyć </w:t>
      </w:r>
      <w:r w:rsidR="003459FC">
        <w:rPr>
          <w:rFonts w:ascii="Times New Roman" w:hAnsi="Times New Roman"/>
          <w:sz w:val="24"/>
          <w:szCs w:val="24"/>
        </w:rPr>
        <w:t xml:space="preserve">osobiście </w:t>
      </w:r>
      <w:r w:rsidRPr="00486081">
        <w:rPr>
          <w:rFonts w:ascii="Times New Roman" w:hAnsi="Times New Roman"/>
          <w:sz w:val="24"/>
          <w:szCs w:val="24"/>
        </w:rPr>
        <w:t xml:space="preserve">w Dziale </w:t>
      </w:r>
      <w:r w:rsidR="00486081" w:rsidRPr="00486081">
        <w:rPr>
          <w:rFonts w:ascii="Times New Roman" w:hAnsi="Times New Roman"/>
          <w:sz w:val="24"/>
          <w:szCs w:val="24"/>
        </w:rPr>
        <w:t xml:space="preserve">Organizacji i </w:t>
      </w:r>
      <w:r w:rsidRPr="00486081">
        <w:rPr>
          <w:rFonts w:ascii="Times New Roman" w:hAnsi="Times New Roman"/>
          <w:sz w:val="24"/>
          <w:szCs w:val="24"/>
        </w:rPr>
        <w:t xml:space="preserve">Kadr (wzór wniosku stanowi </w:t>
      </w:r>
      <w:r w:rsidRPr="00456895">
        <w:rPr>
          <w:rFonts w:ascii="Times New Roman" w:hAnsi="Times New Roman"/>
          <w:sz w:val="24"/>
          <w:szCs w:val="24"/>
        </w:rPr>
        <w:t xml:space="preserve">załącznik nr </w:t>
      </w:r>
      <w:r w:rsidR="00456895" w:rsidRPr="00456895">
        <w:rPr>
          <w:rFonts w:ascii="Times New Roman" w:hAnsi="Times New Roman"/>
          <w:sz w:val="24"/>
          <w:szCs w:val="24"/>
        </w:rPr>
        <w:t>10</w:t>
      </w:r>
      <w:r w:rsidRPr="00486081">
        <w:rPr>
          <w:rFonts w:ascii="Times New Roman" w:hAnsi="Times New Roman"/>
          <w:sz w:val="24"/>
          <w:szCs w:val="24"/>
        </w:rPr>
        <w:t xml:space="preserve"> do niniejszego </w:t>
      </w:r>
      <w:r w:rsidR="007D2601">
        <w:rPr>
          <w:rFonts w:ascii="Times New Roman" w:hAnsi="Times New Roman"/>
          <w:sz w:val="24"/>
          <w:szCs w:val="24"/>
        </w:rPr>
        <w:t>Regulamin</w:t>
      </w:r>
      <w:r w:rsidRPr="00486081">
        <w:rPr>
          <w:rFonts w:ascii="Times New Roman" w:hAnsi="Times New Roman"/>
          <w:sz w:val="24"/>
          <w:szCs w:val="24"/>
        </w:rPr>
        <w:t>u).</w:t>
      </w:r>
      <w:r w:rsidR="00E61A8A">
        <w:rPr>
          <w:rFonts w:ascii="Times New Roman" w:hAnsi="Times New Roman"/>
          <w:sz w:val="24"/>
          <w:szCs w:val="24"/>
        </w:rPr>
        <w:t xml:space="preserve"> </w:t>
      </w:r>
    </w:p>
    <w:p w:rsidR="00E61A8A" w:rsidRPr="00E61A8A" w:rsidRDefault="00E61A8A" w:rsidP="00E61A8A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1A8A">
        <w:rPr>
          <w:rFonts w:ascii="Times New Roman" w:hAnsi="Times New Roman"/>
          <w:sz w:val="24"/>
          <w:szCs w:val="24"/>
        </w:rPr>
        <w:lastRenderedPageBreak/>
        <w:t xml:space="preserve">Wnioski rozpatrywane są według kolejności wynikającej z daty ich złożenia, </w:t>
      </w:r>
      <w:r w:rsidR="003459FC">
        <w:rPr>
          <w:rFonts w:ascii="Times New Roman" w:hAnsi="Times New Roman"/>
          <w:sz w:val="24"/>
          <w:szCs w:val="24"/>
        </w:rPr>
        <w:br/>
      </w:r>
      <w:r w:rsidRPr="00E61A8A">
        <w:rPr>
          <w:rFonts w:ascii="Times New Roman" w:hAnsi="Times New Roman"/>
          <w:sz w:val="24"/>
          <w:szCs w:val="24"/>
        </w:rPr>
        <w:t xml:space="preserve">z uwzględnieniem podanych w </w:t>
      </w:r>
      <w:r w:rsidR="007D2601">
        <w:rPr>
          <w:rFonts w:ascii="Times New Roman" w:hAnsi="Times New Roman"/>
          <w:sz w:val="24"/>
          <w:szCs w:val="24"/>
        </w:rPr>
        <w:t>Regulamin</w:t>
      </w:r>
      <w:r w:rsidRPr="00E61A8A">
        <w:rPr>
          <w:rFonts w:ascii="Times New Roman" w:hAnsi="Times New Roman"/>
          <w:sz w:val="24"/>
          <w:szCs w:val="24"/>
        </w:rPr>
        <w:t>ie kryteriów oraz w zależności od posiadanych środków.</w:t>
      </w:r>
    </w:p>
    <w:p w:rsidR="00E61A8A" w:rsidRPr="00E61A8A" w:rsidRDefault="00E61A8A" w:rsidP="00392F8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1A8A">
        <w:rPr>
          <w:sz w:val="24"/>
          <w:szCs w:val="24"/>
        </w:rPr>
        <w:t xml:space="preserve">W szczególnie uzasadnionych przypadkach </w:t>
      </w:r>
      <w:r w:rsidR="009648D9" w:rsidRPr="008B6B3D">
        <w:rPr>
          <w:color w:val="000000" w:themeColor="text1"/>
          <w:sz w:val="24"/>
          <w:szCs w:val="24"/>
        </w:rPr>
        <w:t xml:space="preserve">– </w:t>
      </w:r>
      <w:r w:rsidRPr="00E61A8A">
        <w:rPr>
          <w:sz w:val="24"/>
          <w:szCs w:val="24"/>
        </w:rPr>
        <w:t>na umotywowany wniosek ubiegającego się</w:t>
      </w:r>
      <w:r w:rsidR="009648D9">
        <w:rPr>
          <w:sz w:val="24"/>
          <w:szCs w:val="24"/>
        </w:rPr>
        <w:t xml:space="preserve"> </w:t>
      </w:r>
      <w:r w:rsidR="009648D9" w:rsidRPr="008B6B3D">
        <w:rPr>
          <w:color w:val="000000" w:themeColor="text1"/>
          <w:sz w:val="24"/>
          <w:szCs w:val="24"/>
        </w:rPr>
        <w:t>–</w:t>
      </w:r>
      <w:r w:rsidRPr="00E61A8A">
        <w:rPr>
          <w:sz w:val="24"/>
          <w:szCs w:val="24"/>
        </w:rPr>
        <w:t xml:space="preserve"> </w:t>
      </w:r>
      <w:r w:rsidR="007D2601">
        <w:rPr>
          <w:sz w:val="24"/>
          <w:szCs w:val="24"/>
        </w:rPr>
        <w:t>Rektor</w:t>
      </w:r>
      <w:r w:rsidRPr="00E61A8A">
        <w:rPr>
          <w:sz w:val="24"/>
          <w:szCs w:val="24"/>
        </w:rPr>
        <w:t xml:space="preserve">, po zasięgnięciu opinii </w:t>
      </w:r>
      <w:r w:rsidR="008A4D93">
        <w:rPr>
          <w:sz w:val="24"/>
          <w:szCs w:val="24"/>
        </w:rPr>
        <w:t>KS</w:t>
      </w:r>
      <w:r w:rsidRPr="00E61A8A">
        <w:rPr>
          <w:sz w:val="24"/>
          <w:szCs w:val="24"/>
        </w:rPr>
        <w:t>, może wyrazić zgodę na udzielenie pożyczki poza kolejnością.</w:t>
      </w:r>
    </w:p>
    <w:p w:rsidR="00E61A8A" w:rsidRPr="00E61A8A" w:rsidRDefault="00E61A8A" w:rsidP="00392F82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E61A8A">
        <w:rPr>
          <w:sz w:val="24"/>
          <w:szCs w:val="24"/>
        </w:rPr>
        <w:t>Kompletne wnioski rozpatrywane są raz w miesiącu w ostatnim tygodniu miesiąca.</w:t>
      </w:r>
    </w:p>
    <w:p w:rsidR="007324E4" w:rsidRDefault="007324E4" w:rsidP="00486081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1A8A">
        <w:rPr>
          <w:rFonts w:ascii="Times New Roman" w:hAnsi="Times New Roman"/>
          <w:sz w:val="24"/>
          <w:szCs w:val="24"/>
        </w:rPr>
        <w:t>Ubiegając się o pożyczkę mieszkaniową do wniosku należy dołączyć</w:t>
      </w:r>
      <w:r w:rsidR="002E4FB4">
        <w:rPr>
          <w:rFonts w:ascii="Times New Roman" w:hAnsi="Times New Roman"/>
          <w:sz w:val="24"/>
          <w:szCs w:val="24"/>
        </w:rPr>
        <w:t xml:space="preserve"> </w:t>
      </w:r>
      <w:r w:rsidR="003A70DB">
        <w:rPr>
          <w:rFonts w:ascii="Times New Roman" w:hAnsi="Times New Roman"/>
          <w:sz w:val="24"/>
          <w:szCs w:val="24"/>
        </w:rPr>
        <w:t>oryginały dokumentów</w:t>
      </w:r>
      <w:r w:rsidR="00952C30">
        <w:rPr>
          <w:rFonts w:ascii="Times New Roman" w:hAnsi="Times New Roman"/>
          <w:sz w:val="24"/>
          <w:szCs w:val="24"/>
        </w:rPr>
        <w:t>,</w:t>
      </w:r>
      <w:r w:rsidR="002E4FB4">
        <w:rPr>
          <w:rFonts w:ascii="Times New Roman" w:hAnsi="Times New Roman"/>
          <w:sz w:val="24"/>
          <w:szCs w:val="24"/>
        </w:rPr>
        <w:t xml:space="preserve"> w celu ich okazania</w:t>
      </w:r>
      <w:r w:rsidRPr="00E61A8A">
        <w:rPr>
          <w:rFonts w:ascii="Times New Roman" w:hAnsi="Times New Roman"/>
          <w:sz w:val="24"/>
          <w:szCs w:val="24"/>
        </w:rPr>
        <w:t>:</w:t>
      </w:r>
    </w:p>
    <w:p w:rsidR="006C5940" w:rsidRPr="008B6B3D" w:rsidRDefault="006C5940" w:rsidP="0081141C">
      <w:pPr>
        <w:numPr>
          <w:ilvl w:val="1"/>
          <w:numId w:val="15"/>
        </w:numPr>
        <w:spacing w:after="0"/>
        <w:ind w:left="851" w:hanging="40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>na remont domu</w:t>
      </w:r>
    </w:p>
    <w:p w:rsidR="006C5940" w:rsidRPr="008B6B3D" w:rsidRDefault="006C5940" w:rsidP="0081141C">
      <w:pPr>
        <w:numPr>
          <w:ilvl w:val="2"/>
          <w:numId w:val="15"/>
        </w:numPr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 xml:space="preserve">akt notarialny </w:t>
      </w:r>
      <w:r w:rsidR="0045728B" w:rsidRPr="008B6B3D">
        <w:rPr>
          <w:rFonts w:ascii="Times New Roman" w:hAnsi="Times New Roman"/>
          <w:color w:val="000000" w:themeColor="text1"/>
          <w:sz w:val="24"/>
          <w:szCs w:val="24"/>
        </w:rPr>
        <w:t xml:space="preserve">przeniesienia własności </w:t>
      </w:r>
      <w:r w:rsidRPr="008B6B3D">
        <w:rPr>
          <w:rFonts w:ascii="Times New Roman" w:hAnsi="Times New Roman"/>
          <w:color w:val="000000" w:themeColor="text1"/>
          <w:sz w:val="24"/>
          <w:szCs w:val="24"/>
        </w:rPr>
        <w:t>lub,</w:t>
      </w:r>
    </w:p>
    <w:p w:rsidR="0045728B" w:rsidRPr="008B6B3D" w:rsidRDefault="0045728B" w:rsidP="0081141C">
      <w:pPr>
        <w:numPr>
          <w:ilvl w:val="2"/>
          <w:numId w:val="15"/>
        </w:numPr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wypis z księgi wieczystej lub,</w:t>
      </w:r>
    </w:p>
    <w:p w:rsidR="006C5940" w:rsidRPr="008B6B3D" w:rsidRDefault="006C5940" w:rsidP="0081141C">
      <w:pPr>
        <w:numPr>
          <w:ilvl w:val="2"/>
          <w:numId w:val="15"/>
        </w:numPr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umowę najmu lub,</w:t>
      </w:r>
    </w:p>
    <w:p w:rsidR="006C5940" w:rsidRPr="008B6B3D" w:rsidRDefault="006C5940" w:rsidP="0081141C">
      <w:pPr>
        <w:numPr>
          <w:ilvl w:val="2"/>
          <w:numId w:val="15"/>
        </w:numPr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prawomocne postanowienie o nabyciu spadku;</w:t>
      </w:r>
    </w:p>
    <w:p w:rsidR="007324E4" w:rsidRPr="008B6B3D" w:rsidRDefault="007324E4" w:rsidP="0081141C">
      <w:pPr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A66B7B"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budowę domu </w:t>
      </w:r>
      <w:r w:rsidR="00B6031C" w:rsidRPr="008B6B3D">
        <w:rPr>
          <w:rFonts w:ascii="Times New Roman" w:hAnsi="Times New Roman"/>
          <w:b/>
          <w:color w:val="000000" w:themeColor="text1"/>
          <w:sz w:val="24"/>
          <w:szCs w:val="24"/>
        </w:rPr>
        <w:t>mieszkalnego jednorodzinnego</w:t>
      </w:r>
    </w:p>
    <w:p w:rsidR="00E05872" w:rsidRPr="008B6B3D" w:rsidRDefault="007324E4" w:rsidP="0081141C">
      <w:pPr>
        <w:numPr>
          <w:ilvl w:val="2"/>
          <w:numId w:val="15"/>
        </w:numPr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pozwolenie na budowę</w:t>
      </w:r>
      <w:r w:rsidR="004D0A32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324E4" w:rsidRPr="008B6B3D" w:rsidRDefault="007324E4" w:rsidP="0081141C">
      <w:pPr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151C06" w:rsidRPr="008B6B3D">
        <w:rPr>
          <w:rFonts w:ascii="Times New Roman" w:hAnsi="Times New Roman"/>
          <w:b/>
          <w:color w:val="000000" w:themeColor="text1"/>
          <w:sz w:val="24"/>
          <w:szCs w:val="24"/>
        </w:rPr>
        <w:t>budowę domu</w:t>
      </w:r>
      <w:r w:rsidR="006048AB">
        <w:rPr>
          <w:rFonts w:ascii="Times New Roman" w:hAnsi="Times New Roman"/>
          <w:b/>
          <w:color w:val="000000" w:themeColor="text1"/>
          <w:sz w:val="24"/>
          <w:szCs w:val="24"/>
        </w:rPr>
        <w:t xml:space="preserve"> (przez firmę</w:t>
      </w: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budując</w:t>
      </w:r>
      <w:r w:rsidR="006048AB">
        <w:rPr>
          <w:rFonts w:ascii="Times New Roman" w:hAnsi="Times New Roman"/>
          <w:b/>
          <w:color w:val="000000" w:themeColor="text1"/>
          <w:sz w:val="24"/>
          <w:szCs w:val="24"/>
        </w:rPr>
        <w:t>ą</w:t>
      </w: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dom</w:t>
      </w:r>
      <w:r w:rsidR="006048AB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:rsidR="007324E4" w:rsidRPr="008B6B3D" w:rsidRDefault="007324E4" w:rsidP="0081141C">
      <w:pPr>
        <w:numPr>
          <w:ilvl w:val="2"/>
          <w:numId w:val="15"/>
        </w:numPr>
        <w:tabs>
          <w:tab w:val="left" w:pos="1134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umowę z firmą budującą dom</w:t>
      </w:r>
      <w:r w:rsidR="00FC17D5" w:rsidRPr="008B6B3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324E4" w:rsidRPr="008B6B3D" w:rsidRDefault="007324E4" w:rsidP="0081141C">
      <w:pPr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budowę mieszkania </w:t>
      </w:r>
    </w:p>
    <w:p w:rsidR="007324E4" w:rsidRPr="008B6B3D" w:rsidRDefault="007324E4" w:rsidP="00DC3A31">
      <w:pPr>
        <w:numPr>
          <w:ilvl w:val="2"/>
          <w:numId w:val="15"/>
        </w:numPr>
        <w:tabs>
          <w:tab w:val="left" w:pos="1134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umowę z firmą budującą mieszkanie</w:t>
      </w:r>
      <w:r w:rsidR="00FC17D5" w:rsidRPr="008B6B3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AC19B9" w:rsidRPr="008B6B3D" w:rsidRDefault="00C64B0D" w:rsidP="0081141C">
      <w:pPr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>na adaptację pomieszczeń na cele mieszka</w:t>
      </w:r>
      <w:r w:rsidR="00B6031C" w:rsidRPr="008B6B3D">
        <w:rPr>
          <w:rFonts w:ascii="Times New Roman" w:hAnsi="Times New Roman"/>
          <w:b/>
          <w:color w:val="000000" w:themeColor="text1"/>
          <w:sz w:val="24"/>
          <w:szCs w:val="24"/>
        </w:rPr>
        <w:t>niowe</w:t>
      </w:r>
    </w:p>
    <w:p w:rsidR="00AC19B9" w:rsidRPr="008B6B3D" w:rsidRDefault="00AC19B9" w:rsidP="00DC3A31">
      <w:pPr>
        <w:numPr>
          <w:ilvl w:val="2"/>
          <w:numId w:val="15"/>
        </w:numPr>
        <w:tabs>
          <w:tab w:val="left" w:pos="1134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akt notarialny przeniesienia własności lub,</w:t>
      </w:r>
    </w:p>
    <w:p w:rsidR="00C64B0D" w:rsidRPr="008B6B3D" w:rsidRDefault="00AC19B9" w:rsidP="00DC3A31">
      <w:pPr>
        <w:numPr>
          <w:ilvl w:val="2"/>
          <w:numId w:val="15"/>
        </w:numPr>
        <w:tabs>
          <w:tab w:val="left" w:pos="1134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wypis z księgi wieczystej lub,</w:t>
      </w:r>
    </w:p>
    <w:p w:rsidR="00C64B0D" w:rsidRPr="008B6B3D" w:rsidRDefault="00C64B0D" w:rsidP="00DC3A31">
      <w:pPr>
        <w:numPr>
          <w:ilvl w:val="2"/>
          <w:numId w:val="15"/>
        </w:numPr>
        <w:tabs>
          <w:tab w:val="left" w:pos="1134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pozwolenie na adaptację pomieszczenia</w:t>
      </w:r>
      <w:r w:rsidR="00AC19B9" w:rsidRPr="008B6B3D">
        <w:rPr>
          <w:rFonts w:ascii="Times New Roman" w:hAnsi="Times New Roman"/>
          <w:color w:val="000000" w:themeColor="text1"/>
          <w:sz w:val="24"/>
          <w:szCs w:val="24"/>
        </w:rPr>
        <w:t xml:space="preserve"> lub</w:t>
      </w:r>
      <w:r w:rsidRPr="008B6B3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C64B0D" w:rsidRPr="008B6B3D" w:rsidRDefault="00C64B0D" w:rsidP="00726285">
      <w:pPr>
        <w:numPr>
          <w:ilvl w:val="2"/>
          <w:numId w:val="15"/>
        </w:num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umowę o udostępnieniu pomieszczeń do przebudowy zawartą z zarządcą budynku</w:t>
      </w:r>
      <w:r w:rsidR="002529AB" w:rsidRPr="008B6B3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324E4" w:rsidRPr="008B6B3D" w:rsidRDefault="007324E4" w:rsidP="00726285">
      <w:pPr>
        <w:numPr>
          <w:ilvl w:val="1"/>
          <w:numId w:val="15"/>
        </w:numPr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uzupełnienie wkładu na mieszkanie </w:t>
      </w:r>
    </w:p>
    <w:p w:rsidR="00A616F8" w:rsidRDefault="006B33BB" w:rsidP="00726285">
      <w:pPr>
        <w:numPr>
          <w:ilvl w:val="2"/>
          <w:numId w:val="15"/>
        </w:num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przydział</w:t>
      </w:r>
      <w:r w:rsidR="002C05ED" w:rsidRPr="008B6B3D">
        <w:rPr>
          <w:rFonts w:ascii="Times New Roman" w:hAnsi="Times New Roman"/>
          <w:color w:val="000000" w:themeColor="text1"/>
          <w:sz w:val="24"/>
          <w:szCs w:val="24"/>
        </w:rPr>
        <w:t xml:space="preserve"> lokalu</w:t>
      </w:r>
      <w:r w:rsidR="00A616F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:rsidR="00C43BBD" w:rsidRDefault="007324E4" w:rsidP="00726285">
      <w:pPr>
        <w:numPr>
          <w:ilvl w:val="2"/>
          <w:numId w:val="15"/>
        </w:numPr>
        <w:tabs>
          <w:tab w:val="left" w:pos="1134"/>
        </w:tabs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dokumenty, w których wyszczególniono</w:t>
      </w:r>
      <w:r w:rsidR="006B33BB" w:rsidRPr="008B6B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B6B3D">
        <w:rPr>
          <w:rFonts w:ascii="Times New Roman" w:hAnsi="Times New Roman"/>
          <w:color w:val="000000" w:themeColor="text1"/>
          <w:sz w:val="24"/>
          <w:szCs w:val="24"/>
        </w:rPr>
        <w:t>wysokość wymaganego wkładu,</w:t>
      </w:r>
      <w:r w:rsidR="00A616F8">
        <w:rPr>
          <w:rFonts w:ascii="Times New Roman" w:hAnsi="Times New Roman"/>
          <w:color w:val="000000" w:themeColor="text1"/>
          <w:sz w:val="24"/>
          <w:szCs w:val="24"/>
        </w:rPr>
        <w:t xml:space="preserve"> termin wpłaty wkładu, termin wydania mieszkania;</w:t>
      </w:r>
    </w:p>
    <w:p w:rsidR="00A616F8" w:rsidRPr="008B6B3D" w:rsidRDefault="00EA5807" w:rsidP="00EA5807">
      <w:pPr>
        <w:tabs>
          <w:tab w:val="left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Pożyczkobiorca</w:t>
      </w:r>
      <w:r w:rsidR="00A616F8">
        <w:rPr>
          <w:rFonts w:ascii="Times New Roman" w:hAnsi="Times New Roman"/>
          <w:color w:val="000000" w:themeColor="text1"/>
          <w:sz w:val="24"/>
          <w:szCs w:val="24"/>
        </w:rPr>
        <w:t xml:space="preserve"> ma obowiązek przedłożyć do wglądu </w:t>
      </w:r>
      <w:r w:rsidR="008C257B">
        <w:rPr>
          <w:rFonts w:ascii="Times New Roman" w:hAnsi="Times New Roman"/>
          <w:color w:val="000000" w:themeColor="text1"/>
          <w:sz w:val="24"/>
          <w:szCs w:val="24"/>
        </w:rPr>
        <w:t xml:space="preserve">stosowną </w:t>
      </w:r>
      <w:r w:rsidR="00A616F8">
        <w:rPr>
          <w:rFonts w:ascii="Times New Roman" w:hAnsi="Times New Roman"/>
          <w:color w:val="000000" w:themeColor="text1"/>
          <w:sz w:val="24"/>
          <w:szCs w:val="24"/>
        </w:rPr>
        <w:t xml:space="preserve">umowę </w:t>
      </w:r>
      <w:r w:rsidR="008C257B">
        <w:rPr>
          <w:rFonts w:ascii="Times New Roman" w:hAnsi="Times New Roman"/>
          <w:color w:val="000000" w:themeColor="text1"/>
          <w:sz w:val="24"/>
          <w:szCs w:val="24"/>
        </w:rPr>
        <w:t>potwierdzającą wniesienie wkładu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10 dni po jej podpisaniu.</w:t>
      </w:r>
      <w:r w:rsidR="00A616F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324E4" w:rsidRPr="008B6B3D" w:rsidRDefault="007324E4" w:rsidP="00726285">
      <w:pPr>
        <w:numPr>
          <w:ilvl w:val="1"/>
          <w:numId w:val="15"/>
        </w:numPr>
        <w:tabs>
          <w:tab w:val="left" w:pos="567"/>
        </w:tabs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kupno domu lub mieszkania na wolnym rynku </w:t>
      </w:r>
    </w:p>
    <w:p w:rsidR="00EC5B41" w:rsidRPr="008B6B3D" w:rsidRDefault="003808E7" w:rsidP="00726285">
      <w:pPr>
        <w:numPr>
          <w:ilvl w:val="2"/>
          <w:numId w:val="15"/>
        </w:numPr>
        <w:tabs>
          <w:tab w:val="left" w:pos="1134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notarialną</w:t>
      </w:r>
      <w:r w:rsidR="000E358A">
        <w:rPr>
          <w:rFonts w:ascii="Times New Roman" w:hAnsi="Times New Roman"/>
          <w:color w:val="000000" w:themeColor="text1"/>
          <w:sz w:val="24"/>
          <w:szCs w:val="24"/>
        </w:rPr>
        <w:t xml:space="preserve"> umowę</w:t>
      </w:r>
      <w:r w:rsidR="00193ADA" w:rsidRPr="008B6B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kupna-</w:t>
      </w:r>
      <w:r w:rsidR="00193ADA" w:rsidRPr="008B6B3D">
        <w:rPr>
          <w:rFonts w:ascii="Times New Roman" w:hAnsi="Times New Roman"/>
          <w:color w:val="000000" w:themeColor="text1"/>
          <w:sz w:val="24"/>
          <w:szCs w:val="24"/>
        </w:rPr>
        <w:t>sprzedaży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EC5B41" w:rsidRPr="008B6B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808E7" w:rsidRPr="008B6B3D" w:rsidRDefault="003808E7" w:rsidP="009409C2">
      <w:pPr>
        <w:tabs>
          <w:tab w:val="left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Pożyczkobiorca ma obowiązek przedłożyć do wglądu </w:t>
      </w:r>
      <w:r w:rsidRPr="008B6B3D">
        <w:rPr>
          <w:rFonts w:ascii="Times New Roman" w:hAnsi="Times New Roman"/>
          <w:color w:val="000000" w:themeColor="text1"/>
          <w:sz w:val="24"/>
          <w:szCs w:val="24"/>
        </w:rPr>
        <w:t>akt notarialny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do 10 dni po jego podpisaniu. </w:t>
      </w:r>
    </w:p>
    <w:p w:rsidR="007324E4" w:rsidRPr="008B6B3D" w:rsidRDefault="007324E4" w:rsidP="00E34635">
      <w:pPr>
        <w:pStyle w:val="Akapitzlist"/>
        <w:numPr>
          <w:ilvl w:val="0"/>
          <w:numId w:val="55"/>
        </w:numPr>
        <w:tabs>
          <w:tab w:val="left" w:pos="1134"/>
        </w:tabs>
        <w:spacing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8B6B3D">
        <w:rPr>
          <w:b/>
          <w:color w:val="000000" w:themeColor="text1"/>
          <w:sz w:val="24"/>
          <w:szCs w:val="24"/>
        </w:rPr>
        <w:t xml:space="preserve">na wykup domu lub mieszkania na własność </w:t>
      </w:r>
    </w:p>
    <w:p w:rsidR="007324E4" w:rsidRPr="008B6B3D" w:rsidRDefault="007324E4" w:rsidP="00E34635">
      <w:pPr>
        <w:numPr>
          <w:ilvl w:val="0"/>
          <w:numId w:val="56"/>
        </w:numPr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6B3D">
        <w:rPr>
          <w:rFonts w:ascii="Times New Roman" w:hAnsi="Times New Roman"/>
          <w:color w:val="000000" w:themeColor="text1"/>
          <w:sz w:val="24"/>
          <w:szCs w:val="24"/>
        </w:rPr>
        <w:t>zaświadczenie właściciela lub zarządcy budynku o wyrażonej zgodzie na sprzedaż, z podaniem ceny domu lub mieszkania</w:t>
      </w:r>
      <w:r w:rsidR="00816A5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DA0D97" w:rsidRDefault="007324E4" w:rsidP="00DA0D97">
      <w:pPr>
        <w:numPr>
          <w:ilvl w:val="0"/>
          <w:numId w:val="56"/>
        </w:numPr>
        <w:tabs>
          <w:tab w:val="left" w:pos="851"/>
          <w:tab w:val="left" w:pos="1276"/>
        </w:tabs>
        <w:spacing w:after="0"/>
        <w:ind w:left="1134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0D97">
        <w:rPr>
          <w:rFonts w:ascii="Times New Roman" w:hAnsi="Times New Roman"/>
          <w:color w:val="000000" w:themeColor="text1"/>
          <w:sz w:val="24"/>
          <w:szCs w:val="24"/>
        </w:rPr>
        <w:t>notarialną umowę kupna-sprzedaży</w:t>
      </w:r>
      <w:r w:rsidR="00DA0D97" w:rsidRPr="00DA0D97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8434DF" w:rsidRPr="00DA0D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A0D97" w:rsidRDefault="00DA0D97" w:rsidP="00DA0D97">
      <w:pPr>
        <w:tabs>
          <w:tab w:val="left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0D97">
        <w:rPr>
          <w:rFonts w:ascii="Times New Roman" w:hAnsi="Times New Roman"/>
          <w:color w:val="000000" w:themeColor="text1"/>
          <w:sz w:val="24"/>
          <w:szCs w:val="24"/>
        </w:rPr>
        <w:t xml:space="preserve">Pożyczkobiorca ma obowiązek przedłożyć do wglądu akt notarialny do 10 dni po jego podpisaniu. </w:t>
      </w:r>
    </w:p>
    <w:p w:rsidR="003A135D" w:rsidRDefault="003A135D" w:rsidP="00DA0D97">
      <w:pPr>
        <w:tabs>
          <w:tab w:val="left" w:pos="851"/>
        </w:tabs>
        <w:spacing w:after="0"/>
        <w:ind w:left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16A52" w:rsidRPr="00A0678F" w:rsidRDefault="00576E8E" w:rsidP="00E34635">
      <w:pPr>
        <w:pStyle w:val="Akapitzlist"/>
        <w:numPr>
          <w:ilvl w:val="0"/>
          <w:numId w:val="57"/>
        </w:numPr>
        <w:tabs>
          <w:tab w:val="left" w:pos="851"/>
        </w:tabs>
        <w:spacing w:line="276" w:lineRule="auto"/>
        <w:ind w:hanging="967"/>
        <w:jc w:val="both"/>
        <w:rPr>
          <w:color w:val="000000" w:themeColor="text1"/>
          <w:sz w:val="24"/>
          <w:szCs w:val="24"/>
        </w:rPr>
      </w:pPr>
      <w:r w:rsidRPr="00A0678F">
        <w:rPr>
          <w:color w:val="000000" w:themeColor="text1"/>
          <w:sz w:val="24"/>
          <w:szCs w:val="24"/>
        </w:rPr>
        <w:lastRenderedPageBreak/>
        <w:t>oświadczenia</w:t>
      </w:r>
      <w:r w:rsidR="00C8087B">
        <w:rPr>
          <w:color w:val="000000" w:themeColor="text1"/>
          <w:sz w:val="24"/>
          <w:szCs w:val="24"/>
        </w:rPr>
        <w:t xml:space="preserve"> dwóch</w:t>
      </w:r>
      <w:r w:rsidR="007324E4" w:rsidRPr="00A0678F">
        <w:rPr>
          <w:color w:val="000000" w:themeColor="text1"/>
          <w:sz w:val="24"/>
          <w:szCs w:val="24"/>
        </w:rPr>
        <w:t xml:space="preserve"> poręczycieli </w:t>
      </w:r>
      <w:r w:rsidR="007324E4" w:rsidRPr="00A0678F">
        <w:rPr>
          <w:b/>
          <w:color w:val="000000" w:themeColor="text1"/>
          <w:sz w:val="24"/>
          <w:szCs w:val="24"/>
        </w:rPr>
        <w:t xml:space="preserve">− </w:t>
      </w:r>
      <w:r w:rsidR="009F55BD" w:rsidRPr="00A0678F">
        <w:rPr>
          <w:color w:val="000000" w:themeColor="text1"/>
          <w:sz w:val="24"/>
          <w:szCs w:val="24"/>
        </w:rPr>
        <w:t>z</w:t>
      </w:r>
      <w:r w:rsidR="007324E4" w:rsidRPr="00A0678F">
        <w:rPr>
          <w:color w:val="000000" w:themeColor="text1"/>
          <w:sz w:val="24"/>
          <w:szCs w:val="24"/>
        </w:rPr>
        <w:t>ałącznik nr 1</w:t>
      </w:r>
      <w:r w:rsidR="00A0678F" w:rsidRPr="00A0678F">
        <w:rPr>
          <w:color w:val="000000" w:themeColor="text1"/>
          <w:sz w:val="24"/>
          <w:szCs w:val="24"/>
        </w:rPr>
        <w:t>2</w:t>
      </w:r>
      <w:r w:rsidR="00847C23" w:rsidRPr="00A0678F">
        <w:rPr>
          <w:color w:val="000000" w:themeColor="text1"/>
          <w:sz w:val="24"/>
          <w:szCs w:val="24"/>
        </w:rPr>
        <w:t>;</w:t>
      </w:r>
    </w:p>
    <w:p w:rsidR="008D2931" w:rsidRPr="00A0678F" w:rsidRDefault="008D2931" w:rsidP="00E34635">
      <w:pPr>
        <w:pStyle w:val="Akapitzlist"/>
        <w:numPr>
          <w:ilvl w:val="0"/>
          <w:numId w:val="57"/>
        </w:numPr>
        <w:tabs>
          <w:tab w:val="left" w:pos="851"/>
        </w:tabs>
        <w:spacing w:line="276" w:lineRule="auto"/>
        <w:ind w:hanging="967"/>
        <w:jc w:val="both"/>
        <w:rPr>
          <w:color w:val="000000" w:themeColor="text1"/>
          <w:sz w:val="24"/>
          <w:szCs w:val="24"/>
        </w:rPr>
      </w:pPr>
      <w:r w:rsidRPr="00A0678F">
        <w:rPr>
          <w:color w:val="000000" w:themeColor="text1"/>
          <w:sz w:val="24"/>
          <w:szCs w:val="24"/>
        </w:rPr>
        <w:t xml:space="preserve">oświadczenie współmałżonka </w:t>
      </w:r>
      <w:r w:rsidR="00F3517B" w:rsidRPr="00A0678F">
        <w:rPr>
          <w:color w:val="000000" w:themeColor="text1"/>
          <w:sz w:val="24"/>
          <w:szCs w:val="24"/>
        </w:rPr>
        <w:t>pożyczkobiorcy</w:t>
      </w:r>
      <w:r w:rsidRPr="00A0678F">
        <w:rPr>
          <w:color w:val="000000" w:themeColor="text1"/>
          <w:sz w:val="24"/>
          <w:szCs w:val="24"/>
        </w:rPr>
        <w:t xml:space="preserve"> </w:t>
      </w:r>
      <w:r w:rsidRPr="00A0678F">
        <w:rPr>
          <w:b/>
          <w:color w:val="000000" w:themeColor="text1"/>
          <w:sz w:val="24"/>
          <w:szCs w:val="24"/>
        </w:rPr>
        <w:t xml:space="preserve">− </w:t>
      </w:r>
      <w:r w:rsidR="00A0678F" w:rsidRPr="00A0678F">
        <w:rPr>
          <w:color w:val="000000" w:themeColor="text1"/>
          <w:sz w:val="24"/>
          <w:szCs w:val="24"/>
        </w:rPr>
        <w:t>załącznik nr 14</w:t>
      </w:r>
      <w:r w:rsidR="00847C23" w:rsidRPr="00A0678F">
        <w:rPr>
          <w:color w:val="000000" w:themeColor="text1"/>
          <w:sz w:val="24"/>
          <w:szCs w:val="24"/>
        </w:rPr>
        <w:t>;</w:t>
      </w:r>
    </w:p>
    <w:p w:rsidR="008D2931" w:rsidRPr="00A0678F" w:rsidRDefault="008D2931" w:rsidP="00E34635">
      <w:pPr>
        <w:pStyle w:val="Akapitzlist"/>
        <w:numPr>
          <w:ilvl w:val="0"/>
          <w:numId w:val="57"/>
        </w:numPr>
        <w:tabs>
          <w:tab w:val="left" w:pos="851"/>
        </w:tabs>
        <w:spacing w:line="276" w:lineRule="auto"/>
        <w:ind w:hanging="967"/>
        <w:jc w:val="both"/>
        <w:rPr>
          <w:color w:val="000000" w:themeColor="text1"/>
          <w:sz w:val="24"/>
          <w:szCs w:val="24"/>
        </w:rPr>
      </w:pPr>
      <w:r w:rsidRPr="00A0678F">
        <w:rPr>
          <w:color w:val="000000" w:themeColor="text1"/>
          <w:sz w:val="24"/>
          <w:szCs w:val="24"/>
        </w:rPr>
        <w:t xml:space="preserve">oświadczenie współmałżonka poręczyciela </w:t>
      </w:r>
      <w:r w:rsidRPr="00A0678F">
        <w:rPr>
          <w:b/>
          <w:color w:val="000000" w:themeColor="text1"/>
          <w:sz w:val="24"/>
          <w:szCs w:val="24"/>
        </w:rPr>
        <w:t xml:space="preserve">− </w:t>
      </w:r>
      <w:r w:rsidRPr="00A0678F">
        <w:rPr>
          <w:color w:val="000000" w:themeColor="text1"/>
          <w:sz w:val="24"/>
          <w:szCs w:val="24"/>
        </w:rPr>
        <w:t>załącznik nr 1</w:t>
      </w:r>
      <w:r w:rsidR="00A0678F" w:rsidRPr="00A0678F">
        <w:rPr>
          <w:color w:val="000000" w:themeColor="text1"/>
          <w:sz w:val="24"/>
          <w:szCs w:val="24"/>
        </w:rPr>
        <w:t>5</w:t>
      </w:r>
      <w:r w:rsidRPr="00A0678F">
        <w:rPr>
          <w:color w:val="000000" w:themeColor="text1"/>
          <w:sz w:val="24"/>
          <w:szCs w:val="24"/>
        </w:rPr>
        <w:t>.</w:t>
      </w:r>
    </w:p>
    <w:p w:rsidR="007324E4" w:rsidRPr="00816A52" w:rsidRDefault="007324E4" w:rsidP="0072628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816A52">
        <w:rPr>
          <w:color w:val="000000" w:themeColor="text1"/>
          <w:sz w:val="24"/>
          <w:szCs w:val="24"/>
        </w:rPr>
        <w:t>Pracownik D</w:t>
      </w:r>
      <w:r w:rsidR="00E23932" w:rsidRPr="00816A52">
        <w:rPr>
          <w:color w:val="000000" w:themeColor="text1"/>
          <w:sz w:val="24"/>
          <w:szCs w:val="24"/>
        </w:rPr>
        <w:t>OiK</w:t>
      </w:r>
      <w:r w:rsidRPr="00816A52">
        <w:rPr>
          <w:color w:val="000000" w:themeColor="text1"/>
          <w:sz w:val="24"/>
          <w:szCs w:val="24"/>
        </w:rPr>
        <w:t xml:space="preserve"> sprawdza wniosek </w:t>
      </w:r>
      <w:r w:rsidR="00AA0CEA">
        <w:rPr>
          <w:color w:val="000000" w:themeColor="text1"/>
          <w:sz w:val="24"/>
          <w:szCs w:val="24"/>
        </w:rPr>
        <w:t xml:space="preserve">pod względem formalnym </w:t>
      </w:r>
      <w:r w:rsidRPr="00816A52">
        <w:rPr>
          <w:color w:val="000000" w:themeColor="text1"/>
          <w:sz w:val="24"/>
          <w:szCs w:val="24"/>
        </w:rPr>
        <w:t>oraz załączone dokumenty, a w przypadku dokumentów niekompletnych wzywa do ich uzupełnienia.</w:t>
      </w:r>
    </w:p>
    <w:p w:rsidR="007324E4" w:rsidRPr="008B3286" w:rsidRDefault="007324E4" w:rsidP="0072628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8B3286">
        <w:rPr>
          <w:color w:val="000000" w:themeColor="text1"/>
          <w:sz w:val="24"/>
          <w:szCs w:val="24"/>
        </w:rPr>
        <w:t>W przypadku nieprzedłożenia wymaganych dokumentów w wyznaczonym terminie wniosek nie będzie rozpatrzony.</w:t>
      </w:r>
      <w:r w:rsidR="006B33BB" w:rsidRPr="008B3286">
        <w:rPr>
          <w:color w:val="000000" w:themeColor="text1"/>
          <w:sz w:val="24"/>
          <w:szCs w:val="24"/>
        </w:rPr>
        <w:t xml:space="preserve"> </w:t>
      </w:r>
    </w:p>
    <w:p w:rsidR="002E4FB4" w:rsidRPr="009E1E1F" w:rsidRDefault="008B3286" w:rsidP="0072628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3286">
        <w:rPr>
          <w:rFonts w:ascii="Times New Roman" w:hAnsi="Times New Roman"/>
          <w:color w:val="000000" w:themeColor="text1"/>
          <w:sz w:val="24"/>
          <w:szCs w:val="24"/>
        </w:rPr>
        <w:t xml:space="preserve">Pracownik </w:t>
      </w:r>
      <w:r w:rsidR="007324E4" w:rsidRPr="008B3286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6054AE" w:rsidRPr="008B3286">
        <w:rPr>
          <w:rFonts w:ascii="Times New Roman" w:hAnsi="Times New Roman"/>
          <w:color w:val="000000" w:themeColor="text1"/>
          <w:sz w:val="24"/>
          <w:szCs w:val="24"/>
        </w:rPr>
        <w:t>OiK</w:t>
      </w:r>
      <w:r w:rsidR="007324E4" w:rsidRPr="008B3286">
        <w:rPr>
          <w:rFonts w:ascii="Times New Roman" w:hAnsi="Times New Roman"/>
          <w:color w:val="000000" w:themeColor="text1"/>
          <w:sz w:val="24"/>
          <w:szCs w:val="24"/>
        </w:rPr>
        <w:t xml:space="preserve"> po przyjęciu wniosk</w:t>
      </w:r>
      <w:r w:rsidR="00F3357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7324E4" w:rsidRPr="008B3286">
        <w:rPr>
          <w:rFonts w:ascii="Times New Roman" w:hAnsi="Times New Roman"/>
          <w:color w:val="000000" w:themeColor="text1"/>
          <w:sz w:val="24"/>
          <w:szCs w:val="24"/>
        </w:rPr>
        <w:t xml:space="preserve"> i wymaganych dokumentów:</w:t>
      </w:r>
    </w:p>
    <w:p w:rsidR="007324E4" w:rsidRDefault="007324E4" w:rsidP="00726285">
      <w:pPr>
        <w:numPr>
          <w:ilvl w:val="1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3286">
        <w:rPr>
          <w:rFonts w:ascii="Times New Roman" w:hAnsi="Times New Roman"/>
          <w:color w:val="000000" w:themeColor="text1"/>
          <w:sz w:val="24"/>
          <w:szCs w:val="24"/>
        </w:rPr>
        <w:t>potwierdza charakter i czas zatrudnienia pracownika;</w:t>
      </w:r>
    </w:p>
    <w:p w:rsidR="009E1E1F" w:rsidRPr="008B3286" w:rsidRDefault="009E1E1F" w:rsidP="00726285">
      <w:pPr>
        <w:numPr>
          <w:ilvl w:val="1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potwierdza okazanie </w:t>
      </w:r>
      <w:r w:rsidR="00B6305F">
        <w:rPr>
          <w:rFonts w:ascii="Times New Roman" w:hAnsi="Times New Roman"/>
          <w:color w:val="000000" w:themeColor="text1"/>
          <w:sz w:val="24"/>
          <w:szCs w:val="24"/>
        </w:rPr>
        <w:t xml:space="preserve">oryginalnych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dokumentów </w:t>
      </w:r>
      <w:r w:rsidR="00B6305F">
        <w:rPr>
          <w:rFonts w:ascii="Times New Roman" w:hAnsi="Times New Roman"/>
          <w:color w:val="000000" w:themeColor="text1"/>
          <w:sz w:val="24"/>
          <w:szCs w:val="24"/>
        </w:rPr>
        <w:t>wymienionych we wniosku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324E4" w:rsidRPr="008B3286" w:rsidRDefault="007324E4" w:rsidP="00726285">
      <w:pPr>
        <w:numPr>
          <w:ilvl w:val="1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3286">
        <w:rPr>
          <w:rFonts w:ascii="Times New Roman" w:hAnsi="Times New Roman"/>
          <w:color w:val="000000" w:themeColor="text1"/>
          <w:sz w:val="24"/>
          <w:szCs w:val="24"/>
        </w:rPr>
        <w:t xml:space="preserve">sprawdza dane o wysokości i terminach dotychczas udzielonych pożyczek oraz weryfikuje w Dziale </w:t>
      </w:r>
      <w:r w:rsidR="00742F7F" w:rsidRPr="008B3286">
        <w:rPr>
          <w:rFonts w:ascii="Times New Roman" w:hAnsi="Times New Roman"/>
          <w:color w:val="000000" w:themeColor="text1"/>
          <w:sz w:val="24"/>
          <w:szCs w:val="24"/>
        </w:rPr>
        <w:t>Finansowo-</w:t>
      </w:r>
      <w:r w:rsidRPr="008B3286">
        <w:rPr>
          <w:rFonts w:ascii="Times New Roman" w:hAnsi="Times New Roman"/>
          <w:color w:val="000000" w:themeColor="text1"/>
          <w:sz w:val="24"/>
          <w:szCs w:val="24"/>
        </w:rPr>
        <w:t>Księgow</w:t>
      </w:r>
      <w:r w:rsidR="00742F7F" w:rsidRPr="008B3286">
        <w:rPr>
          <w:rFonts w:ascii="Times New Roman" w:hAnsi="Times New Roman"/>
          <w:color w:val="000000" w:themeColor="text1"/>
          <w:sz w:val="24"/>
          <w:szCs w:val="24"/>
        </w:rPr>
        <w:t>ym</w:t>
      </w:r>
      <w:r w:rsidRPr="008B3286">
        <w:rPr>
          <w:rFonts w:ascii="Times New Roman" w:hAnsi="Times New Roman"/>
          <w:color w:val="000000" w:themeColor="text1"/>
          <w:sz w:val="24"/>
          <w:szCs w:val="24"/>
        </w:rPr>
        <w:t xml:space="preserve"> aktualne zadłużenie;</w:t>
      </w:r>
    </w:p>
    <w:p w:rsidR="007324E4" w:rsidRPr="008B3286" w:rsidRDefault="007324E4" w:rsidP="00726285">
      <w:pPr>
        <w:numPr>
          <w:ilvl w:val="1"/>
          <w:numId w:val="15"/>
        </w:numPr>
        <w:tabs>
          <w:tab w:val="left" w:pos="851"/>
        </w:tabs>
        <w:spacing w:after="0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B3286">
        <w:rPr>
          <w:rFonts w:ascii="Times New Roman" w:hAnsi="Times New Roman"/>
          <w:color w:val="000000" w:themeColor="text1"/>
          <w:sz w:val="24"/>
          <w:szCs w:val="24"/>
        </w:rPr>
        <w:t>weryfikuje oświadczenie o przychodach emeryta lub rencisty.</w:t>
      </w:r>
    </w:p>
    <w:p w:rsidR="007324E4" w:rsidRPr="008D269E" w:rsidRDefault="007324E4" w:rsidP="0072628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269E">
        <w:rPr>
          <w:rFonts w:ascii="Times New Roman" w:hAnsi="Times New Roman"/>
          <w:color w:val="000000" w:themeColor="text1"/>
          <w:sz w:val="24"/>
          <w:szCs w:val="24"/>
        </w:rPr>
        <w:t xml:space="preserve">Za kompletność wniosku przedłożonego KS odpowiada </w:t>
      </w:r>
      <w:r w:rsidR="008D269E" w:rsidRPr="008D269E">
        <w:rPr>
          <w:rFonts w:ascii="Times New Roman" w:hAnsi="Times New Roman"/>
          <w:color w:val="000000" w:themeColor="text1"/>
          <w:sz w:val="24"/>
          <w:szCs w:val="24"/>
        </w:rPr>
        <w:t xml:space="preserve">pracownik </w:t>
      </w:r>
      <w:r w:rsidRPr="008D269E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584EBC" w:rsidRPr="008D269E">
        <w:rPr>
          <w:rFonts w:ascii="Times New Roman" w:hAnsi="Times New Roman"/>
          <w:color w:val="000000" w:themeColor="text1"/>
          <w:sz w:val="24"/>
          <w:szCs w:val="24"/>
        </w:rPr>
        <w:t>OiK</w:t>
      </w:r>
      <w:r w:rsidRPr="008D269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324E4" w:rsidRPr="00CF5D3A" w:rsidRDefault="0005631C" w:rsidP="0072628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Komisja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>Socjalna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rozpatruje wnioski przy obecności powyżej połowy jej członków</w:t>
      </w:r>
      <w:r w:rsidR="007324E4" w:rsidRPr="00D10E1F">
        <w:rPr>
          <w:rFonts w:ascii="Times New Roman" w:hAnsi="Times New Roman"/>
          <w:sz w:val="24"/>
          <w:szCs w:val="24"/>
        </w:rPr>
        <w:t>.</w:t>
      </w:r>
    </w:p>
    <w:p w:rsidR="007324E4" w:rsidRPr="001633E0" w:rsidRDefault="007D2601" w:rsidP="0072628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Rektor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lub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upoważniona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przez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Rektor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osoba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podejmuje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decyzję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przyznaniu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324E4" w:rsidRPr="001633E0">
        <w:rPr>
          <w:rFonts w:ascii="Times New Roman" w:hAnsi="Times New Roman"/>
          <w:color w:val="000000" w:themeColor="text1"/>
          <w:sz w:val="24"/>
          <w:szCs w:val="24"/>
        </w:rPr>
        <w:t>pożyczki w terminie do 14 dni od przedstawienia opinii przez KS.</w:t>
      </w:r>
    </w:p>
    <w:p w:rsidR="007324E4" w:rsidRDefault="007324E4" w:rsidP="00726285">
      <w:pPr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O decyzji przyznania lub odmowy przyznania pożyczki </w:t>
      </w:r>
      <w:r w:rsidR="00F92C8D" w:rsidRPr="001633E0">
        <w:rPr>
          <w:rFonts w:ascii="Times New Roman" w:hAnsi="Times New Roman"/>
          <w:color w:val="000000" w:themeColor="text1"/>
          <w:sz w:val="24"/>
          <w:szCs w:val="24"/>
        </w:rPr>
        <w:t>w</w:t>
      </w:r>
      <w:r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nioskodawca będzie poinformowany pisemnie 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lub telefonicznie </w:t>
      </w:r>
      <w:r w:rsidRPr="001633E0">
        <w:rPr>
          <w:rFonts w:ascii="Times New Roman" w:hAnsi="Times New Roman"/>
          <w:color w:val="000000" w:themeColor="text1"/>
          <w:sz w:val="24"/>
          <w:szCs w:val="24"/>
        </w:rPr>
        <w:t>przez D</w:t>
      </w:r>
      <w:r w:rsidR="00584EBC" w:rsidRPr="001633E0">
        <w:rPr>
          <w:rFonts w:ascii="Times New Roman" w:hAnsi="Times New Roman"/>
          <w:color w:val="000000" w:themeColor="text1"/>
          <w:sz w:val="24"/>
          <w:szCs w:val="24"/>
        </w:rPr>
        <w:t>OiK,</w:t>
      </w:r>
      <w:r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 w terminie 14 dni od decyzji </w:t>
      </w:r>
      <w:r w:rsidR="007D2601">
        <w:rPr>
          <w:rFonts w:ascii="Times New Roman" w:hAnsi="Times New Roman"/>
          <w:color w:val="000000" w:themeColor="text1"/>
          <w:sz w:val="24"/>
          <w:szCs w:val="24"/>
        </w:rPr>
        <w:t>Rektor</w:t>
      </w:r>
      <w:r w:rsidRPr="001633E0">
        <w:rPr>
          <w:rFonts w:ascii="Times New Roman" w:hAnsi="Times New Roman"/>
          <w:color w:val="000000" w:themeColor="text1"/>
          <w:sz w:val="24"/>
          <w:szCs w:val="24"/>
        </w:rPr>
        <w:t xml:space="preserve">a lub osoby upoważnionej przez </w:t>
      </w:r>
      <w:r w:rsidR="007D2601">
        <w:rPr>
          <w:rFonts w:ascii="Times New Roman" w:hAnsi="Times New Roman"/>
          <w:color w:val="000000" w:themeColor="text1"/>
          <w:sz w:val="24"/>
          <w:szCs w:val="24"/>
        </w:rPr>
        <w:t>Rektor</w:t>
      </w:r>
      <w:r w:rsidRPr="001633E0">
        <w:rPr>
          <w:rFonts w:ascii="Times New Roman" w:hAnsi="Times New Roman"/>
          <w:color w:val="000000" w:themeColor="text1"/>
          <w:sz w:val="24"/>
          <w:szCs w:val="24"/>
        </w:rPr>
        <w:t>a.</w:t>
      </w:r>
    </w:p>
    <w:p w:rsidR="009A5FA9" w:rsidRPr="001633E0" w:rsidRDefault="009A5FA9" w:rsidP="004E539B">
      <w:p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324E4" w:rsidRPr="00C87721" w:rsidRDefault="007324E4" w:rsidP="00913C34">
      <w:pPr>
        <w:pStyle w:val="Nagwek2"/>
        <w:spacing w:after="240"/>
        <w:jc w:val="center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Realizacja przyznan</w:t>
      </w:r>
      <w:r w:rsidR="00C746FF"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ej</w:t>
      </w:r>
      <w:r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 xml:space="preserve"> pożycz</w:t>
      </w:r>
      <w:r w:rsidR="00C746FF"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ki</w:t>
      </w:r>
      <w:r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 xml:space="preserve"> oraz warunki </w:t>
      </w:r>
      <w:r w:rsidR="00C73498"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 xml:space="preserve">jej </w:t>
      </w:r>
      <w:r w:rsidRPr="00C8772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spłaty</w:t>
      </w:r>
    </w:p>
    <w:p w:rsidR="007324E4" w:rsidRPr="00913C34" w:rsidRDefault="007324E4" w:rsidP="00913C3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3C3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913C34" w:rsidRPr="00913C34">
        <w:rPr>
          <w:rFonts w:ascii="Times New Roman" w:hAnsi="Times New Roman"/>
          <w:b/>
          <w:color w:val="000000" w:themeColor="text1"/>
          <w:sz w:val="24"/>
          <w:szCs w:val="24"/>
        </w:rPr>
        <w:t>21</w:t>
      </w:r>
    </w:p>
    <w:p w:rsidR="000A4D41" w:rsidRDefault="007324E4" w:rsidP="007B067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A52">
        <w:rPr>
          <w:rFonts w:ascii="Times New Roman" w:hAnsi="Times New Roman"/>
          <w:color w:val="000000" w:themeColor="text1"/>
          <w:sz w:val="24"/>
          <w:szCs w:val="24"/>
        </w:rPr>
        <w:t xml:space="preserve">Decyzję o przyznaniu pożyczki podejmuje </w:t>
      </w:r>
      <w:r w:rsidR="007D2601">
        <w:rPr>
          <w:rFonts w:ascii="Times New Roman" w:hAnsi="Times New Roman"/>
          <w:color w:val="000000" w:themeColor="text1"/>
          <w:sz w:val="24"/>
          <w:szCs w:val="24"/>
        </w:rPr>
        <w:t>Rektor</w:t>
      </w:r>
      <w:r w:rsidRPr="00E11A52">
        <w:rPr>
          <w:rFonts w:ascii="Times New Roman" w:hAnsi="Times New Roman"/>
          <w:color w:val="000000" w:themeColor="text1"/>
          <w:sz w:val="24"/>
          <w:szCs w:val="24"/>
        </w:rPr>
        <w:t xml:space="preserve"> lub </w:t>
      </w:r>
      <w:bookmarkStart w:id="1" w:name="_Hlk158669797"/>
      <w:r w:rsidRPr="00E11A52">
        <w:rPr>
          <w:rFonts w:ascii="Times New Roman" w:hAnsi="Times New Roman"/>
          <w:color w:val="000000" w:themeColor="text1"/>
          <w:sz w:val="24"/>
          <w:szCs w:val="24"/>
        </w:rPr>
        <w:t xml:space="preserve">osoba upoważniona przez </w:t>
      </w:r>
      <w:r w:rsidR="007D2601">
        <w:rPr>
          <w:rFonts w:ascii="Times New Roman" w:hAnsi="Times New Roman"/>
          <w:color w:val="000000" w:themeColor="text1"/>
          <w:sz w:val="24"/>
          <w:szCs w:val="24"/>
        </w:rPr>
        <w:t>Rektor</w:t>
      </w:r>
      <w:r w:rsidRPr="00E11A52">
        <w:rPr>
          <w:rFonts w:ascii="Times New Roman" w:hAnsi="Times New Roman"/>
          <w:color w:val="000000" w:themeColor="text1"/>
          <w:sz w:val="24"/>
          <w:szCs w:val="24"/>
        </w:rPr>
        <w:t>a</w:t>
      </w:r>
      <w:bookmarkEnd w:id="1"/>
      <w:r w:rsidR="00B26704">
        <w:rPr>
          <w:rFonts w:ascii="Times New Roman" w:hAnsi="Times New Roman"/>
          <w:color w:val="000000" w:themeColor="text1"/>
          <w:sz w:val="24"/>
          <w:szCs w:val="24"/>
        </w:rPr>
        <w:t>, po zaopiniowaniu wniosku przez KS</w:t>
      </w:r>
      <w:r w:rsidRPr="00E11A5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A0422" w:rsidRPr="005F2425" w:rsidRDefault="00CA0422" w:rsidP="007B067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F2425">
        <w:rPr>
          <w:rFonts w:ascii="Times New Roman" w:hAnsi="Times New Roman"/>
          <w:color w:val="000000" w:themeColor="text1"/>
          <w:sz w:val="24"/>
          <w:szCs w:val="24"/>
        </w:rPr>
        <w:t>Przyznana pożyczka jest wypłacana na podstawie umowy z pożyczkobiorcą</w:t>
      </w:r>
      <w:r w:rsidR="002C1E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11CA" w:rsidRDefault="007324E4" w:rsidP="007B067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 xml:space="preserve">Umowę pożyczki przygotowuje </w:t>
      </w:r>
      <w:r w:rsidR="00576E8E">
        <w:rPr>
          <w:rFonts w:ascii="Times New Roman" w:hAnsi="Times New Roman"/>
          <w:sz w:val="24"/>
          <w:szCs w:val="24"/>
        </w:rPr>
        <w:t xml:space="preserve">pracownik </w:t>
      </w:r>
      <w:r w:rsidRPr="00016A00">
        <w:rPr>
          <w:rFonts w:ascii="Times New Roman" w:hAnsi="Times New Roman"/>
          <w:sz w:val="24"/>
          <w:szCs w:val="24"/>
        </w:rPr>
        <w:t>D</w:t>
      </w:r>
      <w:r w:rsidR="00CD7AAD" w:rsidRPr="00016A00">
        <w:rPr>
          <w:rFonts w:ascii="Times New Roman" w:hAnsi="Times New Roman"/>
          <w:sz w:val="24"/>
          <w:szCs w:val="24"/>
        </w:rPr>
        <w:t>OiK</w:t>
      </w:r>
      <w:r w:rsidRPr="00016A00">
        <w:rPr>
          <w:rFonts w:ascii="Times New Roman" w:hAnsi="Times New Roman"/>
          <w:sz w:val="24"/>
          <w:szCs w:val="24"/>
        </w:rPr>
        <w:t xml:space="preserve"> w terminie do 1</w:t>
      </w:r>
      <w:r w:rsidR="00CD7AAD" w:rsidRPr="00016A00">
        <w:rPr>
          <w:rFonts w:ascii="Times New Roman" w:hAnsi="Times New Roman"/>
          <w:sz w:val="24"/>
          <w:szCs w:val="24"/>
        </w:rPr>
        <w:t>4</w:t>
      </w:r>
      <w:r w:rsidRPr="00016A00">
        <w:rPr>
          <w:rFonts w:ascii="Times New Roman" w:hAnsi="Times New Roman"/>
          <w:sz w:val="24"/>
          <w:szCs w:val="24"/>
        </w:rPr>
        <w:t xml:space="preserve"> dni od daty decyzji </w:t>
      </w:r>
      <w:r w:rsidR="007D2601">
        <w:rPr>
          <w:rFonts w:ascii="Times New Roman" w:hAnsi="Times New Roman"/>
          <w:sz w:val="24"/>
          <w:szCs w:val="24"/>
        </w:rPr>
        <w:t>Rektor</w:t>
      </w:r>
      <w:r w:rsidRPr="00016A00">
        <w:rPr>
          <w:rFonts w:ascii="Times New Roman" w:hAnsi="Times New Roman"/>
          <w:sz w:val="24"/>
          <w:szCs w:val="24"/>
        </w:rPr>
        <w:t xml:space="preserve">a lub upoważnionej przez </w:t>
      </w:r>
      <w:r w:rsidR="007D2601">
        <w:rPr>
          <w:rFonts w:ascii="Times New Roman" w:hAnsi="Times New Roman"/>
          <w:sz w:val="24"/>
          <w:szCs w:val="24"/>
        </w:rPr>
        <w:t>Rektor</w:t>
      </w:r>
      <w:r w:rsidRPr="00016A00">
        <w:rPr>
          <w:rFonts w:ascii="Times New Roman" w:hAnsi="Times New Roman"/>
          <w:sz w:val="24"/>
          <w:szCs w:val="24"/>
        </w:rPr>
        <w:t xml:space="preserve">a osoby. </w:t>
      </w:r>
    </w:p>
    <w:p w:rsidR="007324E4" w:rsidRDefault="007324E4" w:rsidP="007B067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Umowa pożyczki podpisywana jest przez pożyczkobiorcę w D</w:t>
      </w:r>
      <w:r w:rsidR="00934FA9" w:rsidRPr="00016A00">
        <w:rPr>
          <w:rFonts w:ascii="Times New Roman" w:hAnsi="Times New Roman"/>
          <w:sz w:val="24"/>
          <w:szCs w:val="24"/>
        </w:rPr>
        <w:t>OiK</w:t>
      </w:r>
      <w:r w:rsidRPr="00016A00">
        <w:rPr>
          <w:rFonts w:ascii="Times New Roman" w:hAnsi="Times New Roman"/>
          <w:sz w:val="24"/>
          <w:szCs w:val="24"/>
        </w:rPr>
        <w:t xml:space="preserve">. Wzór umowy pożyczki na cele mieszkaniowe stanowi </w:t>
      </w:r>
      <w:r w:rsidR="00934FA9" w:rsidRPr="00C51076">
        <w:rPr>
          <w:rFonts w:ascii="Times New Roman" w:hAnsi="Times New Roman"/>
          <w:sz w:val="24"/>
          <w:szCs w:val="24"/>
        </w:rPr>
        <w:t>z</w:t>
      </w:r>
      <w:r w:rsidRPr="00C51076">
        <w:rPr>
          <w:rFonts w:ascii="Times New Roman" w:hAnsi="Times New Roman"/>
          <w:sz w:val="24"/>
          <w:szCs w:val="24"/>
        </w:rPr>
        <w:t xml:space="preserve">ałącznik nr </w:t>
      </w:r>
      <w:r w:rsidR="00C51076" w:rsidRPr="00C51076">
        <w:rPr>
          <w:rFonts w:ascii="Times New Roman" w:hAnsi="Times New Roman"/>
          <w:sz w:val="24"/>
          <w:szCs w:val="24"/>
        </w:rPr>
        <w:t>11</w:t>
      </w:r>
      <w:r w:rsidRPr="00C51076">
        <w:rPr>
          <w:rFonts w:ascii="Times New Roman" w:hAnsi="Times New Roman"/>
          <w:sz w:val="24"/>
          <w:szCs w:val="24"/>
        </w:rPr>
        <w:t xml:space="preserve"> </w:t>
      </w:r>
      <w:r w:rsidR="00934FA9" w:rsidRPr="00C51076">
        <w:rPr>
          <w:rFonts w:ascii="Times New Roman" w:hAnsi="Times New Roman"/>
          <w:sz w:val="24"/>
          <w:szCs w:val="24"/>
        </w:rPr>
        <w:t>do</w:t>
      </w:r>
      <w:r w:rsidR="00934FA9" w:rsidRPr="00016A00">
        <w:rPr>
          <w:rFonts w:ascii="Times New Roman" w:hAnsi="Times New Roman"/>
          <w:sz w:val="24"/>
          <w:szCs w:val="24"/>
        </w:rPr>
        <w:t xml:space="preserve"> niniejszego </w:t>
      </w:r>
      <w:r w:rsidR="007D2601">
        <w:rPr>
          <w:rFonts w:ascii="Times New Roman" w:hAnsi="Times New Roman"/>
          <w:sz w:val="24"/>
          <w:szCs w:val="24"/>
        </w:rPr>
        <w:t>Regulamin</w:t>
      </w:r>
      <w:r w:rsidR="00934FA9" w:rsidRPr="00016A00">
        <w:rPr>
          <w:rFonts w:ascii="Times New Roman" w:hAnsi="Times New Roman"/>
          <w:sz w:val="24"/>
          <w:szCs w:val="24"/>
        </w:rPr>
        <w:t>u</w:t>
      </w:r>
      <w:r w:rsidRPr="00016A00">
        <w:rPr>
          <w:rFonts w:ascii="Times New Roman" w:hAnsi="Times New Roman"/>
          <w:sz w:val="24"/>
          <w:szCs w:val="24"/>
        </w:rPr>
        <w:t>.</w:t>
      </w:r>
    </w:p>
    <w:p w:rsidR="000011CA" w:rsidRPr="000011CA" w:rsidRDefault="001A10C3" w:rsidP="007B0670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Integralne</w:t>
      </w:r>
      <w:r w:rsidR="003B7266">
        <w:rPr>
          <w:rFonts w:ascii="Times New Roman" w:hAnsi="Times New Roman"/>
          <w:sz w:val="24"/>
          <w:szCs w:val="24"/>
        </w:rPr>
        <w:t xml:space="preserve"> częś</w:t>
      </w:r>
      <w:r>
        <w:rPr>
          <w:rFonts w:ascii="Times New Roman" w:hAnsi="Times New Roman"/>
          <w:sz w:val="24"/>
          <w:szCs w:val="24"/>
        </w:rPr>
        <w:t>ci</w:t>
      </w:r>
      <w:r w:rsidR="000011CA">
        <w:rPr>
          <w:rFonts w:ascii="Times New Roman" w:hAnsi="Times New Roman"/>
          <w:sz w:val="24"/>
          <w:szCs w:val="24"/>
        </w:rPr>
        <w:t xml:space="preserve"> umowy pożyczki stanowią: </w:t>
      </w:r>
    </w:p>
    <w:p w:rsidR="000011CA" w:rsidRDefault="003B7266" w:rsidP="00E34635">
      <w:pPr>
        <w:pStyle w:val="Akapitzlist"/>
        <w:numPr>
          <w:ilvl w:val="0"/>
          <w:numId w:val="60"/>
        </w:numPr>
        <w:spacing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oświadczenia dwóch</w:t>
      </w:r>
      <w:r w:rsidR="000011CA" w:rsidRPr="000011CA">
        <w:rPr>
          <w:color w:val="000000" w:themeColor="text1"/>
          <w:sz w:val="24"/>
          <w:szCs w:val="24"/>
        </w:rPr>
        <w:t xml:space="preserve"> poręczycieli</w:t>
      </w:r>
      <w:r w:rsidR="006C214D">
        <w:rPr>
          <w:color w:val="000000" w:themeColor="text1"/>
          <w:sz w:val="24"/>
          <w:szCs w:val="24"/>
        </w:rPr>
        <w:t>,</w:t>
      </w:r>
      <w:r w:rsidR="000011CA" w:rsidRPr="000011CA">
        <w:rPr>
          <w:color w:val="000000" w:themeColor="text1"/>
          <w:sz w:val="24"/>
          <w:szCs w:val="24"/>
        </w:rPr>
        <w:t xml:space="preserve"> </w:t>
      </w:r>
    </w:p>
    <w:p w:rsidR="000011CA" w:rsidRDefault="000011CA" w:rsidP="00E34635">
      <w:pPr>
        <w:pStyle w:val="Akapitzlist"/>
        <w:numPr>
          <w:ilvl w:val="0"/>
          <w:numId w:val="60"/>
        </w:numPr>
        <w:spacing w:line="276" w:lineRule="auto"/>
        <w:ind w:left="851" w:hanging="425"/>
        <w:jc w:val="both"/>
        <w:rPr>
          <w:color w:val="000000" w:themeColor="text1"/>
          <w:sz w:val="24"/>
          <w:szCs w:val="24"/>
        </w:rPr>
      </w:pPr>
      <w:r w:rsidRPr="000011CA">
        <w:rPr>
          <w:color w:val="000000" w:themeColor="text1"/>
          <w:sz w:val="24"/>
          <w:szCs w:val="24"/>
        </w:rPr>
        <w:t>w przypadku osób pozostających w związku małżeńskim</w:t>
      </w:r>
      <w:r>
        <w:rPr>
          <w:color w:val="000000" w:themeColor="text1"/>
          <w:sz w:val="24"/>
          <w:szCs w:val="24"/>
        </w:rPr>
        <w:t>:</w:t>
      </w:r>
    </w:p>
    <w:p w:rsidR="007F7134" w:rsidRDefault="000011CA" w:rsidP="00E34635">
      <w:pPr>
        <w:pStyle w:val="Akapitzlist"/>
        <w:numPr>
          <w:ilvl w:val="0"/>
          <w:numId w:val="66"/>
        </w:numPr>
        <w:tabs>
          <w:tab w:val="left" w:pos="1134"/>
        </w:tabs>
        <w:spacing w:line="276" w:lineRule="auto"/>
        <w:ind w:left="1276" w:hanging="425"/>
        <w:jc w:val="both"/>
        <w:rPr>
          <w:color w:val="000000" w:themeColor="text1"/>
          <w:sz w:val="24"/>
          <w:szCs w:val="24"/>
        </w:rPr>
      </w:pPr>
      <w:r w:rsidRPr="000011CA">
        <w:rPr>
          <w:color w:val="000000" w:themeColor="text1"/>
          <w:sz w:val="24"/>
          <w:szCs w:val="24"/>
        </w:rPr>
        <w:t>oświadczeni</w:t>
      </w:r>
      <w:r>
        <w:rPr>
          <w:color w:val="000000" w:themeColor="text1"/>
          <w:sz w:val="24"/>
          <w:szCs w:val="24"/>
        </w:rPr>
        <w:t>e</w:t>
      </w:r>
      <w:r w:rsidRPr="000011CA">
        <w:rPr>
          <w:color w:val="000000" w:themeColor="text1"/>
          <w:sz w:val="24"/>
          <w:szCs w:val="24"/>
        </w:rPr>
        <w:t xml:space="preserve"> współmałżonka pożyczkobiorcy</w:t>
      </w:r>
      <w:r>
        <w:rPr>
          <w:color w:val="000000" w:themeColor="text1"/>
          <w:sz w:val="24"/>
          <w:szCs w:val="24"/>
        </w:rPr>
        <w:t>,</w:t>
      </w:r>
    </w:p>
    <w:p w:rsidR="000011CA" w:rsidRPr="007F7134" w:rsidRDefault="000011CA" w:rsidP="00E34635">
      <w:pPr>
        <w:pStyle w:val="Akapitzlist"/>
        <w:numPr>
          <w:ilvl w:val="0"/>
          <w:numId w:val="66"/>
        </w:numPr>
        <w:tabs>
          <w:tab w:val="left" w:pos="1134"/>
        </w:tabs>
        <w:spacing w:line="276" w:lineRule="auto"/>
        <w:ind w:hanging="776"/>
        <w:jc w:val="both"/>
        <w:rPr>
          <w:color w:val="000000" w:themeColor="text1"/>
          <w:sz w:val="24"/>
          <w:szCs w:val="24"/>
        </w:rPr>
      </w:pPr>
      <w:r w:rsidRPr="007F7134">
        <w:rPr>
          <w:color w:val="000000" w:themeColor="text1"/>
          <w:sz w:val="24"/>
          <w:szCs w:val="24"/>
        </w:rPr>
        <w:t>oświadczenie współmałżonka poręczyciela.</w:t>
      </w:r>
    </w:p>
    <w:p w:rsidR="007324E4" w:rsidRPr="00016A00" w:rsidRDefault="007324E4" w:rsidP="007B0670">
      <w:pPr>
        <w:numPr>
          <w:ilvl w:val="0"/>
          <w:numId w:val="16"/>
        </w:numPr>
        <w:spacing w:after="0"/>
        <w:ind w:hanging="435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W umowie pożyczki wskazan</w:t>
      </w:r>
      <w:r w:rsidR="007278C0" w:rsidRPr="00016A00">
        <w:rPr>
          <w:rFonts w:ascii="Times New Roman" w:hAnsi="Times New Roman"/>
          <w:sz w:val="24"/>
          <w:szCs w:val="24"/>
        </w:rPr>
        <w:t>e</w:t>
      </w:r>
      <w:r w:rsidRPr="00016A00">
        <w:rPr>
          <w:rFonts w:ascii="Times New Roman" w:hAnsi="Times New Roman"/>
          <w:sz w:val="24"/>
          <w:szCs w:val="24"/>
        </w:rPr>
        <w:t xml:space="preserve"> jest </w:t>
      </w:r>
      <w:r w:rsidR="007278C0" w:rsidRPr="00016A00">
        <w:rPr>
          <w:rFonts w:ascii="Times New Roman" w:hAnsi="Times New Roman"/>
          <w:sz w:val="24"/>
          <w:szCs w:val="24"/>
        </w:rPr>
        <w:t>oprocentowanie</w:t>
      </w:r>
      <w:r w:rsidRPr="00016A00">
        <w:rPr>
          <w:rFonts w:ascii="Times New Roman" w:hAnsi="Times New Roman"/>
          <w:sz w:val="24"/>
          <w:szCs w:val="24"/>
        </w:rPr>
        <w:t xml:space="preserve"> oraz </w:t>
      </w:r>
      <w:r w:rsidR="001A10C3">
        <w:rPr>
          <w:rFonts w:ascii="Times New Roman" w:hAnsi="Times New Roman"/>
          <w:sz w:val="24"/>
          <w:szCs w:val="24"/>
        </w:rPr>
        <w:t xml:space="preserve">ilość i </w:t>
      </w:r>
      <w:r w:rsidRPr="00016A00">
        <w:rPr>
          <w:rFonts w:ascii="Times New Roman" w:hAnsi="Times New Roman"/>
          <w:sz w:val="24"/>
          <w:szCs w:val="24"/>
        </w:rPr>
        <w:t>wysokość rat.</w:t>
      </w:r>
    </w:p>
    <w:p w:rsidR="0047760E" w:rsidRPr="00016A00" w:rsidRDefault="0047760E" w:rsidP="007B0670">
      <w:pPr>
        <w:numPr>
          <w:ilvl w:val="0"/>
          <w:numId w:val="16"/>
        </w:numPr>
        <w:spacing w:after="0"/>
        <w:ind w:hanging="435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Wiarygodność podpisów złożonych na oświadczeniach</w:t>
      </w:r>
      <w:r w:rsidR="00F63619" w:rsidRPr="00016A00">
        <w:rPr>
          <w:rFonts w:ascii="Times New Roman" w:hAnsi="Times New Roman"/>
          <w:sz w:val="24"/>
          <w:szCs w:val="24"/>
        </w:rPr>
        <w:t xml:space="preserve">, o których mowa </w:t>
      </w:r>
      <w:r w:rsidR="00F63619" w:rsidRPr="00647D78">
        <w:rPr>
          <w:rFonts w:ascii="Times New Roman" w:hAnsi="Times New Roman"/>
          <w:sz w:val="24"/>
          <w:szCs w:val="24"/>
        </w:rPr>
        <w:t xml:space="preserve">w ust. </w:t>
      </w:r>
      <w:r w:rsidR="003E3C03" w:rsidRPr="00647D78">
        <w:rPr>
          <w:rFonts w:ascii="Times New Roman" w:hAnsi="Times New Roman"/>
          <w:sz w:val="24"/>
          <w:szCs w:val="24"/>
        </w:rPr>
        <w:t>5</w:t>
      </w:r>
      <w:r w:rsidR="00F63619" w:rsidRPr="00647D78">
        <w:rPr>
          <w:rFonts w:ascii="Times New Roman" w:hAnsi="Times New Roman"/>
          <w:sz w:val="24"/>
          <w:szCs w:val="24"/>
        </w:rPr>
        <w:t>,</w:t>
      </w:r>
      <w:r w:rsidR="00F63619" w:rsidRPr="00016A00">
        <w:rPr>
          <w:rFonts w:ascii="Times New Roman" w:hAnsi="Times New Roman"/>
          <w:sz w:val="24"/>
          <w:szCs w:val="24"/>
        </w:rPr>
        <w:t xml:space="preserve"> potwierdza pracownik DOiK.</w:t>
      </w:r>
      <w:r w:rsidRPr="00016A00">
        <w:rPr>
          <w:rFonts w:ascii="Times New Roman" w:hAnsi="Times New Roman"/>
          <w:sz w:val="24"/>
          <w:szCs w:val="24"/>
        </w:rPr>
        <w:t xml:space="preserve"> </w:t>
      </w:r>
    </w:p>
    <w:p w:rsidR="003D6ECE" w:rsidRPr="00FC6C16" w:rsidRDefault="00261A9D" w:rsidP="00202D7F">
      <w:pPr>
        <w:pStyle w:val="Akapitzlist"/>
        <w:numPr>
          <w:ilvl w:val="0"/>
          <w:numId w:val="16"/>
        </w:numPr>
        <w:spacing w:line="276" w:lineRule="auto"/>
        <w:ind w:hanging="463"/>
        <w:jc w:val="both"/>
        <w:rPr>
          <w:sz w:val="24"/>
          <w:szCs w:val="24"/>
        </w:rPr>
      </w:pPr>
      <w:r w:rsidRPr="00FC6C16">
        <w:rPr>
          <w:sz w:val="24"/>
          <w:szCs w:val="24"/>
        </w:rPr>
        <w:t xml:space="preserve">Zabezpieczeniem spłaty pożyczki udzielonej pracownikowi jest poręczenie dwóch pracowników </w:t>
      </w:r>
      <w:r w:rsidR="00B12FDE" w:rsidRPr="00FC6C16">
        <w:rPr>
          <w:sz w:val="24"/>
          <w:szCs w:val="24"/>
        </w:rPr>
        <w:t>uczelni</w:t>
      </w:r>
      <w:r w:rsidRPr="00FC6C16">
        <w:rPr>
          <w:sz w:val="24"/>
          <w:szCs w:val="24"/>
        </w:rPr>
        <w:t>,</w:t>
      </w:r>
      <w:r w:rsidR="003D6ECE" w:rsidRPr="00FC6C16">
        <w:rPr>
          <w:sz w:val="24"/>
          <w:szCs w:val="24"/>
        </w:rPr>
        <w:t xml:space="preserve"> </w:t>
      </w:r>
      <w:r w:rsidR="00943BC8" w:rsidRPr="00FC6C16">
        <w:rPr>
          <w:sz w:val="24"/>
          <w:szCs w:val="24"/>
        </w:rPr>
        <w:t>niebędących</w:t>
      </w:r>
      <w:r w:rsidR="003D6ECE" w:rsidRPr="00FC6C16">
        <w:rPr>
          <w:sz w:val="24"/>
          <w:szCs w:val="24"/>
        </w:rPr>
        <w:t xml:space="preserve"> w trakcie rozwi</w:t>
      </w:r>
      <w:r w:rsidR="00E2115B" w:rsidRPr="00FC6C16">
        <w:rPr>
          <w:sz w:val="24"/>
          <w:szCs w:val="24"/>
        </w:rPr>
        <w:t>ą</w:t>
      </w:r>
      <w:r w:rsidR="003D6ECE" w:rsidRPr="00FC6C16">
        <w:rPr>
          <w:sz w:val="24"/>
          <w:szCs w:val="24"/>
        </w:rPr>
        <w:t>zywania stosunku pracy.</w:t>
      </w:r>
    </w:p>
    <w:p w:rsidR="007055E8" w:rsidRPr="0044605E" w:rsidRDefault="003D6ECE" w:rsidP="0044605E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4605E">
        <w:rPr>
          <w:sz w:val="24"/>
          <w:szCs w:val="24"/>
        </w:rPr>
        <w:lastRenderedPageBreak/>
        <w:t>W</w:t>
      </w:r>
      <w:r w:rsidR="00261A9D" w:rsidRPr="003E6BC7">
        <w:rPr>
          <w:sz w:val="24"/>
          <w:szCs w:val="24"/>
        </w:rPr>
        <w:t xml:space="preserve"> przypadku pożyczki udzielanej emerytom lub rencistom zabezpieczeniem jest poręczenie dwóch pracowników </w:t>
      </w:r>
      <w:r w:rsidR="00824E7D" w:rsidRPr="003E6BC7">
        <w:rPr>
          <w:sz w:val="24"/>
          <w:szCs w:val="24"/>
        </w:rPr>
        <w:t>uczelni</w:t>
      </w:r>
      <w:r w:rsidR="0044605E">
        <w:rPr>
          <w:sz w:val="24"/>
          <w:szCs w:val="24"/>
        </w:rPr>
        <w:t xml:space="preserve"> </w:t>
      </w:r>
      <w:r w:rsidR="0044605E" w:rsidRPr="0044605E">
        <w:rPr>
          <w:sz w:val="24"/>
          <w:szCs w:val="24"/>
        </w:rPr>
        <w:t>niebędących w trakcie rozwiązywania stosunku pracy.</w:t>
      </w:r>
    </w:p>
    <w:p w:rsidR="007324E4" w:rsidRPr="003E6BC7" w:rsidRDefault="007324E4" w:rsidP="00A01C66">
      <w:pPr>
        <w:pStyle w:val="Akapitzlist"/>
        <w:numPr>
          <w:ilvl w:val="0"/>
          <w:numId w:val="1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6BC7">
        <w:rPr>
          <w:sz w:val="24"/>
          <w:szCs w:val="24"/>
        </w:rPr>
        <w:t>Poręczyciele</w:t>
      </w:r>
      <w:r w:rsidR="00F705BC" w:rsidRPr="003E6BC7">
        <w:rPr>
          <w:sz w:val="24"/>
          <w:szCs w:val="24"/>
        </w:rPr>
        <w:t xml:space="preserve"> musz</w:t>
      </w:r>
      <w:r w:rsidR="003E4088" w:rsidRPr="003E6BC7">
        <w:rPr>
          <w:sz w:val="24"/>
          <w:szCs w:val="24"/>
        </w:rPr>
        <w:t>ą</w:t>
      </w:r>
      <w:r w:rsidR="00F705BC" w:rsidRPr="003E6BC7">
        <w:rPr>
          <w:sz w:val="24"/>
          <w:szCs w:val="24"/>
        </w:rPr>
        <w:t xml:space="preserve"> być zatrudnieni</w:t>
      </w:r>
      <w:r w:rsidR="004B3422" w:rsidRPr="003E6BC7">
        <w:rPr>
          <w:sz w:val="24"/>
          <w:szCs w:val="24"/>
        </w:rPr>
        <w:t xml:space="preserve"> na</w:t>
      </w:r>
      <w:r w:rsidR="002A1103" w:rsidRPr="003E6BC7">
        <w:rPr>
          <w:sz w:val="24"/>
          <w:szCs w:val="24"/>
        </w:rPr>
        <w:t xml:space="preserve"> umowy zawarte na czas nieokreślony </w:t>
      </w:r>
      <w:r w:rsidR="004B3422" w:rsidRPr="003E6BC7">
        <w:rPr>
          <w:sz w:val="24"/>
          <w:szCs w:val="24"/>
        </w:rPr>
        <w:t>lub</w:t>
      </w:r>
      <w:r w:rsidR="002A1103" w:rsidRPr="003E6BC7">
        <w:rPr>
          <w:sz w:val="24"/>
          <w:szCs w:val="24"/>
        </w:rPr>
        <w:t xml:space="preserve"> określony</w:t>
      </w:r>
      <w:r w:rsidR="004B3422" w:rsidRPr="003E6BC7">
        <w:rPr>
          <w:sz w:val="24"/>
          <w:szCs w:val="24"/>
        </w:rPr>
        <w:t xml:space="preserve">, równy co najmniej okresowi spłaty </w:t>
      </w:r>
      <w:r w:rsidR="00E20021" w:rsidRPr="003E6BC7">
        <w:rPr>
          <w:sz w:val="24"/>
          <w:szCs w:val="24"/>
        </w:rPr>
        <w:t>pożyczki</w:t>
      </w:r>
      <w:r w:rsidR="004B3422" w:rsidRPr="003E6BC7">
        <w:rPr>
          <w:sz w:val="24"/>
          <w:szCs w:val="24"/>
        </w:rPr>
        <w:t>.</w:t>
      </w:r>
      <w:r w:rsidR="00E20021" w:rsidRPr="003E6BC7">
        <w:rPr>
          <w:sz w:val="24"/>
          <w:szCs w:val="24"/>
        </w:rPr>
        <w:t xml:space="preserve"> </w:t>
      </w:r>
      <w:r w:rsidR="002A1103" w:rsidRPr="003E6BC7">
        <w:rPr>
          <w:sz w:val="24"/>
          <w:szCs w:val="24"/>
        </w:rPr>
        <w:t>W przypadku pracowników zatrudnionych na czas określony, okres spłaty pożyczki nie może przekraczać daty końca umowy o pracę.</w:t>
      </w:r>
    </w:p>
    <w:p w:rsidR="007324E4" w:rsidRPr="00016A00" w:rsidRDefault="007324E4" w:rsidP="003E4088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Poręczycielem nie może być pracownik uczelni, który nie wywiązuje się z własnych zobowiązań z tytułu udzielonej pożyczki na cele mieszkaniowe.</w:t>
      </w:r>
    </w:p>
    <w:p w:rsidR="00D3244B" w:rsidRPr="003D3495" w:rsidRDefault="00D3244B" w:rsidP="003E4088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D3495">
        <w:rPr>
          <w:rFonts w:ascii="Times New Roman" w:hAnsi="Times New Roman"/>
          <w:sz w:val="24"/>
          <w:szCs w:val="24"/>
        </w:rPr>
        <w:t>Małżonkowie zatrudnieni w ASP nie mogą być poręczycielami dla siebie nawzajem, ani dla tego samego pożyczkobiorcy.</w:t>
      </w:r>
    </w:p>
    <w:p w:rsidR="007324E4" w:rsidRPr="00866176" w:rsidRDefault="007324E4" w:rsidP="003E4088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66176">
        <w:rPr>
          <w:rFonts w:ascii="Times New Roman" w:hAnsi="Times New Roman"/>
          <w:sz w:val="24"/>
          <w:szCs w:val="24"/>
        </w:rPr>
        <w:t xml:space="preserve">W przypadku, gdy ustał stosunek pracy poręczyciela z </w:t>
      </w:r>
      <w:r w:rsidR="000919A9">
        <w:rPr>
          <w:rFonts w:ascii="Times New Roman" w:hAnsi="Times New Roman"/>
          <w:sz w:val="24"/>
          <w:szCs w:val="24"/>
        </w:rPr>
        <w:t>u</w:t>
      </w:r>
      <w:r w:rsidRPr="00866176">
        <w:rPr>
          <w:rFonts w:ascii="Times New Roman" w:hAnsi="Times New Roman"/>
          <w:sz w:val="24"/>
          <w:szCs w:val="24"/>
        </w:rPr>
        <w:t xml:space="preserve">czelnią, pożyczkobiorca </w:t>
      </w:r>
      <w:r w:rsidR="00C72475">
        <w:rPr>
          <w:rFonts w:ascii="Times New Roman" w:hAnsi="Times New Roman"/>
          <w:sz w:val="24"/>
          <w:szCs w:val="24"/>
        </w:rPr>
        <w:br/>
      </w:r>
      <w:r w:rsidRPr="00866176">
        <w:rPr>
          <w:rFonts w:ascii="Times New Roman" w:hAnsi="Times New Roman"/>
          <w:sz w:val="24"/>
          <w:szCs w:val="24"/>
        </w:rPr>
        <w:t>w terminie 1 miesiąca wskazuje nowego poręczyciela</w:t>
      </w:r>
      <w:r w:rsidR="0071086A" w:rsidRPr="00866176">
        <w:rPr>
          <w:rFonts w:ascii="Times New Roman" w:hAnsi="Times New Roman"/>
          <w:sz w:val="24"/>
          <w:szCs w:val="24"/>
        </w:rPr>
        <w:t xml:space="preserve"> w celu podpisania aneksu do umowy</w:t>
      </w:r>
      <w:r w:rsidRPr="00866176">
        <w:rPr>
          <w:rFonts w:ascii="Times New Roman" w:hAnsi="Times New Roman"/>
          <w:sz w:val="24"/>
          <w:szCs w:val="24"/>
        </w:rPr>
        <w:t>, pod rygorem natychmiastowej spłaty pożyczki.</w:t>
      </w:r>
      <w:r w:rsidR="009B6FFD" w:rsidRPr="00866176">
        <w:rPr>
          <w:rFonts w:ascii="Times New Roman" w:hAnsi="Times New Roman"/>
          <w:sz w:val="24"/>
          <w:szCs w:val="24"/>
        </w:rPr>
        <w:t xml:space="preserve"> </w:t>
      </w:r>
      <w:r w:rsidR="009B6FFD" w:rsidRPr="0071086A">
        <w:rPr>
          <w:rFonts w:ascii="Times New Roman" w:hAnsi="Times New Roman"/>
          <w:sz w:val="24"/>
          <w:szCs w:val="24"/>
        </w:rPr>
        <w:t xml:space="preserve">Wzór </w:t>
      </w:r>
      <w:r w:rsidR="00866176">
        <w:rPr>
          <w:rFonts w:ascii="Times New Roman" w:hAnsi="Times New Roman"/>
          <w:sz w:val="24"/>
          <w:szCs w:val="24"/>
        </w:rPr>
        <w:t xml:space="preserve">aneksu do </w:t>
      </w:r>
      <w:r w:rsidR="009B6FFD" w:rsidRPr="0071086A">
        <w:rPr>
          <w:rFonts w:ascii="Times New Roman" w:hAnsi="Times New Roman"/>
          <w:sz w:val="24"/>
          <w:szCs w:val="24"/>
        </w:rPr>
        <w:t xml:space="preserve">umowy pożyczki na cele mieszkaniowe stanowi </w:t>
      </w:r>
      <w:r w:rsidR="009B6FFD" w:rsidRPr="00064A9D">
        <w:rPr>
          <w:rFonts w:ascii="Times New Roman" w:hAnsi="Times New Roman"/>
          <w:sz w:val="24"/>
          <w:szCs w:val="24"/>
        </w:rPr>
        <w:t xml:space="preserve">załącznik nr </w:t>
      </w:r>
      <w:r w:rsidR="00064A9D" w:rsidRPr="00064A9D">
        <w:rPr>
          <w:rFonts w:ascii="Times New Roman" w:hAnsi="Times New Roman"/>
          <w:sz w:val="24"/>
          <w:szCs w:val="24"/>
        </w:rPr>
        <w:t>13</w:t>
      </w:r>
      <w:r w:rsidR="009B6FFD" w:rsidRPr="0071086A">
        <w:rPr>
          <w:rFonts w:ascii="Times New Roman" w:hAnsi="Times New Roman"/>
          <w:sz w:val="24"/>
          <w:szCs w:val="24"/>
        </w:rPr>
        <w:t xml:space="preserve"> do niniejszego </w:t>
      </w:r>
      <w:r w:rsidR="007D2601">
        <w:rPr>
          <w:rFonts w:ascii="Times New Roman" w:hAnsi="Times New Roman"/>
          <w:sz w:val="24"/>
          <w:szCs w:val="24"/>
        </w:rPr>
        <w:t>Regulamin</w:t>
      </w:r>
      <w:r w:rsidR="009B6FFD" w:rsidRPr="0071086A">
        <w:rPr>
          <w:rFonts w:ascii="Times New Roman" w:hAnsi="Times New Roman"/>
          <w:sz w:val="24"/>
          <w:szCs w:val="24"/>
        </w:rPr>
        <w:t>u.</w:t>
      </w:r>
    </w:p>
    <w:p w:rsidR="00D3244B" w:rsidRDefault="007324E4" w:rsidP="003E4088">
      <w:pPr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 xml:space="preserve">Jedna osoba może poręczyć w tym samym czasie maksymalnie </w:t>
      </w:r>
      <w:r w:rsidR="003B7266">
        <w:rPr>
          <w:rFonts w:ascii="Times New Roman" w:hAnsi="Times New Roman"/>
          <w:sz w:val="24"/>
          <w:szCs w:val="24"/>
        </w:rPr>
        <w:t>dwie</w:t>
      </w:r>
      <w:r w:rsidRPr="00016A00">
        <w:rPr>
          <w:rFonts w:ascii="Times New Roman" w:hAnsi="Times New Roman"/>
          <w:sz w:val="24"/>
          <w:szCs w:val="24"/>
        </w:rPr>
        <w:t xml:space="preserve"> pożyczki</w:t>
      </w:r>
      <w:r w:rsidR="000353A9" w:rsidRPr="00016A00">
        <w:rPr>
          <w:rFonts w:ascii="Times New Roman" w:hAnsi="Times New Roman"/>
          <w:sz w:val="24"/>
          <w:szCs w:val="24"/>
        </w:rPr>
        <w:t>.</w:t>
      </w:r>
    </w:p>
    <w:p w:rsidR="00D65646" w:rsidRDefault="00D65646" w:rsidP="00D656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5646" w:rsidRPr="00D65646" w:rsidRDefault="00D65646" w:rsidP="00D65646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3C34">
        <w:rPr>
          <w:rFonts w:ascii="Times New Roman" w:hAnsi="Times New Roman"/>
          <w:b/>
          <w:color w:val="000000" w:themeColor="text1"/>
          <w:sz w:val="24"/>
          <w:szCs w:val="24"/>
        </w:rPr>
        <w:t>§ 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7324E4" w:rsidRPr="00016A00" w:rsidRDefault="007324E4" w:rsidP="00E34635">
      <w:pPr>
        <w:numPr>
          <w:ilvl w:val="0"/>
          <w:numId w:val="5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Spłata pożyczki rozpoczyna się w kolejnym miesiącu, po miesiącu wypłaty pożyczki.</w:t>
      </w:r>
    </w:p>
    <w:p w:rsidR="007324E4" w:rsidRPr="00016A00" w:rsidRDefault="007324E4" w:rsidP="00E34635">
      <w:pPr>
        <w:numPr>
          <w:ilvl w:val="0"/>
          <w:numId w:val="5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Pożyczkę należy spłacać zgodnie z harmonogramem spłat wskazanym w umowie pożyczki. Wszystkie pożyczki spłacane są w ratach miesięcznych wraz z odsetkami.</w:t>
      </w:r>
    </w:p>
    <w:p w:rsidR="00936F56" w:rsidRPr="00016A00" w:rsidRDefault="007324E4" w:rsidP="00E34635">
      <w:pPr>
        <w:numPr>
          <w:ilvl w:val="0"/>
          <w:numId w:val="5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Pożyczkobiorca ma prawo do wcześniejszej spłaty pożyczki w dowolnym terminie</w:t>
      </w:r>
      <w:r w:rsidR="00936F56" w:rsidRPr="00016A00">
        <w:rPr>
          <w:rFonts w:ascii="Times New Roman" w:hAnsi="Times New Roman"/>
          <w:sz w:val="24"/>
          <w:szCs w:val="24"/>
        </w:rPr>
        <w:t>.</w:t>
      </w:r>
    </w:p>
    <w:p w:rsidR="007324E4" w:rsidRPr="00016A00" w:rsidRDefault="007324E4" w:rsidP="00E34635">
      <w:pPr>
        <w:numPr>
          <w:ilvl w:val="0"/>
          <w:numId w:val="5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16A00">
        <w:rPr>
          <w:rFonts w:ascii="Times New Roman" w:hAnsi="Times New Roman"/>
          <w:sz w:val="24"/>
          <w:szCs w:val="24"/>
        </w:rPr>
        <w:t>Raty pożyczki wraz z odsetkami potrącane są z wynagrodzenia pracownika.</w:t>
      </w:r>
    </w:p>
    <w:p w:rsidR="007324E4" w:rsidRPr="00293A6C" w:rsidRDefault="007324E4" w:rsidP="00E34635">
      <w:pPr>
        <w:numPr>
          <w:ilvl w:val="0"/>
          <w:numId w:val="5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93A6C">
        <w:rPr>
          <w:rFonts w:ascii="Times New Roman" w:hAnsi="Times New Roman"/>
          <w:sz w:val="24"/>
          <w:szCs w:val="24"/>
        </w:rPr>
        <w:t>Pożyczkobiorca emeryt</w:t>
      </w:r>
      <w:r w:rsidR="006E5E6E">
        <w:rPr>
          <w:rFonts w:ascii="Times New Roman" w:hAnsi="Times New Roman"/>
          <w:sz w:val="24"/>
          <w:szCs w:val="24"/>
        </w:rPr>
        <w:t xml:space="preserve"> lub</w:t>
      </w:r>
      <w:r w:rsidRPr="00293A6C">
        <w:rPr>
          <w:rFonts w:ascii="Times New Roman" w:hAnsi="Times New Roman"/>
          <w:sz w:val="24"/>
          <w:szCs w:val="24"/>
        </w:rPr>
        <w:t xml:space="preserve"> rencista zobowiązany jest wpłacać raty pożyczki na </w:t>
      </w:r>
      <w:r w:rsidR="003238A2">
        <w:rPr>
          <w:rFonts w:ascii="Times New Roman" w:hAnsi="Times New Roman"/>
          <w:sz w:val="24"/>
          <w:szCs w:val="24"/>
        </w:rPr>
        <w:t>rachunek bankowy</w:t>
      </w:r>
      <w:r w:rsidRPr="00293A6C">
        <w:rPr>
          <w:rFonts w:ascii="Times New Roman" w:hAnsi="Times New Roman"/>
          <w:sz w:val="24"/>
          <w:szCs w:val="24"/>
        </w:rPr>
        <w:t xml:space="preserve"> </w:t>
      </w:r>
      <w:r w:rsidR="003D638E" w:rsidRPr="00293A6C">
        <w:rPr>
          <w:rFonts w:ascii="Times New Roman" w:hAnsi="Times New Roman"/>
          <w:sz w:val="24"/>
          <w:szCs w:val="24"/>
        </w:rPr>
        <w:t>lub w kasie uczelni</w:t>
      </w:r>
      <w:r w:rsidR="00293A6C" w:rsidRPr="00293A6C">
        <w:rPr>
          <w:rFonts w:ascii="Times New Roman" w:hAnsi="Times New Roman"/>
          <w:sz w:val="24"/>
          <w:szCs w:val="24"/>
        </w:rPr>
        <w:t>,</w:t>
      </w:r>
      <w:r w:rsidRPr="00293A6C">
        <w:rPr>
          <w:rFonts w:ascii="Times New Roman" w:hAnsi="Times New Roman"/>
          <w:sz w:val="24"/>
          <w:szCs w:val="24"/>
        </w:rPr>
        <w:t xml:space="preserve"> w kwotach i terminach ustalonych w umowie pożyczki</w:t>
      </w:r>
      <w:r w:rsidR="004D18C1">
        <w:rPr>
          <w:rFonts w:ascii="Times New Roman" w:hAnsi="Times New Roman"/>
          <w:sz w:val="24"/>
          <w:szCs w:val="24"/>
        </w:rPr>
        <w:t xml:space="preserve">, </w:t>
      </w:r>
      <w:r w:rsidR="004D18C1" w:rsidRPr="00507FD5">
        <w:rPr>
          <w:rFonts w:ascii="Times New Roman" w:hAnsi="Times New Roman"/>
          <w:color w:val="000000"/>
          <w:sz w:val="24"/>
          <w:szCs w:val="24"/>
        </w:rPr>
        <w:t>w terminie do 10-tego dnia każdego miesiąca</w:t>
      </w:r>
      <w:r w:rsidR="004D18C1">
        <w:rPr>
          <w:rFonts w:ascii="Times New Roman" w:hAnsi="Times New Roman"/>
          <w:color w:val="000000"/>
          <w:sz w:val="24"/>
          <w:szCs w:val="24"/>
        </w:rPr>
        <w:t>.</w:t>
      </w:r>
    </w:p>
    <w:p w:rsidR="006D1AD0" w:rsidRPr="005552AE" w:rsidRDefault="000C2E5F" w:rsidP="00E34635">
      <w:pPr>
        <w:numPr>
          <w:ilvl w:val="0"/>
          <w:numId w:val="5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40E06">
        <w:rPr>
          <w:rFonts w:ascii="Times New Roman" w:hAnsi="Times New Roman"/>
          <w:sz w:val="24"/>
          <w:szCs w:val="24"/>
        </w:rPr>
        <w:t>Na wniosek pożyczkobiorcy, w</w:t>
      </w:r>
      <w:r w:rsidR="007324E4" w:rsidRPr="00040E06">
        <w:rPr>
          <w:rFonts w:ascii="Times New Roman" w:hAnsi="Times New Roman"/>
          <w:sz w:val="24"/>
          <w:szCs w:val="24"/>
        </w:rPr>
        <w:t xml:space="preserve"> szczególnie uzasadnionych przypadkach </w:t>
      </w:r>
      <w:r w:rsidR="007D2601">
        <w:rPr>
          <w:rFonts w:ascii="Times New Roman" w:hAnsi="Times New Roman"/>
          <w:sz w:val="24"/>
          <w:szCs w:val="24"/>
        </w:rPr>
        <w:t>Rektor</w:t>
      </w:r>
      <w:r w:rsidR="007324E4" w:rsidRPr="00040E06">
        <w:rPr>
          <w:rFonts w:ascii="Times New Roman" w:hAnsi="Times New Roman"/>
          <w:sz w:val="24"/>
          <w:szCs w:val="24"/>
        </w:rPr>
        <w:t xml:space="preserve"> lub upoważniona przez </w:t>
      </w:r>
      <w:r w:rsidR="007D2601">
        <w:rPr>
          <w:rFonts w:ascii="Times New Roman" w:hAnsi="Times New Roman"/>
          <w:sz w:val="24"/>
          <w:szCs w:val="24"/>
        </w:rPr>
        <w:t>Rektor</w:t>
      </w:r>
      <w:r w:rsidR="007324E4" w:rsidRPr="00040E06">
        <w:rPr>
          <w:rFonts w:ascii="Times New Roman" w:hAnsi="Times New Roman"/>
          <w:sz w:val="24"/>
          <w:szCs w:val="24"/>
        </w:rPr>
        <w:t xml:space="preserve">a osoba, po </w:t>
      </w:r>
      <w:r w:rsidRPr="00040E06">
        <w:rPr>
          <w:rFonts w:ascii="Times New Roman" w:hAnsi="Times New Roman"/>
          <w:sz w:val="24"/>
          <w:szCs w:val="24"/>
        </w:rPr>
        <w:t>uzyskaniu opinii KS</w:t>
      </w:r>
      <w:r w:rsidR="0074301E" w:rsidRPr="00040E06">
        <w:rPr>
          <w:rFonts w:ascii="Times New Roman" w:hAnsi="Times New Roman"/>
          <w:sz w:val="24"/>
          <w:szCs w:val="24"/>
        </w:rPr>
        <w:t>, może</w:t>
      </w:r>
      <w:r w:rsidR="005552AE">
        <w:rPr>
          <w:rFonts w:ascii="Times New Roman" w:hAnsi="Times New Roman"/>
          <w:sz w:val="24"/>
          <w:szCs w:val="24"/>
        </w:rPr>
        <w:t xml:space="preserve"> </w:t>
      </w:r>
      <w:r w:rsidR="007324E4" w:rsidRPr="005552AE">
        <w:rPr>
          <w:rFonts w:ascii="Times New Roman" w:hAnsi="Times New Roman"/>
          <w:sz w:val="24"/>
          <w:szCs w:val="24"/>
        </w:rPr>
        <w:t>odroczyć spłatę pożyczki na o</w:t>
      </w:r>
      <w:r w:rsidR="005552AE">
        <w:rPr>
          <w:rFonts w:ascii="Times New Roman" w:hAnsi="Times New Roman"/>
          <w:sz w:val="24"/>
          <w:szCs w:val="24"/>
        </w:rPr>
        <w:t xml:space="preserve">kres nie dłuższy niż 6 miesięcy. </w:t>
      </w:r>
      <w:r w:rsidR="007324E4" w:rsidRPr="005552AE">
        <w:rPr>
          <w:rFonts w:ascii="Times New Roman" w:hAnsi="Times New Roman"/>
          <w:sz w:val="24"/>
          <w:szCs w:val="24"/>
        </w:rPr>
        <w:t>Starający się o odroczenie okresu spłaty musi udokumentować swoją trudną sytuację życiową, rodzinną lub materialną.</w:t>
      </w:r>
    </w:p>
    <w:p w:rsidR="006D1AD0" w:rsidRPr="00D65646" w:rsidRDefault="006D1AD0" w:rsidP="00E34635">
      <w:pPr>
        <w:pStyle w:val="Akapitzlist"/>
        <w:numPr>
          <w:ilvl w:val="0"/>
          <w:numId w:val="58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D65646">
        <w:rPr>
          <w:sz w:val="24"/>
          <w:szCs w:val="24"/>
        </w:rPr>
        <w:t xml:space="preserve">W razie rozwiązania stosunku pracy niespłacona pożyczka podlega natychmiastowej spłacie, z zastrzeżeniem </w:t>
      </w:r>
      <w:r w:rsidRPr="00064A9D">
        <w:rPr>
          <w:sz w:val="24"/>
          <w:szCs w:val="24"/>
        </w:rPr>
        <w:t xml:space="preserve">ust. </w:t>
      </w:r>
      <w:r w:rsidR="00680ACE" w:rsidRPr="00064A9D">
        <w:rPr>
          <w:sz w:val="24"/>
          <w:szCs w:val="24"/>
        </w:rPr>
        <w:t>8</w:t>
      </w:r>
      <w:r w:rsidRPr="00064A9D">
        <w:rPr>
          <w:sz w:val="24"/>
          <w:szCs w:val="24"/>
        </w:rPr>
        <w:t xml:space="preserve"> i </w:t>
      </w:r>
      <w:r w:rsidR="00680ACE" w:rsidRPr="00064A9D">
        <w:rPr>
          <w:sz w:val="24"/>
          <w:szCs w:val="24"/>
        </w:rPr>
        <w:t>9</w:t>
      </w:r>
      <w:r w:rsidRPr="00064A9D">
        <w:rPr>
          <w:sz w:val="24"/>
          <w:szCs w:val="24"/>
        </w:rPr>
        <w:t>.</w:t>
      </w:r>
    </w:p>
    <w:p w:rsidR="006D1AD0" w:rsidRPr="00CF5D3A" w:rsidRDefault="00B310C1" w:rsidP="00A563E1">
      <w:p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D1AD0" w:rsidRPr="00CF5D3A">
        <w:rPr>
          <w:rFonts w:ascii="Times New Roman" w:hAnsi="Times New Roman"/>
          <w:sz w:val="24"/>
          <w:szCs w:val="24"/>
        </w:rPr>
        <w:t xml:space="preserve">. </w:t>
      </w:r>
      <w:r w:rsidR="004463B0">
        <w:rPr>
          <w:rFonts w:ascii="Times New Roman" w:hAnsi="Times New Roman"/>
          <w:sz w:val="24"/>
          <w:szCs w:val="24"/>
        </w:rPr>
        <w:tab/>
      </w:r>
      <w:r w:rsidR="006D1AD0" w:rsidRPr="00CF5D3A">
        <w:rPr>
          <w:rFonts w:ascii="Times New Roman" w:hAnsi="Times New Roman"/>
          <w:sz w:val="24"/>
          <w:szCs w:val="24"/>
        </w:rPr>
        <w:t xml:space="preserve">Na wniosek pracownika, w szczególnie uzasadnionych przypadkach, za zgodą wszystkich poręczycieli, po rozwiązaniu umowy o pracę, </w:t>
      </w:r>
      <w:r w:rsidR="007D2601">
        <w:rPr>
          <w:rFonts w:ascii="Times New Roman" w:hAnsi="Times New Roman"/>
          <w:sz w:val="24"/>
          <w:szCs w:val="24"/>
        </w:rPr>
        <w:t>Rektor</w:t>
      </w:r>
      <w:r w:rsidR="006D1AD0" w:rsidRPr="00CF5D3A">
        <w:rPr>
          <w:rFonts w:ascii="Times New Roman" w:hAnsi="Times New Roman"/>
          <w:sz w:val="24"/>
          <w:szCs w:val="24"/>
        </w:rPr>
        <w:t xml:space="preserve"> </w:t>
      </w:r>
      <w:r w:rsidR="00262A8F">
        <w:rPr>
          <w:rFonts w:ascii="Times New Roman" w:hAnsi="Times New Roman"/>
          <w:sz w:val="24"/>
          <w:szCs w:val="24"/>
        </w:rPr>
        <w:t>lub</w:t>
      </w:r>
      <w:r w:rsidR="00E96C45">
        <w:rPr>
          <w:rFonts w:ascii="Times New Roman" w:hAnsi="Times New Roman"/>
          <w:sz w:val="24"/>
          <w:szCs w:val="24"/>
        </w:rPr>
        <w:t xml:space="preserve"> upoważniona przez </w:t>
      </w:r>
      <w:r w:rsidR="007D2601">
        <w:rPr>
          <w:rFonts w:ascii="Times New Roman" w:hAnsi="Times New Roman"/>
          <w:sz w:val="24"/>
          <w:szCs w:val="24"/>
        </w:rPr>
        <w:t>Rektor</w:t>
      </w:r>
      <w:r w:rsidR="00E96C45">
        <w:rPr>
          <w:rFonts w:ascii="Times New Roman" w:hAnsi="Times New Roman"/>
          <w:sz w:val="24"/>
          <w:szCs w:val="24"/>
        </w:rPr>
        <w:t xml:space="preserve">a osoba, </w:t>
      </w:r>
      <w:r w:rsidR="006D1AD0" w:rsidRPr="00CF5D3A">
        <w:rPr>
          <w:rFonts w:ascii="Times New Roman" w:hAnsi="Times New Roman"/>
          <w:sz w:val="24"/>
          <w:szCs w:val="24"/>
        </w:rPr>
        <w:t>może wyrazić zgodę na kontynuowanie spłaty pożyczki na warunkach określonych w umowie.</w:t>
      </w:r>
    </w:p>
    <w:p w:rsidR="0019659F" w:rsidRDefault="00B310C1" w:rsidP="00DA1A6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after="0"/>
        <w:ind w:left="425" w:hanging="425"/>
        <w:jc w:val="both"/>
        <w:textDirection w:val="btLr"/>
        <w:textAlignment w:val="top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6D1AD0" w:rsidRPr="00CF5D3A">
        <w:rPr>
          <w:rFonts w:ascii="Times New Roman" w:hAnsi="Times New Roman"/>
          <w:sz w:val="24"/>
          <w:szCs w:val="24"/>
        </w:rPr>
        <w:t xml:space="preserve">. </w:t>
      </w:r>
      <w:r w:rsidR="002547C9">
        <w:rPr>
          <w:rFonts w:ascii="Times New Roman" w:hAnsi="Times New Roman"/>
          <w:sz w:val="24"/>
          <w:szCs w:val="24"/>
        </w:rPr>
        <w:tab/>
      </w:r>
      <w:r w:rsidR="006D1AD0" w:rsidRPr="00D1300A">
        <w:rPr>
          <w:rFonts w:ascii="Times New Roman" w:hAnsi="Times New Roman"/>
          <w:sz w:val="24"/>
          <w:szCs w:val="24"/>
        </w:rPr>
        <w:t>W sytuacji, gdy pracownik rozwiązał stosunek pracy w związku z przejściem na emeryturę lub rentę, niespłacona pożyczka podlega spłacie</w:t>
      </w:r>
      <w:r w:rsidR="00D1300A" w:rsidRPr="00D1300A">
        <w:rPr>
          <w:rFonts w:ascii="Times New Roman" w:hAnsi="Times New Roman"/>
          <w:sz w:val="24"/>
          <w:szCs w:val="24"/>
        </w:rPr>
        <w:t xml:space="preserve"> </w:t>
      </w:r>
      <w:r w:rsidR="0019659F">
        <w:rPr>
          <w:rFonts w:ascii="Times New Roman" w:hAnsi="Times New Roman"/>
          <w:color w:val="000000"/>
          <w:sz w:val="24"/>
          <w:szCs w:val="24"/>
        </w:rPr>
        <w:t>na warunkach określonych</w:t>
      </w:r>
      <w:r w:rsidR="00D1300A" w:rsidRPr="00D130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1300A" w:rsidRPr="00D1300A">
        <w:rPr>
          <w:rFonts w:ascii="Times New Roman" w:hAnsi="Times New Roman"/>
          <w:sz w:val="24"/>
          <w:szCs w:val="24"/>
        </w:rPr>
        <w:t>w umowie</w:t>
      </w:r>
      <w:r w:rsidR="0019659F">
        <w:rPr>
          <w:rFonts w:ascii="Times New Roman" w:hAnsi="Times New Roman"/>
          <w:sz w:val="24"/>
          <w:szCs w:val="24"/>
        </w:rPr>
        <w:t>.</w:t>
      </w:r>
      <w:r w:rsidR="00D1300A" w:rsidRPr="00D1300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9659F" w:rsidRDefault="0019659F" w:rsidP="00DA1A6D">
      <w:pPr>
        <w:pStyle w:val="Akapitzlist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19659F">
        <w:rPr>
          <w:color w:val="000000"/>
          <w:sz w:val="24"/>
          <w:szCs w:val="24"/>
        </w:rPr>
        <w:t xml:space="preserve">Pożyczkobiorca, o którym mowa w ust. 8 i 9 zobowiązany </w:t>
      </w:r>
      <w:r w:rsidR="00867811">
        <w:rPr>
          <w:color w:val="000000"/>
          <w:sz w:val="24"/>
          <w:szCs w:val="24"/>
        </w:rPr>
        <w:t xml:space="preserve">jest </w:t>
      </w:r>
      <w:r w:rsidRPr="0019659F">
        <w:rPr>
          <w:color w:val="000000"/>
          <w:sz w:val="24"/>
          <w:szCs w:val="24"/>
        </w:rPr>
        <w:t xml:space="preserve">spłacić raty pożyczki </w:t>
      </w:r>
      <w:r w:rsidR="00867811">
        <w:rPr>
          <w:color w:val="000000"/>
          <w:sz w:val="24"/>
          <w:szCs w:val="24"/>
        </w:rPr>
        <w:br/>
      </w:r>
      <w:r w:rsidRPr="0019659F">
        <w:rPr>
          <w:color w:val="000000"/>
          <w:sz w:val="24"/>
          <w:szCs w:val="24"/>
        </w:rPr>
        <w:t xml:space="preserve">w kwotach i terminach </w:t>
      </w:r>
      <w:r w:rsidRPr="0019659F">
        <w:rPr>
          <w:sz w:val="24"/>
          <w:szCs w:val="24"/>
        </w:rPr>
        <w:t>określonych w umowie</w:t>
      </w:r>
      <w:r w:rsidRPr="0019659F">
        <w:rPr>
          <w:color w:val="000000"/>
          <w:sz w:val="24"/>
          <w:szCs w:val="24"/>
        </w:rPr>
        <w:t xml:space="preserve"> z innych dochodów, dokonując wpłaty na </w:t>
      </w:r>
      <w:r w:rsidRPr="0019659F">
        <w:rPr>
          <w:sz w:val="24"/>
          <w:szCs w:val="24"/>
        </w:rPr>
        <w:t xml:space="preserve">rachunek bankowy </w:t>
      </w:r>
      <w:r w:rsidRPr="0019659F">
        <w:rPr>
          <w:color w:val="000000"/>
          <w:sz w:val="24"/>
          <w:szCs w:val="24"/>
        </w:rPr>
        <w:t>lub w kasie Uczelni, w terminie do 10 dnia każdego miesiąca.</w:t>
      </w:r>
    </w:p>
    <w:p w:rsidR="0019659F" w:rsidRPr="0019659F" w:rsidRDefault="007324E4" w:rsidP="00DA1A6D">
      <w:pPr>
        <w:pStyle w:val="Akapitzlist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19659F">
        <w:rPr>
          <w:sz w:val="24"/>
          <w:szCs w:val="24"/>
        </w:rPr>
        <w:lastRenderedPageBreak/>
        <w:t>Niespłacanie pożyczki w terminie oraz brak sporządzonego aneksu do umowy pożyczki z przyczyn leżących po stronie pożyczkobiorcy, skutkuje tym, że kwota niespłaconej pożyczki wraz z odsetkami ustawowymi staje się natychmiast wymagalna.</w:t>
      </w:r>
    </w:p>
    <w:p w:rsidR="0019659F" w:rsidRPr="0019659F" w:rsidRDefault="007324E4" w:rsidP="00E060D7">
      <w:pPr>
        <w:pStyle w:val="Akapitzlist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right="-1" w:hanging="426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19659F">
        <w:rPr>
          <w:sz w:val="24"/>
          <w:szCs w:val="24"/>
        </w:rPr>
        <w:t xml:space="preserve">Obowiązek spłaty pożyczki przechodzi na poręczycieli w przypadku niespłacania udzielonej pożyczki przez pożyczkobiorcę w wymaganym terminie, zaprzestania spłaty pożyczki lub nieterminowej spłaty rat przez kolejne 3 miesiące. Raty będą potrącane </w:t>
      </w:r>
      <w:r w:rsidR="00D8683D" w:rsidRPr="0019659F">
        <w:rPr>
          <w:sz w:val="24"/>
          <w:szCs w:val="24"/>
        </w:rPr>
        <w:br/>
      </w:r>
      <w:r w:rsidRPr="0019659F">
        <w:rPr>
          <w:sz w:val="24"/>
          <w:szCs w:val="24"/>
        </w:rPr>
        <w:t>z wynagrodzenia poręczycieli solidarnie, w terminach i kwotach określonych w umowie pożyczki.</w:t>
      </w:r>
    </w:p>
    <w:p w:rsidR="0019659F" w:rsidRPr="0019659F" w:rsidRDefault="007324E4" w:rsidP="00DA1A6D">
      <w:pPr>
        <w:pStyle w:val="Akapitzlist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19659F">
        <w:rPr>
          <w:sz w:val="24"/>
          <w:szCs w:val="24"/>
        </w:rPr>
        <w:t>W przypadku uchylania się pożyczkobiorcy i poręczycieli od spłaty pożyczki oraz braku możliwości jej wyegzekwowania</w:t>
      </w:r>
      <w:r w:rsidR="00D8683D" w:rsidRPr="0019659F">
        <w:rPr>
          <w:sz w:val="24"/>
          <w:szCs w:val="24"/>
        </w:rPr>
        <w:t>,</w:t>
      </w:r>
      <w:r w:rsidRPr="0019659F">
        <w:rPr>
          <w:sz w:val="24"/>
          <w:szCs w:val="24"/>
        </w:rPr>
        <w:t xml:space="preserve"> pożyczkodawca będzie dochodził swoich roszczeń na drodze sądowej.</w:t>
      </w:r>
    </w:p>
    <w:p w:rsidR="007324E4" w:rsidRPr="0019659F" w:rsidRDefault="007324E4" w:rsidP="00DA1A6D">
      <w:pPr>
        <w:pStyle w:val="Akapitzlist"/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left="426" w:hanging="426"/>
        <w:jc w:val="both"/>
        <w:textDirection w:val="btLr"/>
        <w:textAlignment w:val="top"/>
        <w:outlineLvl w:val="0"/>
        <w:rPr>
          <w:color w:val="000000"/>
          <w:sz w:val="24"/>
          <w:szCs w:val="24"/>
        </w:rPr>
      </w:pPr>
      <w:r w:rsidRPr="0019659F">
        <w:rPr>
          <w:sz w:val="24"/>
          <w:szCs w:val="24"/>
        </w:rPr>
        <w:t>W przypadku zgonu pożyczkobiorcy zadłużenie z tytułu udzielonych pożyczek ulega umorzeniu.</w:t>
      </w:r>
    </w:p>
    <w:p w:rsidR="008C6B8E" w:rsidRDefault="008C6B8E" w:rsidP="008C6B8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135D" w:rsidRPr="00F6742B" w:rsidRDefault="003A135D" w:rsidP="008C6B8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24E4" w:rsidRPr="000620E1" w:rsidRDefault="007324E4" w:rsidP="00E34635">
      <w:pPr>
        <w:pStyle w:val="Nagwek1"/>
        <w:numPr>
          <w:ilvl w:val="0"/>
          <w:numId w:val="65"/>
        </w:numPr>
        <w:tabs>
          <w:tab w:val="left" w:pos="1134"/>
        </w:tabs>
        <w:spacing w:before="0"/>
        <w:ind w:left="851" w:right="345" w:hanging="425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0620E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OCHRONA DANYCH OSOBOWYCH</w:t>
      </w:r>
    </w:p>
    <w:p w:rsidR="00997497" w:rsidRPr="00CF5D3A" w:rsidRDefault="00997497" w:rsidP="0058388E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7324E4" w:rsidRPr="00F6742B" w:rsidRDefault="007324E4" w:rsidP="00696F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6742B">
        <w:rPr>
          <w:rFonts w:ascii="Times New Roman" w:hAnsi="Times New Roman"/>
          <w:b/>
          <w:sz w:val="24"/>
          <w:szCs w:val="24"/>
        </w:rPr>
        <w:t xml:space="preserve">§ </w:t>
      </w:r>
      <w:r w:rsidR="00CF1853">
        <w:rPr>
          <w:rFonts w:ascii="Times New Roman" w:hAnsi="Times New Roman"/>
          <w:b/>
          <w:sz w:val="24"/>
          <w:szCs w:val="24"/>
        </w:rPr>
        <w:t>23</w:t>
      </w:r>
    </w:p>
    <w:p w:rsidR="008867BE" w:rsidRPr="00CF5D3A" w:rsidRDefault="008867BE" w:rsidP="00CF5D3A">
      <w:pPr>
        <w:spacing w:after="0"/>
        <w:ind w:left="18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27731E" w:rsidRPr="00F6742B" w:rsidRDefault="008867BE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 xml:space="preserve">Podmiotem uprawnionym do zbierania i przetwarzania danych osobowych osób uprawnionych do korzystania z ZFŚS jest pracodawca – </w:t>
      </w:r>
      <w:r w:rsidR="002F401C" w:rsidRPr="00F6742B">
        <w:rPr>
          <w:rFonts w:ascii="Times New Roman" w:hAnsi="Times New Roman"/>
          <w:sz w:val="24"/>
          <w:szCs w:val="24"/>
        </w:rPr>
        <w:t xml:space="preserve">Akademia Sztuk Pięknych </w:t>
      </w:r>
      <w:r w:rsidR="00081639">
        <w:rPr>
          <w:rFonts w:ascii="Times New Roman" w:hAnsi="Times New Roman"/>
          <w:sz w:val="24"/>
          <w:szCs w:val="24"/>
        </w:rPr>
        <w:br/>
      </w:r>
      <w:r w:rsidR="002F401C" w:rsidRPr="00F6742B">
        <w:rPr>
          <w:rFonts w:ascii="Times New Roman" w:hAnsi="Times New Roman"/>
          <w:sz w:val="24"/>
          <w:szCs w:val="24"/>
        </w:rPr>
        <w:t>im. E</w:t>
      </w:r>
      <w:r w:rsidR="00081639">
        <w:rPr>
          <w:rFonts w:ascii="Times New Roman" w:hAnsi="Times New Roman"/>
          <w:sz w:val="24"/>
          <w:szCs w:val="24"/>
        </w:rPr>
        <w:t>ugeniusza</w:t>
      </w:r>
      <w:r w:rsidR="002F401C" w:rsidRPr="00F6742B">
        <w:rPr>
          <w:rFonts w:ascii="Times New Roman" w:hAnsi="Times New Roman"/>
          <w:sz w:val="24"/>
          <w:szCs w:val="24"/>
        </w:rPr>
        <w:t xml:space="preserve"> Gepperta we Wrocławiu</w:t>
      </w:r>
      <w:r w:rsidRPr="00F6742B">
        <w:rPr>
          <w:rFonts w:ascii="Times New Roman" w:hAnsi="Times New Roman"/>
          <w:sz w:val="24"/>
          <w:szCs w:val="24"/>
        </w:rPr>
        <w:t>.</w:t>
      </w:r>
    </w:p>
    <w:p w:rsidR="00C84D31" w:rsidRPr="00F6742B" w:rsidRDefault="0027731E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 xml:space="preserve">Informacje zawarte we wniosku i w dokumentach złożonych zgodnie z niniejszym </w:t>
      </w:r>
      <w:r w:rsidR="007D2601">
        <w:rPr>
          <w:rFonts w:ascii="Times New Roman" w:hAnsi="Times New Roman"/>
          <w:sz w:val="24"/>
          <w:szCs w:val="24"/>
        </w:rPr>
        <w:t>Regulamin</w:t>
      </w:r>
      <w:r w:rsidRPr="00F6742B">
        <w:rPr>
          <w:rFonts w:ascii="Times New Roman" w:hAnsi="Times New Roman"/>
          <w:sz w:val="24"/>
          <w:szCs w:val="24"/>
        </w:rPr>
        <w:t>em objęte są ochroną danych osobowych.</w:t>
      </w:r>
    </w:p>
    <w:p w:rsidR="00EE768A" w:rsidRDefault="009A42FD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 xml:space="preserve">Do przetwarzania danych o których mowa </w:t>
      </w:r>
      <w:r w:rsidRPr="00081639">
        <w:rPr>
          <w:rFonts w:ascii="Times New Roman" w:hAnsi="Times New Roman"/>
          <w:sz w:val="24"/>
          <w:szCs w:val="24"/>
        </w:rPr>
        <w:t>w ust. 2</w:t>
      </w:r>
      <w:r w:rsidR="00081639">
        <w:rPr>
          <w:rFonts w:ascii="Times New Roman" w:hAnsi="Times New Roman"/>
          <w:sz w:val="24"/>
          <w:szCs w:val="24"/>
        </w:rPr>
        <w:t xml:space="preserve"> powyżej</w:t>
      </w:r>
      <w:r w:rsidRPr="00081639">
        <w:rPr>
          <w:rFonts w:ascii="Times New Roman" w:hAnsi="Times New Roman"/>
          <w:sz w:val="24"/>
          <w:szCs w:val="24"/>
        </w:rPr>
        <w:t>,</w:t>
      </w:r>
      <w:r w:rsidRPr="00F6742B">
        <w:rPr>
          <w:rFonts w:ascii="Times New Roman" w:hAnsi="Times New Roman"/>
          <w:sz w:val="24"/>
          <w:szCs w:val="24"/>
        </w:rPr>
        <w:t xml:space="preserve"> o których mowa w art.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9 ust.1 rozporządzenia Parlamentu Europejskiego i Rady (UE) 2016/679 z dnia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="00081639">
        <w:rPr>
          <w:rFonts w:ascii="Times New Roman" w:hAnsi="Times New Roman"/>
          <w:sz w:val="24"/>
          <w:szCs w:val="24"/>
        </w:rPr>
        <w:br/>
      </w:r>
      <w:r w:rsidRPr="00F6742B">
        <w:rPr>
          <w:rFonts w:ascii="Times New Roman" w:hAnsi="Times New Roman"/>
          <w:sz w:val="24"/>
          <w:szCs w:val="24"/>
        </w:rPr>
        <w:t>27 kwietnia 2016 r. w sprawie ochrony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osób fizycznych w związku z przetwarzaniem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danych osobowych i w sprawie swobodnego przepływu takich danych oraz uchylenia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dyrektywy 95/46/WE (ogólne rozporządzenie o ochronie danych) (Dz. Urz. UE L 119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 xml:space="preserve">z 04.05.2016, str. 1, z </w:t>
      </w:r>
      <w:proofErr w:type="spellStart"/>
      <w:r w:rsidRPr="00F6742B">
        <w:rPr>
          <w:rFonts w:ascii="Times New Roman" w:hAnsi="Times New Roman"/>
          <w:sz w:val="24"/>
          <w:szCs w:val="24"/>
        </w:rPr>
        <w:t>późn</w:t>
      </w:r>
      <w:proofErr w:type="spellEnd"/>
      <w:r w:rsidRPr="00F6742B">
        <w:rPr>
          <w:rFonts w:ascii="Times New Roman" w:hAnsi="Times New Roman"/>
          <w:sz w:val="24"/>
          <w:szCs w:val="24"/>
        </w:rPr>
        <w:t>. zm.), mogą być dopuszczone wyłącznie osoby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posiadające pisemne upoważnienie do przetwarzania takich danych wydane przez</w:t>
      </w:r>
      <w:r w:rsidR="006B7E4D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pracodawcę.</w:t>
      </w:r>
    </w:p>
    <w:p w:rsidR="009A42FD" w:rsidRPr="00F6742B" w:rsidRDefault="009A42FD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>Upoważnienia są ewidencjonowane w ewidencji upoważnień. Osoby</w:t>
      </w:r>
      <w:r w:rsidR="00953D10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dopuszczone do przetwarzania takich danych są obowiązane do zachowania ich</w:t>
      </w:r>
      <w:r w:rsidR="002A1DFB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w tajemnicy.</w:t>
      </w:r>
      <w:r w:rsidR="006B7E4D" w:rsidRPr="00F6742B">
        <w:rPr>
          <w:rFonts w:ascii="Times New Roman" w:hAnsi="Times New Roman"/>
          <w:sz w:val="24"/>
          <w:szCs w:val="24"/>
        </w:rPr>
        <w:t xml:space="preserve"> Wzór niniejszego upoważnienia do przetwarzania danych osobowych, którego integralną część stanowi </w:t>
      </w:r>
      <w:r w:rsidR="006B7E4D" w:rsidRPr="009B4163">
        <w:rPr>
          <w:rFonts w:ascii="Times New Roman" w:hAnsi="Times New Roman"/>
          <w:i/>
          <w:sz w:val="24"/>
          <w:szCs w:val="24"/>
        </w:rPr>
        <w:t>Oświadczenie o zachowaniu poufności i zapoznaniu się z przepisami</w:t>
      </w:r>
      <w:r w:rsidR="006B7E4D" w:rsidRPr="009B4163">
        <w:rPr>
          <w:rFonts w:ascii="Times New Roman" w:hAnsi="Times New Roman"/>
          <w:sz w:val="24"/>
          <w:szCs w:val="24"/>
        </w:rPr>
        <w:t>,</w:t>
      </w:r>
      <w:r w:rsidR="006B7E4D" w:rsidRPr="00F6742B">
        <w:rPr>
          <w:rFonts w:ascii="Times New Roman" w:hAnsi="Times New Roman"/>
          <w:sz w:val="24"/>
          <w:szCs w:val="24"/>
        </w:rPr>
        <w:t xml:space="preserve"> stanowi </w:t>
      </w:r>
      <w:r w:rsidR="006B7E4D" w:rsidRPr="00B83796">
        <w:rPr>
          <w:rFonts w:ascii="Times New Roman" w:hAnsi="Times New Roman"/>
          <w:sz w:val="24"/>
          <w:szCs w:val="24"/>
        </w:rPr>
        <w:t>załącznik nr 1</w:t>
      </w:r>
      <w:r w:rsidR="00B83796" w:rsidRPr="00B83796">
        <w:rPr>
          <w:rFonts w:ascii="Times New Roman" w:hAnsi="Times New Roman"/>
          <w:sz w:val="24"/>
          <w:szCs w:val="24"/>
        </w:rPr>
        <w:t>6</w:t>
      </w:r>
      <w:r w:rsidR="006B7E4D" w:rsidRPr="00F6742B">
        <w:rPr>
          <w:rFonts w:ascii="Times New Roman" w:hAnsi="Times New Roman"/>
          <w:sz w:val="24"/>
          <w:szCs w:val="24"/>
        </w:rPr>
        <w:t xml:space="preserve"> do niniejszego </w:t>
      </w:r>
      <w:r w:rsidR="007D2601">
        <w:rPr>
          <w:rFonts w:ascii="Times New Roman" w:hAnsi="Times New Roman"/>
          <w:sz w:val="24"/>
          <w:szCs w:val="24"/>
        </w:rPr>
        <w:t>Regulamin</w:t>
      </w:r>
      <w:r w:rsidR="006B7E4D" w:rsidRPr="00F6742B">
        <w:rPr>
          <w:rFonts w:ascii="Times New Roman" w:hAnsi="Times New Roman"/>
          <w:sz w:val="24"/>
          <w:szCs w:val="24"/>
        </w:rPr>
        <w:t>u.</w:t>
      </w:r>
    </w:p>
    <w:p w:rsidR="00DD6835" w:rsidRPr="00F6742B" w:rsidRDefault="004C1C2F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>Udostępnienie pracodawcy danych osobowych osoby uprawnionej do korzystania</w:t>
      </w:r>
      <w:r w:rsidR="00434535" w:rsidRPr="00F6742B">
        <w:rPr>
          <w:rFonts w:ascii="Times New Roman" w:hAnsi="Times New Roman"/>
          <w:sz w:val="24"/>
          <w:szCs w:val="24"/>
        </w:rPr>
        <w:t xml:space="preserve"> </w:t>
      </w:r>
      <w:r w:rsidR="00081639">
        <w:rPr>
          <w:rFonts w:ascii="Times New Roman" w:hAnsi="Times New Roman"/>
          <w:sz w:val="24"/>
          <w:szCs w:val="24"/>
        </w:rPr>
        <w:br/>
      </w:r>
      <w:r w:rsidRPr="00F6742B">
        <w:rPr>
          <w:rFonts w:ascii="Times New Roman" w:hAnsi="Times New Roman"/>
          <w:sz w:val="24"/>
          <w:szCs w:val="24"/>
        </w:rPr>
        <w:t>z Funduszu, w celu przyznania świadczenia oraz do</w:t>
      </w:r>
      <w:r w:rsidR="002E4AEC" w:rsidRPr="00F6742B">
        <w:rPr>
          <w:rFonts w:ascii="Times New Roman" w:hAnsi="Times New Roman"/>
          <w:sz w:val="24"/>
          <w:szCs w:val="24"/>
        </w:rPr>
        <w:t>finansowania</w:t>
      </w:r>
      <w:r w:rsidRPr="00F6742B">
        <w:rPr>
          <w:rFonts w:ascii="Times New Roman" w:hAnsi="Times New Roman"/>
          <w:sz w:val="24"/>
          <w:szCs w:val="24"/>
        </w:rPr>
        <w:t xml:space="preserve"> z Funduszu</w:t>
      </w:r>
      <w:r w:rsidR="002E4AEC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i ustalenia ich wysokości, następuje w formie oświadczenia. Pracodawca może żądać</w:t>
      </w:r>
      <w:r w:rsidR="002E4AEC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udokumentowania danych osobowych w zakresie niezbędnym do ich potwierdzenia.</w:t>
      </w:r>
      <w:r w:rsidR="002E4AEC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Potwierdzenie może odbywać się w szczególności na podstawie oświadczeń</w:t>
      </w:r>
      <w:r w:rsidR="002E4AEC" w:rsidRPr="00F6742B">
        <w:rPr>
          <w:rFonts w:ascii="Times New Roman" w:hAnsi="Times New Roman"/>
          <w:sz w:val="24"/>
          <w:szCs w:val="24"/>
        </w:rPr>
        <w:t xml:space="preserve"> </w:t>
      </w:r>
      <w:r w:rsidR="00081639">
        <w:rPr>
          <w:rFonts w:ascii="Times New Roman" w:hAnsi="Times New Roman"/>
          <w:sz w:val="24"/>
          <w:szCs w:val="24"/>
        </w:rPr>
        <w:br/>
      </w:r>
      <w:r w:rsidRPr="00F6742B">
        <w:rPr>
          <w:rFonts w:ascii="Times New Roman" w:hAnsi="Times New Roman"/>
          <w:sz w:val="24"/>
          <w:szCs w:val="24"/>
        </w:rPr>
        <w:t>i zaświadczeń o sytuacji życiowej (w tym zdrowotnej), rodzinnej i materialnej osoby</w:t>
      </w:r>
      <w:r w:rsidR="002E4AEC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uprawnionej do korzystania z Funduszu.</w:t>
      </w:r>
    </w:p>
    <w:p w:rsidR="0055028A" w:rsidRPr="00F6742B" w:rsidRDefault="00DD6835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lastRenderedPageBreak/>
        <w:t>Członkowie K</w:t>
      </w:r>
      <w:r w:rsidR="003E3F8E">
        <w:rPr>
          <w:rFonts w:ascii="Times New Roman" w:hAnsi="Times New Roman"/>
          <w:sz w:val="24"/>
          <w:szCs w:val="24"/>
        </w:rPr>
        <w:t xml:space="preserve">omisji </w:t>
      </w:r>
      <w:r w:rsidRPr="00F6742B">
        <w:rPr>
          <w:rFonts w:ascii="Times New Roman" w:hAnsi="Times New Roman"/>
          <w:sz w:val="24"/>
          <w:szCs w:val="24"/>
        </w:rPr>
        <w:t>S</w:t>
      </w:r>
      <w:r w:rsidR="003E3F8E">
        <w:rPr>
          <w:rFonts w:ascii="Times New Roman" w:hAnsi="Times New Roman"/>
          <w:sz w:val="24"/>
          <w:szCs w:val="24"/>
        </w:rPr>
        <w:t>ocjalnej</w:t>
      </w:r>
      <w:r w:rsidRPr="00F6742B">
        <w:rPr>
          <w:rFonts w:ascii="Times New Roman" w:hAnsi="Times New Roman"/>
          <w:sz w:val="24"/>
          <w:szCs w:val="24"/>
        </w:rPr>
        <w:t xml:space="preserve"> zobowiązani są do zachowania w tajemnicy wszystkich informacji i danych, do których uzyskali dostęp w związku z pracami </w:t>
      </w:r>
      <w:r w:rsidR="0005631C">
        <w:rPr>
          <w:rFonts w:ascii="Times New Roman" w:hAnsi="Times New Roman"/>
          <w:sz w:val="24"/>
          <w:szCs w:val="24"/>
        </w:rPr>
        <w:t>Komisji</w:t>
      </w:r>
      <w:r w:rsidRPr="00F6742B">
        <w:rPr>
          <w:rFonts w:ascii="Times New Roman" w:hAnsi="Times New Roman"/>
          <w:sz w:val="24"/>
          <w:szCs w:val="24"/>
        </w:rPr>
        <w:t xml:space="preserve">, </w:t>
      </w:r>
      <w:r w:rsidR="003E3F8E">
        <w:rPr>
          <w:rFonts w:ascii="Times New Roman" w:hAnsi="Times New Roman"/>
          <w:sz w:val="24"/>
          <w:szCs w:val="24"/>
        </w:rPr>
        <w:br/>
      </w:r>
      <w:r w:rsidRPr="00F6742B">
        <w:rPr>
          <w:rFonts w:ascii="Times New Roman" w:hAnsi="Times New Roman"/>
          <w:sz w:val="24"/>
          <w:szCs w:val="24"/>
        </w:rPr>
        <w:t>w szczególności obowiązuje ich tajemnica posiadanych informacji o sytuacji życiowej wnioskodawcy.</w:t>
      </w:r>
    </w:p>
    <w:p w:rsidR="0055028A" w:rsidRPr="00F6742B" w:rsidRDefault="006E6C75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 xml:space="preserve">Członkom KS przysługuje prawo weryfikacji informacji przedstawionych we wniosku poprzez zwrócenie się z żądaniem okazania dokumentacji potwierdzającej deklarowane informacje. Potwierdzenie może odbywać się w szczególności na podstawie oświadczeń i zaświadczeń o sytuacji życiowej, w tym zdrowotnej, rodzinnej i materialnej osoby uprawnionej do korzystania z ZFŚS. Wymagana dokumentacja przedkładana jest do </w:t>
      </w:r>
      <w:r w:rsidR="00653525">
        <w:rPr>
          <w:rFonts w:ascii="Times New Roman" w:hAnsi="Times New Roman"/>
          <w:sz w:val="24"/>
          <w:szCs w:val="24"/>
        </w:rPr>
        <w:t>wglądu</w:t>
      </w:r>
      <w:r w:rsidRPr="00F6742B">
        <w:rPr>
          <w:rFonts w:ascii="Times New Roman" w:hAnsi="Times New Roman"/>
          <w:sz w:val="24"/>
          <w:szCs w:val="24"/>
        </w:rPr>
        <w:t xml:space="preserve"> (bez wykonywania kopii). </w:t>
      </w:r>
    </w:p>
    <w:p w:rsidR="007C4E15" w:rsidRPr="00F6742B" w:rsidRDefault="00953D10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 xml:space="preserve">Dokumentacja zbierana na potrzeby prowadzenia ZFŚS w celu realizacji postanowień niniejszego </w:t>
      </w:r>
      <w:r w:rsidR="007D2601">
        <w:rPr>
          <w:rFonts w:ascii="Times New Roman" w:hAnsi="Times New Roman"/>
          <w:sz w:val="24"/>
          <w:szCs w:val="24"/>
        </w:rPr>
        <w:t>Regulamin</w:t>
      </w:r>
      <w:r w:rsidRPr="00F6742B">
        <w:rPr>
          <w:rFonts w:ascii="Times New Roman" w:hAnsi="Times New Roman"/>
          <w:sz w:val="24"/>
          <w:szCs w:val="24"/>
        </w:rPr>
        <w:t xml:space="preserve">u, w tym w celu przyznania wsparcia finansowanego ze środków przeznaczonych na działalność socjalną, może być gromadzona na okres niezbędny do przyznania danego świadczenia, </w:t>
      </w:r>
      <w:r w:rsidR="0055028A" w:rsidRPr="00F6742B">
        <w:rPr>
          <w:rFonts w:ascii="Times New Roman" w:hAnsi="Times New Roman"/>
          <w:sz w:val="24"/>
          <w:szCs w:val="24"/>
        </w:rPr>
        <w:t>dofinansowania</w:t>
      </w:r>
      <w:r w:rsidRPr="00F6742B">
        <w:rPr>
          <w:rFonts w:ascii="Times New Roman" w:hAnsi="Times New Roman"/>
          <w:sz w:val="24"/>
          <w:szCs w:val="24"/>
        </w:rPr>
        <w:t xml:space="preserve"> z ZFŚS oraz ustalenia ich wysokości, a także przez okres niezbędny d</w:t>
      </w:r>
      <w:r w:rsidR="00BF626E">
        <w:rPr>
          <w:rFonts w:ascii="Times New Roman" w:hAnsi="Times New Roman"/>
          <w:sz w:val="24"/>
          <w:szCs w:val="24"/>
        </w:rPr>
        <w:t>o dochodzenia praw lub roszczeń</w:t>
      </w:r>
      <w:r w:rsidRPr="00F6742B">
        <w:rPr>
          <w:rFonts w:ascii="Times New Roman" w:hAnsi="Times New Roman"/>
          <w:sz w:val="24"/>
          <w:szCs w:val="24"/>
        </w:rPr>
        <w:t>.</w:t>
      </w:r>
    </w:p>
    <w:p w:rsidR="009550F3" w:rsidRPr="00F6742B" w:rsidRDefault="004C1C2F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>Pracodawca dokonuje przeglądu danych osobowych osoby uprawnionej do</w:t>
      </w:r>
      <w:r w:rsidR="009B5FEB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korzystania z Funduszu, nie rzadziej niż raz w roku kalendarzowym w celu ustalenia</w:t>
      </w:r>
      <w:r w:rsidR="009B5FEB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niezbędności ich dalszego przechowywania.</w:t>
      </w:r>
    </w:p>
    <w:p w:rsidR="006526EF" w:rsidRDefault="004C1C2F" w:rsidP="00325F4B">
      <w:pPr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6742B">
        <w:rPr>
          <w:rFonts w:ascii="Times New Roman" w:hAnsi="Times New Roman"/>
          <w:sz w:val="24"/>
          <w:szCs w:val="24"/>
        </w:rPr>
        <w:t>W przypadku, gdy stwierdzono, że dalsze przechowywanie danych osobowych osoby</w:t>
      </w:r>
      <w:r w:rsidR="009B5FEB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uprawnionej do korzystania z Funduszu jest zbędne do przyznawania</w:t>
      </w:r>
      <w:r w:rsidR="009B5FEB" w:rsidRPr="00F6742B">
        <w:rPr>
          <w:rFonts w:ascii="Times New Roman" w:hAnsi="Times New Roman"/>
          <w:sz w:val="24"/>
          <w:szCs w:val="24"/>
        </w:rPr>
        <w:t xml:space="preserve"> i</w:t>
      </w:r>
      <w:r w:rsidRPr="00F6742B">
        <w:rPr>
          <w:rFonts w:ascii="Times New Roman" w:hAnsi="Times New Roman"/>
          <w:sz w:val="24"/>
          <w:szCs w:val="24"/>
        </w:rPr>
        <w:t xml:space="preserve"> ustalania</w:t>
      </w:r>
      <w:r w:rsidR="009B5FEB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wysokości świadczeń z Funduszu, jak również dochodzenia praw lub roszczeń od</w:t>
      </w:r>
      <w:r w:rsidR="009B5FEB" w:rsidRPr="00F6742B">
        <w:rPr>
          <w:rFonts w:ascii="Times New Roman" w:hAnsi="Times New Roman"/>
          <w:sz w:val="24"/>
          <w:szCs w:val="24"/>
        </w:rPr>
        <w:t xml:space="preserve"> </w:t>
      </w:r>
      <w:r w:rsidRPr="00F6742B">
        <w:rPr>
          <w:rFonts w:ascii="Times New Roman" w:hAnsi="Times New Roman"/>
          <w:sz w:val="24"/>
          <w:szCs w:val="24"/>
        </w:rPr>
        <w:t>osoby uprawnionej, pracodawca niezwłocznie te dane usuwa.</w:t>
      </w:r>
    </w:p>
    <w:p w:rsidR="00A21BAC" w:rsidRDefault="00A21BAC" w:rsidP="00ED2E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3796" w:rsidRPr="004442B0" w:rsidRDefault="00B83796" w:rsidP="009974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6FD4" w:rsidRDefault="00D87448" w:rsidP="00E34635">
      <w:pPr>
        <w:pStyle w:val="Nagwek1"/>
        <w:numPr>
          <w:ilvl w:val="0"/>
          <w:numId w:val="33"/>
        </w:numPr>
        <w:tabs>
          <w:tab w:val="left" w:pos="851"/>
        </w:tabs>
        <w:spacing w:before="0" w:after="240"/>
        <w:ind w:left="851" w:right="236" w:hanging="567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0620E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POSTANOWIENIA KOŃCOWE</w:t>
      </w:r>
    </w:p>
    <w:p w:rsidR="001E6FD4" w:rsidRPr="001E6FD4" w:rsidRDefault="001E6FD4" w:rsidP="001E6FD4">
      <w:pPr>
        <w:spacing w:after="0"/>
        <w:rPr>
          <w:rFonts w:ascii="Times New Roman" w:hAnsi="Times New Roman"/>
          <w:sz w:val="24"/>
          <w:szCs w:val="24"/>
        </w:rPr>
      </w:pPr>
    </w:p>
    <w:p w:rsidR="00D47567" w:rsidRDefault="00D87448" w:rsidP="001E6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42B0">
        <w:rPr>
          <w:rFonts w:ascii="Times New Roman" w:hAnsi="Times New Roman"/>
          <w:b/>
          <w:sz w:val="24"/>
          <w:szCs w:val="24"/>
        </w:rPr>
        <w:t xml:space="preserve">§ </w:t>
      </w:r>
      <w:r w:rsidR="00CF1853">
        <w:rPr>
          <w:rFonts w:ascii="Times New Roman" w:hAnsi="Times New Roman"/>
          <w:b/>
          <w:sz w:val="24"/>
          <w:szCs w:val="24"/>
        </w:rPr>
        <w:t>24</w:t>
      </w:r>
    </w:p>
    <w:p w:rsidR="001E6FD4" w:rsidRPr="004442B0" w:rsidRDefault="001E6FD4" w:rsidP="001E6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87448" w:rsidRPr="004442B0" w:rsidRDefault="002972AD" w:rsidP="007E7717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42B0">
        <w:rPr>
          <w:rFonts w:ascii="Times New Roman" w:hAnsi="Times New Roman"/>
          <w:sz w:val="24"/>
          <w:szCs w:val="24"/>
        </w:rPr>
        <w:t xml:space="preserve">Treść </w:t>
      </w:r>
      <w:r w:rsidR="007D2601">
        <w:rPr>
          <w:rFonts w:ascii="Times New Roman" w:hAnsi="Times New Roman"/>
          <w:sz w:val="24"/>
          <w:szCs w:val="24"/>
        </w:rPr>
        <w:t>Regulamin</w:t>
      </w:r>
      <w:r w:rsidRPr="004442B0">
        <w:rPr>
          <w:rFonts w:ascii="Times New Roman" w:hAnsi="Times New Roman"/>
          <w:sz w:val="24"/>
          <w:szCs w:val="24"/>
        </w:rPr>
        <w:t>u</w:t>
      </w:r>
      <w:r w:rsidR="00EE6FB0" w:rsidRPr="004442B0">
        <w:rPr>
          <w:rFonts w:ascii="Times New Roman" w:hAnsi="Times New Roman"/>
          <w:sz w:val="24"/>
          <w:szCs w:val="24"/>
        </w:rPr>
        <w:t xml:space="preserve"> </w:t>
      </w:r>
      <w:r w:rsidR="00D87448" w:rsidRPr="004442B0">
        <w:rPr>
          <w:rFonts w:ascii="Times New Roman" w:hAnsi="Times New Roman"/>
          <w:sz w:val="24"/>
          <w:szCs w:val="24"/>
        </w:rPr>
        <w:t xml:space="preserve">ZFŚS </w:t>
      </w:r>
      <w:r w:rsidRPr="004442B0">
        <w:rPr>
          <w:rFonts w:ascii="Times New Roman" w:hAnsi="Times New Roman"/>
          <w:sz w:val="24"/>
          <w:szCs w:val="24"/>
        </w:rPr>
        <w:t xml:space="preserve">została uzgodniona </w:t>
      </w:r>
      <w:r w:rsidR="00D87448" w:rsidRPr="004442B0">
        <w:rPr>
          <w:rFonts w:ascii="Times New Roman" w:hAnsi="Times New Roman"/>
          <w:sz w:val="24"/>
          <w:szCs w:val="24"/>
        </w:rPr>
        <w:t xml:space="preserve">z organizacjami związkowymi. </w:t>
      </w:r>
    </w:p>
    <w:p w:rsidR="009133F2" w:rsidRPr="004442B0" w:rsidRDefault="007D2601" w:rsidP="007E7717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Regulamin</w:t>
      </w:r>
      <w:r w:rsidR="008C6C3D" w:rsidRPr="004442B0">
        <w:rPr>
          <w:rFonts w:ascii="Times New Roman" w:hAnsi="Times New Roman"/>
          <w:sz w:val="24"/>
          <w:szCs w:val="24"/>
        </w:rPr>
        <w:t xml:space="preserve"> wraz z załącznikami udostępnia się do wglądu w Dziale Organizacji i Kadr.</w:t>
      </w:r>
    </w:p>
    <w:p w:rsidR="00725233" w:rsidRDefault="008C6C3D" w:rsidP="007E7717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42B0">
        <w:rPr>
          <w:rFonts w:ascii="Times New Roman" w:hAnsi="Times New Roman"/>
          <w:sz w:val="24"/>
          <w:szCs w:val="24"/>
        </w:rPr>
        <w:t xml:space="preserve">Wnioski o przyznanie świadczeń z Funduszu złożone do wejścia w </w:t>
      </w:r>
      <w:r w:rsidR="00FD20EB" w:rsidRPr="004442B0">
        <w:rPr>
          <w:rFonts w:ascii="Times New Roman" w:hAnsi="Times New Roman"/>
          <w:sz w:val="24"/>
          <w:szCs w:val="24"/>
        </w:rPr>
        <w:t>życie</w:t>
      </w:r>
      <w:r w:rsidRPr="004442B0">
        <w:rPr>
          <w:rFonts w:ascii="Times New Roman" w:hAnsi="Times New Roman"/>
          <w:sz w:val="24"/>
          <w:szCs w:val="24"/>
        </w:rPr>
        <w:t xml:space="preserve"> niniejszego </w:t>
      </w:r>
      <w:r w:rsidR="007D2601">
        <w:rPr>
          <w:rFonts w:ascii="Times New Roman" w:hAnsi="Times New Roman"/>
          <w:sz w:val="24"/>
          <w:szCs w:val="24"/>
        </w:rPr>
        <w:t>Regulamin</w:t>
      </w:r>
      <w:r w:rsidRPr="004442B0">
        <w:rPr>
          <w:rFonts w:ascii="Times New Roman" w:hAnsi="Times New Roman"/>
          <w:sz w:val="24"/>
          <w:szCs w:val="24"/>
        </w:rPr>
        <w:t>u rozpatrywane będą i przyznawane na dotychczasowych zasadach.</w:t>
      </w:r>
    </w:p>
    <w:p w:rsidR="002D3A4A" w:rsidRPr="004442B0" w:rsidRDefault="002D3A4A" w:rsidP="007E7717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Socjalna powołana przed wejściem w życie niniejszego Regulaminu </w:t>
      </w:r>
      <w:r w:rsidR="005926A2">
        <w:rPr>
          <w:rFonts w:ascii="Times New Roman" w:hAnsi="Times New Roman"/>
          <w:sz w:val="24"/>
          <w:szCs w:val="24"/>
        </w:rPr>
        <w:t>funkcjonuje</w:t>
      </w:r>
      <w:r>
        <w:rPr>
          <w:rFonts w:ascii="Times New Roman" w:hAnsi="Times New Roman"/>
          <w:sz w:val="24"/>
          <w:szCs w:val="24"/>
        </w:rPr>
        <w:t xml:space="preserve"> do zakończenia kadencji, tj. 31.12.2024 r. </w:t>
      </w:r>
    </w:p>
    <w:p w:rsidR="009133F2" w:rsidRPr="004442B0" w:rsidRDefault="009133F2" w:rsidP="007E7717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42B0">
        <w:rPr>
          <w:rFonts w:ascii="Times New Roman" w:hAnsi="Times New Roman"/>
          <w:sz w:val="24"/>
          <w:szCs w:val="24"/>
        </w:rPr>
        <w:t xml:space="preserve">W sprawach nieuregulowanych </w:t>
      </w:r>
      <w:r w:rsidR="00EB21DF" w:rsidRPr="004442B0">
        <w:rPr>
          <w:rFonts w:ascii="Times New Roman" w:hAnsi="Times New Roman"/>
          <w:sz w:val="24"/>
          <w:szCs w:val="24"/>
        </w:rPr>
        <w:t xml:space="preserve">w niniejszym </w:t>
      </w:r>
      <w:r w:rsidR="007D2601">
        <w:rPr>
          <w:rFonts w:ascii="Times New Roman" w:hAnsi="Times New Roman"/>
          <w:sz w:val="24"/>
          <w:szCs w:val="24"/>
        </w:rPr>
        <w:t>Regulamin</w:t>
      </w:r>
      <w:r w:rsidR="00EB21DF" w:rsidRPr="004442B0">
        <w:rPr>
          <w:rFonts w:ascii="Times New Roman" w:hAnsi="Times New Roman"/>
          <w:sz w:val="24"/>
          <w:szCs w:val="24"/>
        </w:rPr>
        <w:t>ie</w:t>
      </w:r>
      <w:r w:rsidRPr="004442B0">
        <w:rPr>
          <w:rFonts w:ascii="Times New Roman" w:hAnsi="Times New Roman"/>
          <w:sz w:val="24"/>
          <w:szCs w:val="24"/>
        </w:rPr>
        <w:t xml:space="preserve"> </w:t>
      </w:r>
      <w:r w:rsidR="00EB21DF" w:rsidRPr="004442B0">
        <w:rPr>
          <w:rFonts w:ascii="Times New Roman" w:hAnsi="Times New Roman"/>
          <w:sz w:val="24"/>
          <w:szCs w:val="24"/>
        </w:rPr>
        <w:t xml:space="preserve">mają zastosowanie ogólnie </w:t>
      </w:r>
      <w:r w:rsidRPr="004442B0">
        <w:rPr>
          <w:rFonts w:ascii="Times New Roman" w:hAnsi="Times New Roman"/>
          <w:sz w:val="24"/>
          <w:szCs w:val="24"/>
        </w:rPr>
        <w:t>obowiązujące przepisy prawa.</w:t>
      </w:r>
    </w:p>
    <w:p w:rsidR="0030438E" w:rsidRPr="004442B0" w:rsidRDefault="0030438E" w:rsidP="007E7717">
      <w:pPr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442B0">
        <w:rPr>
          <w:rFonts w:ascii="Times New Roman" w:hAnsi="Times New Roman"/>
          <w:sz w:val="24"/>
          <w:szCs w:val="24"/>
        </w:rPr>
        <w:t xml:space="preserve">Niniejszy </w:t>
      </w:r>
      <w:r w:rsidR="007D2601">
        <w:rPr>
          <w:rFonts w:ascii="Times New Roman" w:hAnsi="Times New Roman"/>
          <w:sz w:val="24"/>
          <w:szCs w:val="24"/>
        </w:rPr>
        <w:t>Regulamin</w:t>
      </w:r>
      <w:r w:rsidR="00276FD4">
        <w:rPr>
          <w:rFonts w:ascii="Times New Roman" w:hAnsi="Times New Roman"/>
          <w:sz w:val="24"/>
          <w:szCs w:val="24"/>
        </w:rPr>
        <w:t xml:space="preserve"> wchodzi w życie z dniem </w:t>
      </w:r>
      <w:r w:rsidR="00B50D02" w:rsidRPr="00D425D9">
        <w:rPr>
          <w:rFonts w:ascii="Times New Roman" w:hAnsi="Times New Roman"/>
          <w:sz w:val="24"/>
          <w:szCs w:val="24"/>
        </w:rPr>
        <w:t>2</w:t>
      </w:r>
      <w:r w:rsidR="00276FD4" w:rsidRPr="00D425D9">
        <w:rPr>
          <w:rFonts w:ascii="Times New Roman" w:hAnsi="Times New Roman"/>
          <w:sz w:val="24"/>
          <w:szCs w:val="24"/>
        </w:rPr>
        <w:t xml:space="preserve"> </w:t>
      </w:r>
      <w:r w:rsidR="00212837" w:rsidRPr="00D425D9">
        <w:rPr>
          <w:rFonts w:ascii="Times New Roman" w:hAnsi="Times New Roman"/>
          <w:sz w:val="24"/>
          <w:szCs w:val="24"/>
        </w:rPr>
        <w:t>kwietnia</w:t>
      </w:r>
      <w:r w:rsidRPr="00D425D9">
        <w:rPr>
          <w:rFonts w:ascii="Times New Roman" w:hAnsi="Times New Roman"/>
          <w:sz w:val="24"/>
          <w:szCs w:val="24"/>
        </w:rPr>
        <w:t xml:space="preserve"> 2024 r.</w:t>
      </w:r>
    </w:p>
    <w:p w:rsidR="00BD7C6B" w:rsidRPr="00CF5D3A" w:rsidRDefault="00BD7C6B" w:rsidP="00CF5D3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BD7C6B" w:rsidRDefault="00BD7C6B" w:rsidP="00CF5D3A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ED2EDC" w:rsidRDefault="00ED2EDC" w:rsidP="00FD6F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135D" w:rsidRPr="00CF5D3A" w:rsidRDefault="003A135D" w:rsidP="00FD6F4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7448" w:rsidRPr="000620E1" w:rsidRDefault="00D87448" w:rsidP="00E34635">
      <w:pPr>
        <w:pStyle w:val="Nagwek1"/>
        <w:numPr>
          <w:ilvl w:val="0"/>
          <w:numId w:val="34"/>
        </w:numPr>
        <w:tabs>
          <w:tab w:val="left" w:pos="851"/>
        </w:tabs>
        <w:spacing w:before="0"/>
        <w:ind w:right="381" w:hanging="806"/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</w:pPr>
      <w:r w:rsidRPr="000620E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lastRenderedPageBreak/>
        <w:t>ZAŁĄCZNIK</w:t>
      </w:r>
      <w:r w:rsidR="007C074F" w:rsidRPr="000620E1">
        <w:rPr>
          <w:rFonts w:ascii="Times New Roman" w:hAnsi="Times New Roman" w:cs="Times New Roman"/>
          <w:b/>
          <w:color w:val="auto"/>
          <w:spacing w:val="20"/>
          <w:sz w:val="24"/>
          <w:szCs w:val="24"/>
        </w:rPr>
        <w:t>I</w:t>
      </w:r>
    </w:p>
    <w:p w:rsidR="00524CBB" w:rsidRDefault="00524CBB" w:rsidP="00C84ED7">
      <w:pPr>
        <w:spacing w:after="0"/>
        <w:rPr>
          <w:rFonts w:ascii="Times New Roman" w:hAnsi="Times New Roman"/>
          <w:sz w:val="24"/>
          <w:szCs w:val="24"/>
        </w:rPr>
      </w:pPr>
    </w:p>
    <w:p w:rsidR="00C84ED7" w:rsidRPr="001E6FD4" w:rsidRDefault="00C84ED7" w:rsidP="00C84ED7">
      <w:pPr>
        <w:spacing w:after="0"/>
        <w:rPr>
          <w:rFonts w:ascii="Times New Roman" w:hAnsi="Times New Roman"/>
          <w:sz w:val="24"/>
          <w:szCs w:val="24"/>
        </w:rPr>
      </w:pPr>
    </w:p>
    <w:p w:rsidR="0059364E" w:rsidRPr="00C66890" w:rsidRDefault="0059364E" w:rsidP="006C1046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B1234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Załącznik nr 1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55667C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6B123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w w:val="100"/>
          <w:sz w:val="24"/>
          <w:szCs w:val="24"/>
        </w:rPr>
        <w:t xml:space="preserve">Wzór </w:t>
      </w:r>
      <w:r w:rsidR="00541B26" w:rsidRPr="00C66890">
        <w:rPr>
          <w:rFonts w:ascii="Times New Roman" w:hAnsi="Times New Roman" w:cs="Times New Roman"/>
          <w:w w:val="100"/>
          <w:sz w:val="24"/>
          <w:szCs w:val="24"/>
        </w:rPr>
        <w:t>prowizorium</w:t>
      </w:r>
      <w:r w:rsidRPr="00C6689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</w:p>
    <w:p w:rsidR="00114729" w:rsidRDefault="00541B26" w:rsidP="00541B26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6B1234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Załącznik nr 2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6B123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w w:val="100"/>
          <w:sz w:val="24"/>
          <w:szCs w:val="24"/>
        </w:rPr>
        <w:t>Wzór preliminarza – rocznego planu rzeczowo-finansowego</w:t>
      </w:r>
    </w:p>
    <w:p w:rsidR="00541B26" w:rsidRPr="00C66890" w:rsidRDefault="00114729" w:rsidP="00114729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2552" w:hanging="2552"/>
        <w:jc w:val="both"/>
        <w:rPr>
          <w:rFonts w:ascii="Times New Roman" w:hAnsi="Times New Roman" w:cs="Times New Roman"/>
          <w:color w:val="auto"/>
          <w:spacing w:val="24"/>
          <w:w w:val="1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Załącznik nr 3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w w:val="100"/>
          <w:sz w:val="24"/>
          <w:szCs w:val="24"/>
        </w:rPr>
        <w:t xml:space="preserve">Wzór 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sprawozdania z wykonania </w:t>
      </w:r>
      <w:r w:rsidRPr="00C66890">
        <w:rPr>
          <w:rFonts w:ascii="Times New Roman" w:hAnsi="Times New Roman" w:cs="Times New Roman"/>
          <w:w w:val="100"/>
          <w:sz w:val="24"/>
          <w:szCs w:val="24"/>
        </w:rPr>
        <w:t>preliminarza – rocznego planu rzeczowo-finansowego</w:t>
      </w:r>
      <w:r w:rsidR="00541B26" w:rsidRPr="00C66890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</w:p>
    <w:p w:rsidR="00DE0863" w:rsidRPr="00C66890" w:rsidRDefault="00DE0863" w:rsidP="006B1234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2550" w:hanging="2550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B1234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E7125C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4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w w:val="100"/>
          <w:sz w:val="24"/>
          <w:szCs w:val="24"/>
        </w:rPr>
        <w:t xml:space="preserve">Progi przychodu i kwoty dofinansowania wypoczynku oraz aktywności kulturalno-rozrywkowej i sportowo-rekreacyjnej </w:t>
      </w:r>
      <w:r w:rsidR="008403AF" w:rsidRPr="00C66890">
        <w:rPr>
          <w:rFonts w:ascii="Times New Roman" w:eastAsia="Times New Roman" w:hAnsi="Times New Roman" w:cs="Times New Roman"/>
          <w:w w:val="100"/>
          <w:sz w:val="24"/>
        </w:rPr>
        <w:t>pracowników,</w:t>
      </w:r>
      <w:r w:rsidR="00487D37" w:rsidRPr="00C66890">
        <w:rPr>
          <w:rFonts w:ascii="Times New Roman" w:eastAsia="Times New Roman" w:hAnsi="Times New Roman" w:cs="Times New Roman"/>
          <w:w w:val="100"/>
          <w:sz w:val="24"/>
        </w:rPr>
        <w:t xml:space="preserve"> </w:t>
      </w:r>
      <w:r w:rsidR="008403AF" w:rsidRPr="00C66890">
        <w:rPr>
          <w:rFonts w:ascii="Times New Roman" w:eastAsia="Times New Roman" w:hAnsi="Times New Roman" w:cs="Times New Roman"/>
          <w:w w:val="100"/>
          <w:sz w:val="24"/>
        </w:rPr>
        <w:t>emerytów, rencistów oraz członków rodziny</w:t>
      </w:r>
    </w:p>
    <w:p w:rsidR="0059364E" w:rsidRPr="00C66890" w:rsidRDefault="0059364E" w:rsidP="006C1046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spacing w:val="24"/>
          <w:w w:val="100"/>
          <w:sz w:val="24"/>
          <w:szCs w:val="24"/>
        </w:rPr>
      </w:pPr>
      <w:bookmarkStart w:id="2" w:name="_Hlk158159007"/>
      <w:r w:rsidRPr="006B1234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FB0D10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5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026EE1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7C7677" w:rsidRPr="00C66890">
        <w:rPr>
          <w:rFonts w:ascii="Times New Roman" w:hAnsi="Times New Roman" w:cs="Times New Roman"/>
          <w:w w:val="100"/>
          <w:sz w:val="24"/>
          <w:szCs w:val="24"/>
        </w:rPr>
        <w:t xml:space="preserve">Wniosek o przyznanie świadczeń socjalnych </w:t>
      </w:r>
    </w:p>
    <w:bookmarkEnd w:id="2"/>
    <w:p w:rsidR="00DE0863" w:rsidRPr="00C66890" w:rsidRDefault="00DE0863" w:rsidP="00DE0863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spacing w:val="24"/>
          <w:w w:val="100"/>
          <w:sz w:val="24"/>
          <w:szCs w:val="24"/>
        </w:rPr>
      </w:pPr>
      <w:r w:rsidRPr="006B1234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FB0D10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6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026EE1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w w:val="100"/>
          <w:sz w:val="24"/>
          <w:szCs w:val="24"/>
        </w:rPr>
        <w:t xml:space="preserve">Wniosek o przyznanie zapomogi </w:t>
      </w:r>
    </w:p>
    <w:p w:rsidR="00DE0863" w:rsidRPr="00C66890" w:rsidRDefault="00580D0A" w:rsidP="006C1046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026EE1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FB0D10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7</w:t>
      </w:r>
      <w:r w:rsidR="002D1C7A"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026EE1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color w:val="auto"/>
          <w:w w:val="100"/>
          <w:sz w:val="24"/>
          <w:szCs w:val="24"/>
        </w:rPr>
        <w:t>Wniosek o dofinansowanie zorganizowanego wypoczynku dzieci</w:t>
      </w:r>
    </w:p>
    <w:p w:rsidR="0059364E" w:rsidRPr="009D7B4A" w:rsidRDefault="0059364E" w:rsidP="00026EE1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2550" w:hanging="2550"/>
        <w:jc w:val="both"/>
        <w:rPr>
          <w:rFonts w:ascii="Times New Roman" w:hAnsi="Times New Roman" w:cs="Times New Roman"/>
          <w:w w:val="100"/>
          <w:sz w:val="24"/>
          <w:szCs w:val="24"/>
        </w:rPr>
      </w:pPr>
      <w:bookmarkStart w:id="3" w:name="_Hlk158158856"/>
      <w:r w:rsidRPr="00026EE1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FB0D10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8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bookmarkEnd w:id="3"/>
      <w:r w:rsidR="008403AF" w:rsidRPr="00C66890">
        <w:rPr>
          <w:rFonts w:ascii="Times New Roman" w:hAnsi="Times New Roman" w:cs="Times New Roman"/>
          <w:w w:val="100"/>
          <w:sz w:val="24"/>
          <w:szCs w:val="24"/>
        </w:rPr>
        <w:t>Wniosek o dofinansowanie do aktywności kulturalno-rozrywkowej lub sportowo-rekreacyjnej</w:t>
      </w:r>
    </w:p>
    <w:p w:rsidR="0059364E" w:rsidRPr="00C66890" w:rsidRDefault="0059364E" w:rsidP="00026EE1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2550" w:hanging="2550"/>
        <w:jc w:val="both"/>
        <w:rPr>
          <w:rFonts w:ascii="Times New Roman" w:eastAsia="Times New Roman" w:hAnsi="Times New Roman" w:cs="Times New Roman"/>
          <w:w w:val="100"/>
          <w:sz w:val="24"/>
        </w:rPr>
      </w:pPr>
      <w:r w:rsidRPr="00026EE1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FB0D10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9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057C03" w:rsidRPr="00C66890">
        <w:rPr>
          <w:rFonts w:ascii="Times New Roman" w:eastAsia="Times New Roman" w:hAnsi="Times New Roman" w:cs="Times New Roman"/>
          <w:w w:val="100"/>
          <w:sz w:val="24"/>
        </w:rPr>
        <w:t>Maksymalna wysokość pożyczek na cele mieszkaniowe</w:t>
      </w:r>
      <w:r w:rsidR="00B00EC0" w:rsidRPr="00C66890">
        <w:rPr>
          <w:rFonts w:ascii="Times New Roman" w:eastAsia="Times New Roman" w:hAnsi="Times New Roman" w:cs="Times New Roman"/>
          <w:w w:val="100"/>
          <w:sz w:val="24"/>
        </w:rPr>
        <w:t xml:space="preserve"> i zasady ich przyznawania</w:t>
      </w:r>
    </w:p>
    <w:p w:rsidR="00274570" w:rsidRPr="00C66890" w:rsidRDefault="00274570" w:rsidP="00274570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9305F9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FB0D10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10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w w:val="100"/>
          <w:sz w:val="24"/>
          <w:szCs w:val="24"/>
        </w:rPr>
        <w:t xml:space="preserve">Wniosek o udzielenie pożyczki na cele mieszkaniowe </w:t>
      </w:r>
    </w:p>
    <w:p w:rsidR="00274570" w:rsidRPr="00C66890" w:rsidRDefault="00AA65CF" w:rsidP="008B4127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Załącznik nr 11</w:t>
      </w:r>
      <w:r w:rsidR="008B4127"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B4127" w:rsidRPr="00C66890">
        <w:rPr>
          <w:rFonts w:ascii="Times New Roman" w:hAnsi="Times New Roman" w:cs="Times New Roman"/>
          <w:w w:val="100"/>
          <w:sz w:val="24"/>
          <w:szCs w:val="24"/>
        </w:rPr>
        <w:t xml:space="preserve">Wzór umowy pożyczki na cele mieszkaniowe </w:t>
      </w:r>
    </w:p>
    <w:p w:rsidR="002B26F0" w:rsidRDefault="0059364E" w:rsidP="009305F9">
      <w:pPr>
        <w:tabs>
          <w:tab w:val="left" w:pos="1843"/>
        </w:tabs>
        <w:ind w:left="2550" w:hanging="2550"/>
        <w:jc w:val="both"/>
        <w:rPr>
          <w:rFonts w:ascii="Times New Roman" w:hAnsi="Times New Roman"/>
          <w:sz w:val="24"/>
          <w:szCs w:val="24"/>
        </w:rPr>
      </w:pPr>
      <w:r w:rsidRPr="009305F9">
        <w:rPr>
          <w:rFonts w:ascii="Times New Roman" w:hAnsi="Times New Roman"/>
          <w:b/>
          <w:spacing w:val="20"/>
          <w:sz w:val="24"/>
          <w:szCs w:val="24"/>
        </w:rPr>
        <w:t xml:space="preserve">Załącznik nr </w:t>
      </w:r>
      <w:r w:rsidR="00AA65CF">
        <w:rPr>
          <w:rFonts w:ascii="Times New Roman" w:hAnsi="Times New Roman"/>
          <w:b/>
          <w:spacing w:val="20"/>
          <w:sz w:val="24"/>
          <w:szCs w:val="24"/>
        </w:rPr>
        <w:t>12</w:t>
      </w:r>
      <w:r w:rsidRPr="00C66890">
        <w:rPr>
          <w:rFonts w:ascii="Times New Roman" w:hAnsi="Times New Roman"/>
          <w:b/>
          <w:sz w:val="24"/>
          <w:szCs w:val="24"/>
        </w:rPr>
        <w:tab/>
      </w:r>
      <w:r w:rsidR="003B7266" w:rsidRPr="00C66890">
        <w:rPr>
          <w:rFonts w:ascii="Times New Roman" w:hAnsi="Times New Roman"/>
          <w:sz w:val="24"/>
          <w:szCs w:val="24"/>
        </w:rPr>
        <w:t>Oświadczenie</w:t>
      </w:r>
      <w:r w:rsidR="003B7266">
        <w:rPr>
          <w:rFonts w:ascii="Times New Roman" w:hAnsi="Times New Roman"/>
          <w:sz w:val="24"/>
          <w:szCs w:val="24"/>
        </w:rPr>
        <w:t xml:space="preserve"> </w:t>
      </w:r>
      <w:r w:rsidR="00CD7D57">
        <w:rPr>
          <w:rFonts w:ascii="Times New Roman" w:hAnsi="Times New Roman"/>
          <w:sz w:val="24"/>
          <w:szCs w:val="24"/>
        </w:rPr>
        <w:t>poręczyciela</w:t>
      </w:r>
      <w:r w:rsidR="002B26F0" w:rsidRPr="00C66890">
        <w:rPr>
          <w:rFonts w:ascii="Times New Roman" w:hAnsi="Times New Roman"/>
          <w:sz w:val="24"/>
          <w:szCs w:val="24"/>
        </w:rPr>
        <w:t xml:space="preserve"> </w:t>
      </w:r>
    </w:p>
    <w:p w:rsidR="001F524E" w:rsidRPr="00C66890" w:rsidRDefault="00AA65CF" w:rsidP="001F524E">
      <w:pPr>
        <w:pStyle w:val="TEKSTPL"/>
        <w:tabs>
          <w:tab w:val="clear" w:pos="680"/>
          <w:tab w:val="left" w:pos="454"/>
          <w:tab w:val="left" w:pos="1417"/>
          <w:tab w:val="left" w:pos="212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Załącznik nr 13</w:t>
      </w:r>
      <w:r w:rsidR="001F524E"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1F524E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1F524E" w:rsidRPr="00E14B3F">
        <w:rPr>
          <w:rFonts w:ascii="Times New Roman" w:hAnsi="Times New Roman"/>
          <w:w w:val="100"/>
          <w:sz w:val="24"/>
          <w:szCs w:val="24"/>
        </w:rPr>
        <w:t>Wzór aneksu do umowy pożyczki na cele mieszkaniowe</w:t>
      </w:r>
    </w:p>
    <w:p w:rsidR="0059364E" w:rsidRPr="00C66890" w:rsidRDefault="0059364E" w:rsidP="006C1046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w w:val="100"/>
          <w:sz w:val="24"/>
          <w:szCs w:val="24"/>
        </w:rPr>
      </w:pPr>
      <w:r w:rsidRPr="009305F9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 xml:space="preserve">Załącznik nr </w:t>
      </w:r>
      <w:r w:rsidR="00AA65CF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14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C85CCD" w:rsidRPr="00C66890">
        <w:rPr>
          <w:rFonts w:ascii="Times New Roman" w:hAnsi="Times New Roman" w:cs="Times New Roman"/>
          <w:w w:val="100"/>
          <w:sz w:val="24"/>
          <w:szCs w:val="24"/>
        </w:rPr>
        <w:t xml:space="preserve">Oświadczenie współmałżonka </w:t>
      </w:r>
      <w:r w:rsidR="0060740E">
        <w:rPr>
          <w:rFonts w:ascii="Times New Roman" w:hAnsi="Times New Roman" w:cs="Times New Roman"/>
          <w:w w:val="100"/>
          <w:sz w:val="24"/>
          <w:szCs w:val="24"/>
        </w:rPr>
        <w:t>pożyczkobiorcy</w:t>
      </w:r>
    </w:p>
    <w:p w:rsidR="003F08E0" w:rsidRPr="00C66890" w:rsidRDefault="00AA65CF" w:rsidP="001F524E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1843" w:hanging="1843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Załącznik nr 15</w:t>
      </w:r>
      <w:r w:rsidR="003F08E0"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8F3AE4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="003F08E0" w:rsidRPr="00C66890">
        <w:rPr>
          <w:rFonts w:ascii="Times New Roman" w:hAnsi="Times New Roman" w:cs="Times New Roman"/>
          <w:w w:val="100"/>
          <w:sz w:val="24"/>
          <w:szCs w:val="24"/>
        </w:rPr>
        <w:t>Oświadczenie współmałżonka poręczyciela</w:t>
      </w:r>
    </w:p>
    <w:p w:rsidR="00454F1E" w:rsidRDefault="00454F1E" w:rsidP="009305F9">
      <w:pPr>
        <w:pStyle w:val="TEKSTPL"/>
        <w:tabs>
          <w:tab w:val="clear" w:pos="680"/>
          <w:tab w:val="left" w:pos="454"/>
          <w:tab w:val="left" w:pos="1417"/>
        </w:tabs>
        <w:suppressAutoHyphens/>
        <w:spacing w:after="240" w:line="276" w:lineRule="auto"/>
        <w:ind w:left="2550" w:hanging="2550"/>
        <w:jc w:val="both"/>
        <w:rPr>
          <w:rFonts w:ascii="Times New Roman" w:hAnsi="Times New Roman" w:cs="Times New Roman"/>
          <w:i/>
          <w:w w:val="100"/>
          <w:sz w:val="24"/>
          <w:szCs w:val="24"/>
        </w:rPr>
      </w:pPr>
      <w:r w:rsidRPr="009305F9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Załącznik nr 1</w:t>
      </w:r>
      <w:r w:rsidR="00AA65CF">
        <w:rPr>
          <w:rFonts w:ascii="Times New Roman" w:hAnsi="Times New Roman" w:cs="Times New Roman"/>
          <w:b/>
          <w:color w:val="auto"/>
          <w:spacing w:val="20"/>
          <w:w w:val="100"/>
          <w:sz w:val="24"/>
          <w:szCs w:val="24"/>
        </w:rPr>
        <w:t>6</w:t>
      </w:r>
      <w:r w:rsidRPr="00C66890">
        <w:rPr>
          <w:rFonts w:ascii="Times New Roman" w:hAnsi="Times New Roman" w:cs="Times New Roman"/>
          <w:b/>
          <w:color w:val="auto"/>
          <w:w w:val="100"/>
          <w:sz w:val="24"/>
          <w:szCs w:val="24"/>
        </w:rPr>
        <w:tab/>
      </w:r>
      <w:r w:rsidRPr="00C66890">
        <w:rPr>
          <w:rFonts w:ascii="Times New Roman" w:hAnsi="Times New Roman" w:cs="Times New Roman"/>
          <w:w w:val="100"/>
          <w:sz w:val="24"/>
          <w:szCs w:val="24"/>
        </w:rPr>
        <w:t>Upoważnienie do przetwarzania danych osobowych, w tym danych szczególnej kategorii danych</w:t>
      </w:r>
      <w:r w:rsidRPr="00C66890">
        <w:rPr>
          <w:rFonts w:ascii="Times New Roman" w:hAnsi="Times New Roman" w:cs="Times New Roman"/>
          <w:i/>
          <w:w w:val="100"/>
          <w:sz w:val="24"/>
          <w:szCs w:val="24"/>
        </w:rPr>
        <w:t xml:space="preserve"> </w:t>
      </w:r>
    </w:p>
    <w:p w:rsidR="00A12092" w:rsidRPr="00C66890" w:rsidRDefault="00A12092" w:rsidP="00FD6F4F">
      <w:pPr>
        <w:pStyle w:val="TEKSTPL"/>
        <w:tabs>
          <w:tab w:val="clear" w:pos="680"/>
          <w:tab w:val="left" w:pos="3640"/>
        </w:tabs>
        <w:suppressAutoHyphens/>
        <w:spacing w:after="240" w:line="276" w:lineRule="auto"/>
        <w:jc w:val="both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6D02DC" w:rsidRPr="006D02DC" w:rsidRDefault="006D02DC" w:rsidP="00F74237">
      <w:pPr>
        <w:spacing w:after="0"/>
        <w:jc w:val="both"/>
        <w:rPr>
          <w:rFonts w:ascii="Times New Roman" w:hAnsi="Times New Roman"/>
          <w:sz w:val="20"/>
          <w:szCs w:val="20"/>
        </w:rPr>
      </w:pPr>
    </w:p>
    <w:sectPr w:rsidR="006D02DC" w:rsidRPr="006D02DC" w:rsidSect="00B47F65">
      <w:headerReference w:type="default" r:id="rId9"/>
      <w:footerReference w:type="default" r:id="rId10"/>
      <w:pgSz w:w="11906" w:h="16838"/>
      <w:pgMar w:top="709" w:right="1417" w:bottom="1135" w:left="1701" w:header="426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9F" w:rsidRDefault="003A459F" w:rsidP="001012B1">
      <w:pPr>
        <w:spacing w:after="0" w:line="240" w:lineRule="auto"/>
      </w:pPr>
      <w:r>
        <w:separator/>
      </w:r>
    </w:p>
  </w:endnote>
  <w:endnote w:type="continuationSeparator" w:id="0">
    <w:p w:rsidR="003A459F" w:rsidRDefault="003A459F" w:rsidP="00101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">
    <w:altName w:val="Calibri"/>
    <w:charset w:val="EE"/>
    <w:family w:val="swiss"/>
    <w:pitch w:val="variable"/>
    <w:sig w:usb0="E00082FF" w:usb1="4000205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76" w:rsidRPr="000F3C5B" w:rsidRDefault="00625C76">
    <w:pPr>
      <w:pStyle w:val="Stopka"/>
      <w:jc w:val="right"/>
      <w:rPr>
        <w:rFonts w:ascii="Times New Roman" w:hAnsi="Times New Roman"/>
        <w:w w:val="99"/>
        <w:sz w:val="20"/>
        <w:szCs w:val="20"/>
      </w:rPr>
    </w:pPr>
  </w:p>
  <w:p w:rsidR="00625C76" w:rsidRDefault="00625C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9F" w:rsidRDefault="003A459F" w:rsidP="001012B1">
      <w:pPr>
        <w:spacing w:after="0" w:line="240" w:lineRule="auto"/>
      </w:pPr>
      <w:r>
        <w:separator/>
      </w:r>
    </w:p>
  </w:footnote>
  <w:footnote w:type="continuationSeparator" w:id="0">
    <w:p w:rsidR="003A459F" w:rsidRDefault="003A459F" w:rsidP="00101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C76" w:rsidRPr="001B10BC" w:rsidRDefault="00625C76" w:rsidP="001B10BC">
    <w:pPr>
      <w:spacing w:after="0" w:line="240" w:lineRule="auto"/>
      <w:ind w:right="-1417"/>
      <w:rPr>
        <w:rFonts w:ascii="Times New Roman" w:hAnsi="Times New Roman"/>
        <w:b/>
        <w:caps/>
        <w:sz w:val="36"/>
        <w:szCs w:val="36"/>
      </w:rPr>
    </w:pPr>
    <w:r w:rsidRPr="001B10BC">
      <w:rPr>
        <w:rFonts w:ascii="Times New Roman" w:hAnsi="Times New Roman"/>
        <w:b/>
        <w:caps/>
        <w:sz w:val="36"/>
        <w:szCs w:val="36"/>
      </w:rPr>
      <w:fldChar w:fldCharType="begin"/>
    </w:r>
    <w:r w:rsidRPr="001B10BC">
      <w:rPr>
        <w:rFonts w:ascii="Times New Roman" w:hAnsi="Times New Roman"/>
        <w:b/>
        <w:caps/>
        <w:sz w:val="36"/>
        <w:szCs w:val="36"/>
      </w:rPr>
      <w:instrText>PAGE   \* MERGEFORMAT</w:instrText>
    </w:r>
    <w:r w:rsidRPr="001B10BC">
      <w:rPr>
        <w:rFonts w:ascii="Times New Roman" w:hAnsi="Times New Roman"/>
        <w:b/>
        <w:caps/>
        <w:sz w:val="36"/>
        <w:szCs w:val="36"/>
      </w:rPr>
      <w:fldChar w:fldCharType="separate"/>
    </w:r>
    <w:r w:rsidR="00221CC8" w:rsidRPr="00221CC8">
      <w:rPr>
        <w:rFonts w:ascii="Times New Roman" w:hAnsi="Times New Roman"/>
        <w:b/>
        <w:bCs/>
        <w:caps/>
        <w:noProof/>
        <w:sz w:val="36"/>
        <w:szCs w:val="36"/>
      </w:rPr>
      <w:t>24</w:t>
    </w:r>
    <w:r w:rsidRPr="001B10BC">
      <w:rPr>
        <w:rFonts w:ascii="Times New Roman" w:hAnsi="Times New Roman"/>
        <w:b/>
        <w:bCs/>
        <w:caps/>
        <w:sz w:val="36"/>
        <w:szCs w:val="36"/>
      </w:rPr>
      <w:fldChar w:fldCharType="end"/>
    </w:r>
    <w:r w:rsidRPr="001B10BC">
      <w:rPr>
        <w:rFonts w:ascii="Times New Roman" w:hAnsi="Times New Roman"/>
        <w:b/>
        <w:bCs/>
        <w:caps/>
        <w:sz w:val="36"/>
        <w:szCs w:val="36"/>
      </w:rPr>
      <w:t xml:space="preserve"> </w:t>
    </w:r>
  </w:p>
  <w:p w:rsidR="00625C76" w:rsidRDefault="00625C76" w:rsidP="00590413">
    <w:pPr>
      <w:spacing w:after="0" w:line="240" w:lineRule="auto"/>
      <w:ind w:right="-1418"/>
      <w:rPr>
        <w:rFonts w:ascii="Times New Roman" w:hAnsi="Times New Roman"/>
        <w:i/>
        <w:sz w:val="16"/>
        <w:szCs w:val="16"/>
        <w:highlight w:val="yellow"/>
      </w:rPr>
    </w:pPr>
    <w:r w:rsidRPr="000D1325">
      <w:rPr>
        <w:rFonts w:ascii="Times New Roman" w:hAnsi="Times New Roman"/>
        <w:b/>
        <w:caps/>
        <w:sz w:val="16"/>
        <w:szCs w:val="16"/>
      </w:rPr>
      <w:t xml:space="preserve">REGULAMIN ZAKŁADOWEGO FUNDUSZU ŚWIADCZEŃ SOCJALNYCH </w:t>
    </w:r>
    <w:r w:rsidRPr="000D1325">
      <w:rPr>
        <w:rFonts w:ascii="Times New Roman" w:hAnsi="Times New Roman"/>
        <w:sz w:val="16"/>
        <w:szCs w:val="16"/>
      </w:rPr>
      <w:t>Akademii Sztuk Pięknych im. Eugeniusza Gepperta</w:t>
    </w:r>
    <w:r w:rsidRPr="000D1325">
      <w:rPr>
        <w:rFonts w:ascii="Times New Roman" w:hAnsi="Times New Roman"/>
        <w:b/>
        <w:caps/>
        <w:sz w:val="16"/>
        <w:szCs w:val="16"/>
      </w:rPr>
      <w:t xml:space="preserve"> </w:t>
    </w:r>
    <w:r w:rsidRPr="000D1325">
      <w:rPr>
        <w:rFonts w:ascii="Times New Roman" w:hAnsi="Times New Roman"/>
        <w:sz w:val="16"/>
        <w:szCs w:val="16"/>
      </w:rPr>
      <w:t xml:space="preserve">we Wrocławiu </w:t>
    </w:r>
    <w:r>
      <w:rPr>
        <w:rFonts w:ascii="Times New Roman" w:hAnsi="Times New Roman"/>
        <w:sz w:val="16"/>
        <w:szCs w:val="16"/>
      </w:rPr>
      <w:br/>
    </w:r>
    <w:r w:rsidRPr="000D1325">
      <w:rPr>
        <w:rFonts w:ascii="Times New Roman" w:hAnsi="Times New Roman"/>
        <w:sz w:val="16"/>
        <w:szCs w:val="16"/>
      </w:rPr>
      <w:t xml:space="preserve">stanowiący </w:t>
    </w:r>
    <w:r w:rsidRPr="00DF29FE">
      <w:rPr>
        <w:rFonts w:ascii="Times New Roman" w:hAnsi="Times New Roman"/>
        <w:sz w:val="16"/>
        <w:szCs w:val="16"/>
      </w:rPr>
      <w:t xml:space="preserve">załącznik </w:t>
    </w:r>
    <w:r w:rsidRPr="00DF29FE">
      <w:rPr>
        <w:rFonts w:ascii="Times New Roman" w:hAnsi="Times New Roman"/>
        <w:i/>
        <w:sz w:val="16"/>
        <w:szCs w:val="16"/>
      </w:rPr>
      <w:t>do Zarządzenia Rektora n</w:t>
    </w:r>
    <w:r w:rsidR="00DF29FE" w:rsidRPr="00DF29FE">
      <w:rPr>
        <w:rFonts w:ascii="Times New Roman" w:hAnsi="Times New Roman"/>
        <w:i/>
        <w:sz w:val="16"/>
        <w:szCs w:val="16"/>
      </w:rPr>
      <w:t>r I/23</w:t>
    </w:r>
    <w:r w:rsidRPr="00DF29FE">
      <w:rPr>
        <w:rFonts w:ascii="Times New Roman" w:hAnsi="Times New Roman"/>
        <w:i/>
        <w:sz w:val="16"/>
        <w:szCs w:val="16"/>
      </w:rPr>
      <w:t>/2024 z dnia 02.04.2024 r.</w:t>
    </w:r>
  </w:p>
  <w:p w:rsidR="00625C76" w:rsidRDefault="00625C76" w:rsidP="00590413">
    <w:pPr>
      <w:pBdr>
        <w:bottom w:val="single" w:sz="4" w:space="1" w:color="808080" w:themeColor="background1" w:themeShade="80"/>
      </w:pBdr>
      <w:spacing w:after="0" w:line="120" w:lineRule="auto"/>
      <w:ind w:right="-1418"/>
      <w:rPr>
        <w:rFonts w:ascii="Times New Roman" w:hAnsi="Times New Roman"/>
        <w:sz w:val="16"/>
        <w:szCs w:val="16"/>
      </w:rPr>
    </w:pPr>
  </w:p>
  <w:p w:rsidR="00625C76" w:rsidRPr="000D1325" w:rsidRDefault="00625C76" w:rsidP="00590413">
    <w:pPr>
      <w:pBdr>
        <w:bottom w:val="single" w:sz="4" w:space="1" w:color="808080" w:themeColor="background1" w:themeShade="80"/>
      </w:pBdr>
      <w:spacing w:after="0" w:line="120" w:lineRule="auto"/>
      <w:ind w:right="-1418"/>
      <w:rPr>
        <w:rFonts w:ascii="Times New Roman" w:hAnsi="Times New Roman"/>
        <w:sz w:val="16"/>
        <w:szCs w:val="16"/>
      </w:rPr>
    </w:pPr>
  </w:p>
  <w:p w:rsidR="00625C76" w:rsidRPr="005F1EFC" w:rsidRDefault="00625C76" w:rsidP="000D1325">
    <w:pPr>
      <w:pStyle w:val="Podstawowyakapit"/>
      <w:spacing w:line="276" w:lineRule="auto"/>
      <w:jc w:val="both"/>
      <w:rPr>
        <w:rFonts w:ascii="Times New Roman" w:hAnsi="Times New Roman" w:cs="Times New Roman"/>
        <w:sz w:val="20"/>
        <w:szCs w:val="20"/>
        <w:lang w:val="pl-PL"/>
      </w:rPr>
    </w:pPr>
    <w:r>
      <w:rPr>
        <w:rFonts w:ascii="Times New Roman" w:hAnsi="Times New Roman" w:cs="Times New Roman"/>
        <w:sz w:val="16"/>
        <w:szCs w:val="16"/>
        <w:lang w:val="pl-PL"/>
      </w:rPr>
      <w:t xml:space="preserve"> </w:t>
    </w:r>
  </w:p>
  <w:p w:rsidR="00625C76" w:rsidRPr="005F1EFC" w:rsidRDefault="00625C76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24B"/>
    <w:multiLevelType w:val="hybridMultilevel"/>
    <w:tmpl w:val="8E68D74A"/>
    <w:lvl w:ilvl="0" w:tplc="8ADCA2C6">
      <w:start w:val="9"/>
      <w:numFmt w:val="decimal"/>
      <w:lvlText w:val="%1)"/>
      <w:lvlJc w:val="left"/>
      <w:pPr>
        <w:ind w:left="13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818E8"/>
    <w:multiLevelType w:val="hybridMultilevel"/>
    <w:tmpl w:val="730A9F6E"/>
    <w:lvl w:ilvl="0" w:tplc="DBF49FD2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28B8C">
      <w:start w:val="1"/>
      <w:numFmt w:val="lowerLetter"/>
      <w:lvlText w:val="%2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FC9B9A">
      <w:start w:val="1"/>
      <w:numFmt w:val="lowerRoman"/>
      <w:lvlText w:val="%3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5402EC">
      <w:start w:val="1"/>
      <w:numFmt w:val="decimal"/>
      <w:lvlText w:val="%4"/>
      <w:lvlJc w:val="left"/>
      <w:pPr>
        <w:ind w:left="2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6A366">
      <w:start w:val="1"/>
      <w:numFmt w:val="lowerLetter"/>
      <w:lvlText w:val="%5"/>
      <w:lvlJc w:val="left"/>
      <w:pPr>
        <w:ind w:left="3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A21BDA">
      <w:start w:val="1"/>
      <w:numFmt w:val="lowerRoman"/>
      <w:lvlText w:val="%6"/>
      <w:lvlJc w:val="left"/>
      <w:pPr>
        <w:ind w:left="4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200B2">
      <w:start w:val="1"/>
      <w:numFmt w:val="decimal"/>
      <w:lvlText w:val="%7"/>
      <w:lvlJc w:val="left"/>
      <w:pPr>
        <w:ind w:left="4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2ED4CC">
      <w:start w:val="1"/>
      <w:numFmt w:val="lowerLetter"/>
      <w:lvlText w:val="%8"/>
      <w:lvlJc w:val="left"/>
      <w:pPr>
        <w:ind w:left="5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80B062">
      <w:start w:val="1"/>
      <w:numFmt w:val="lowerRoman"/>
      <w:lvlText w:val="%9"/>
      <w:lvlJc w:val="left"/>
      <w:pPr>
        <w:ind w:left="6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38599F"/>
    <w:multiLevelType w:val="hybridMultilevel"/>
    <w:tmpl w:val="983EE9EA"/>
    <w:lvl w:ilvl="0" w:tplc="F5487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B8E97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4B2A06F2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B7D21"/>
    <w:multiLevelType w:val="hybridMultilevel"/>
    <w:tmpl w:val="F1E4414A"/>
    <w:lvl w:ilvl="0" w:tplc="04150011">
      <w:start w:val="1"/>
      <w:numFmt w:val="decimal"/>
      <w:lvlText w:val="%1)"/>
      <w:lvlJc w:val="left"/>
      <w:pPr>
        <w:ind w:left="124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4" w15:restartNumberingAfterBreak="0">
    <w:nsid w:val="071C7FCA"/>
    <w:multiLevelType w:val="hybridMultilevel"/>
    <w:tmpl w:val="4986F6C0"/>
    <w:lvl w:ilvl="0" w:tplc="DC961BBA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0C8748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10F65C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4E2E2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86F8E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6DFEA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570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88D7B6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03086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352ADD"/>
    <w:multiLevelType w:val="hybridMultilevel"/>
    <w:tmpl w:val="5C3CC7C0"/>
    <w:lvl w:ilvl="0" w:tplc="ADDA1528">
      <w:start w:val="3"/>
      <w:numFmt w:val="decimal"/>
      <w:lvlText w:val="%1)"/>
      <w:lvlJc w:val="left"/>
      <w:pPr>
        <w:ind w:left="7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7B0D"/>
    <w:multiLevelType w:val="hybridMultilevel"/>
    <w:tmpl w:val="618477CC"/>
    <w:lvl w:ilvl="0" w:tplc="458A4C16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B8573E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46ACE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9A19B6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E26A2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C9BBA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C64AC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4FE42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47F7E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0369A5"/>
    <w:multiLevelType w:val="hybridMultilevel"/>
    <w:tmpl w:val="5BF4396E"/>
    <w:lvl w:ilvl="0" w:tplc="AB4E6584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CEFAB4">
      <w:start w:val="1"/>
      <w:numFmt w:val="lowerLetter"/>
      <w:lvlText w:val="%2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2E6F84">
      <w:start w:val="1"/>
      <w:numFmt w:val="lowerRoman"/>
      <w:lvlText w:val="%3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43574">
      <w:start w:val="1"/>
      <w:numFmt w:val="decimal"/>
      <w:lvlText w:val="%4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21AD6">
      <w:start w:val="1"/>
      <w:numFmt w:val="lowerLetter"/>
      <w:lvlText w:val="%5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0484C">
      <w:start w:val="1"/>
      <w:numFmt w:val="lowerRoman"/>
      <w:lvlText w:val="%6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8BC0C">
      <w:start w:val="1"/>
      <w:numFmt w:val="decimal"/>
      <w:lvlText w:val="%7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EC992A">
      <w:start w:val="1"/>
      <w:numFmt w:val="lowerLetter"/>
      <w:lvlText w:val="%8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C7BBC">
      <w:start w:val="1"/>
      <w:numFmt w:val="lowerRoman"/>
      <w:lvlText w:val="%9"/>
      <w:lvlJc w:val="left"/>
      <w:pPr>
        <w:ind w:left="6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897DE0"/>
    <w:multiLevelType w:val="hybridMultilevel"/>
    <w:tmpl w:val="9260E862"/>
    <w:lvl w:ilvl="0" w:tplc="00DC427C">
      <w:start w:val="4"/>
      <w:numFmt w:val="upperRoman"/>
      <w:lvlText w:val="%1."/>
      <w:lvlJc w:val="right"/>
      <w:pPr>
        <w:ind w:left="8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A69DB"/>
    <w:multiLevelType w:val="hybridMultilevel"/>
    <w:tmpl w:val="6680C01A"/>
    <w:lvl w:ilvl="0" w:tplc="A944078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3167D"/>
    <w:multiLevelType w:val="hybridMultilevel"/>
    <w:tmpl w:val="E78A218E"/>
    <w:lvl w:ilvl="0" w:tplc="04150011">
      <w:start w:val="1"/>
      <w:numFmt w:val="decimal"/>
      <w:lvlText w:val="%1)"/>
      <w:lvlJc w:val="left"/>
      <w:pPr>
        <w:ind w:left="1361" w:hanging="360"/>
      </w:p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11" w15:restartNumberingAfterBreak="0">
    <w:nsid w:val="16F03988"/>
    <w:multiLevelType w:val="hybridMultilevel"/>
    <w:tmpl w:val="AA46C03E"/>
    <w:lvl w:ilvl="0" w:tplc="83AA8CC8">
      <w:start w:val="3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3A3CF8"/>
    <w:multiLevelType w:val="hybridMultilevel"/>
    <w:tmpl w:val="03D8F31A"/>
    <w:lvl w:ilvl="0" w:tplc="04150011">
      <w:start w:val="1"/>
      <w:numFmt w:val="decimal"/>
      <w:lvlText w:val="%1)"/>
      <w:lvlJc w:val="left"/>
      <w:pPr>
        <w:ind w:left="1183" w:hanging="360"/>
      </w:p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3" w15:restartNumberingAfterBreak="0">
    <w:nsid w:val="175D7BF1"/>
    <w:multiLevelType w:val="hybridMultilevel"/>
    <w:tmpl w:val="905ECB04"/>
    <w:lvl w:ilvl="0" w:tplc="EDE044EC">
      <w:start w:val="1"/>
      <w:numFmt w:val="decimal"/>
      <w:lvlText w:val="%1)"/>
      <w:lvlJc w:val="left"/>
      <w:pPr>
        <w:ind w:left="8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9F33D4B"/>
    <w:multiLevelType w:val="hybridMultilevel"/>
    <w:tmpl w:val="455AF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4328B"/>
    <w:multiLevelType w:val="hybridMultilevel"/>
    <w:tmpl w:val="B4746C04"/>
    <w:lvl w:ilvl="0" w:tplc="1B505248">
      <w:start w:val="1"/>
      <w:numFmt w:val="decimal"/>
      <w:lvlText w:val="%1."/>
      <w:lvlJc w:val="left"/>
      <w:pPr>
        <w:ind w:left="4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16685"/>
    <w:multiLevelType w:val="hybridMultilevel"/>
    <w:tmpl w:val="A558B220"/>
    <w:lvl w:ilvl="0" w:tplc="900EDC0C">
      <w:start w:val="1"/>
      <w:numFmt w:val="decimal"/>
      <w:lvlText w:val="%1."/>
      <w:lvlJc w:val="left"/>
      <w:pPr>
        <w:ind w:left="5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52577F"/>
    <w:multiLevelType w:val="hybridMultilevel"/>
    <w:tmpl w:val="6FD8315E"/>
    <w:lvl w:ilvl="0" w:tplc="6D7A44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5F6206"/>
    <w:multiLevelType w:val="hybridMultilevel"/>
    <w:tmpl w:val="1E5C1872"/>
    <w:lvl w:ilvl="0" w:tplc="2B746194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D45DA4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D2AD36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E7A34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C756A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CB188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70B928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E8E88C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48B7E4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BE13D2"/>
    <w:multiLevelType w:val="hybridMultilevel"/>
    <w:tmpl w:val="35BAAE50"/>
    <w:lvl w:ilvl="0" w:tplc="9F921766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0392A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26448">
      <w:start w:val="1"/>
      <w:numFmt w:val="lowerLetter"/>
      <w:lvlText w:val="%3)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F434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47BC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63142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ABCEE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04932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1B40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4341DF7"/>
    <w:multiLevelType w:val="hybridMultilevel"/>
    <w:tmpl w:val="7DD27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FA23C4"/>
    <w:multiLevelType w:val="hybridMultilevel"/>
    <w:tmpl w:val="EAFE9462"/>
    <w:lvl w:ilvl="0" w:tplc="87C2A7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8410D6F"/>
    <w:multiLevelType w:val="hybridMultilevel"/>
    <w:tmpl w:val="30D010E8"/>
    <w:lvl w:ilvl="0" w:tplc="04150011">
      <w:start w:val="1"/>
      <w:numFmt w:val="decimal"/>
      <w:lvlText w:val="%1)"/>
      <w:lvlJc w:val="left"/>
      <w:pPr>
        <w:ind w:left="1207" w:hanging="360"/>
      </w:pPr>
    </w:lvl>
    <w:lvl w:ilvl="1" w:tplc="04150019" w:tentative="1">
      <w:start w:val="1"/>
      <w:numFmt w:val="lowerLetter"/>
      <w:lvlText w:val="%2."/>
      <w:lvlJc w:val="left"/>
      <w:pPr>
        <w:ind w:left="1927" w:hanging="360"/>
      </w:pPr>
    </w:lvl>
    <w:lvl w:ilvl="2" w:tplc="0415001B" w:tentative="1">
      <w:start w:val="1"/>
      <w:numFmt w:val="lowerRoman"/>
      <w:lvlText w:val="%3."/>
      <w:lvlJc w:val="right"/>
      <w:pPr>
        <w:ind w:left="2647" w:hanging="180"/>
      </w:pPr>
    </w:lvl>
    <w:lvl w:ilvl="3" w:tplc="0415000F" w:tentative="1">
      <w:start w:val="1"/>
      <w:numFmt w:val="decimal"/>
      <w:lvlText w:val="%4."/>
      <w:lvlJc w:val="left"/>
      <w:pPr>
        <w:ind w:left="3367" w:hanging="360"/>
      </w:pPr>
    </w:lvl>
    <w:lvl w:ilvl="4" w:tplc="04150019" w:tentative="1">
      <w:start w:val="1"/>
      <w:numFmt w:val="lowerLetter"/>
      <w:lvlText w:val="%5."/>
      <w:lvlJc w:val="left"/>
      <w:pPr>
        <w:ind w:left="4087" w:hanging="360"/>
      </w:pPr>
    </w:lvl>
    <w:lvl w:ilvl="5" w:tplc="0415001B" w:tentative="1">
      <w:start w:val="1"/>
      <w:numFmt w:val="lowerRoman"/>
      <w:lvlText w:val="%6."/>
      <w:lvlJc w:val="right"/>
      <w:pPr>
        <w:ind w:left="4807" w:hanging="180"/>
      </w:pPr>
    </w:lvl>
    <w:lvl w:ilvl="6" w:tplc="0415000F" w:tentative="1">
      <w:start w:val="1"/>
      <w:numFmt w:val="decimal"/>
      <w:lvlText w:val="%7."/>
      <w:lvlJc w:val="left"/>
      <w:pPr>
        <w:ind w:left="5527" w:hanging="360"/>
      </w:pPr>
    </w:lvl>
    <w:lvl w:ilvl="7" w:tplc="04150019" w:tentative="1">
      <w:start w:val="1"/>
      <w:numFmt w:val="lowerLetter"/>
      <w:lvlText w:val="%8."/>
      <w:lvlJc w:val="left"/>
      <w:pPr>
        <w:ind w:left="6247" w:hanging="360"/>
      </w:pPr>
    </w:lvl>
    <w:lvl w:ilvl="8" w:tplc="041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3" w15:restartNumberingAfterBreak="0">
    <w:nsid w:val="2C556504"/>
    <w:multiLevelType w:val="hybridMultilevel"/>
    <w:tmpl w:val="118812FA"/>
    <w:lvl w:ilvl="0" w:tplc="2B361F68">
      <w:start w:val="4"/>
      <w:numFmt w:val="decimal"/>
      <w:lvlText w:val="%1)"/>
      <w:lvlJc w:val="left"/>
      <w:pPr>
        <w:ind w:left="882" w:firstLine="0"/>
      </w:pPr>
      <w:rPr>
        <w:rFonts w:hint="default"/>
        <w:b w:val="0"/>
        <w:i w:val="0"/>
        <w:strike w:val="0"/>
        <w:dstrike w:val="0"/>
        <w:color w:val="212529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026538"/>
    <w:multiLevelType w:val="hybridMultilevel"/>
    <w:tmpl w:val="BC50F1BE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5" w15:restartNumberingAfterBreak="0">
    <w:nsid w:val="2DED1196"/>
    <w:multiLevelType w:val="hybridMultilevel"/>
    <w:tmpl w:val="5D4EF736"/>
    <w:lvl w:ilvl="0" w:tplc="C3A628C4">
      <w:start w:val="1"/>
      <w:numFmt w:val="decimal"/>
      <w:lvlText w:val="%1."/>
      <w:lvlJc w:val="left"/>
      <w:pPr>
        <w:ind w:left="1318" w:hanging="72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45567"/>
    <w:multiLevelType w:val="hybridMultilevel"/>
    <w:tmpl w:val="A4422ADC"/>
    <w:lvl w:ilvl="0" w:tplc="A89E485E">
      <w:start w:val="6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7" w15:restartNumberingAfterBreak="0">
    <w:nsid w:val="344F6D69"/>
    <w:multiLevelType w:val="hybridMultilevel"/>
    <w:tmpl w:val="8662C1D8"/>
    <w:lvl w:ilvl="0" w:tplc="7B000E58">
      <w:start w:val="2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58F64DC"/>
    <w:multiLevelType w:val="hybridMultilevel"/>
    <w:tmpl w:val="26D29300"/>
    <w:lvl w:ilvl="0" w:tplc="D952D1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24156A"/>
    <w:multiLevelType w:val="hybridMultilevel"/>
    <w:tmpl w:val="5B66CCEC"/>
    <w:lvl w:ilvl="0" w:tplc="F4F600F6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48E19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93B2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4F7AC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8109A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0746E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CCBC6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C6DB6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7E20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75740A6"/>
    <w:multiLevelType w:val="hybridMultilevel"/>
    <w:tmpl w:val="DE0C3126"/>
    <w:lvl w:ilvl="0" w:tplc="3104DA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EB6E5C"/>
    <w:multiLevelType w:val="hybridMultilevel"/>
    <w:tmpl w:val="BC64C168"/>
    <w:lvl w:ilvl="0" w:tplc="E98E8DD6">
      <w:start w:val="3"/>
      <w:numFmt w:val="decimal"/>
      <w:lvlText w:val="%1."/>
      <w:lvlJc w:val="left"/>
      <w:pPr>
        <w:ind w:left="1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2" w15:restartNumberingAfterBreak="0">
    <w:nsid w:val="384E3774"/>
    <w:multiLevelType w:val="hybridMultilevel"/>
    <w:tmpl w:val="475E4890"/>
    <w:lvl w:ilvl="0" w:tplc="4B927C7A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0EFE">
      <w:start w:val="1"/>
      <w:numFmt w:val="lowerLetter"/>
      <w:lvlText w:val="%2"/>
      <w:lvlJc w:val="left"/>
      <w:pPr>
        <w:ind w:left="1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4EE724">
      <w:start w:val="1"/>
      <w:numFmt w:val="lowerRoman"/>
      <w:lvlText w:val="%3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60800">
      <w:start w:val="1"/>
      <w:numFmt w:val="decimal"/>
      <w:lvlText w:val="%4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6C3E2">
      <w:start w:val="1"/>
      <w:numFmt w:val="lowerLetter"/>
      <w:lvlText w:val="%5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48648">
      <w:start w:val="1"/>
      <w:numFmt w:val="lowerRoman"/>
      <w:lvlText w:val="%6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CFAFE">
      <w:start w:val="1"/>
      <w:numFmt w:val="decimal"/>
      <w:lvlText w:val="%7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63E6C">
      <w:start w:val="1"/>
      <w:numFmt w:val="lowerLetter"/>
      <w:lvlText w:val="%8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4E20E">
      <w:start w:val="1"/>
      <w:numFmt w:val="lowerRoman"/>
      <w:lvlText w:val="%9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93021B7"/>
    <w:multiLevelType w:val="hybridMultilevel"/>
    <w:tmpl w:val="339E883E"/>
    <w:lvl w:ilvl="0" w:tplc="45AE838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CF4D11"/>
    <w:multiLevelType w:val="hybridMultilevel"/>
    <w:tmpl w:val="E710D43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3D8C67EF"/>
    <w:multiLevelType w:val="hybridMultilevel"/>
    <w:tmpl w:val="C1707A1C"/>
    <w:lvl w:ilvl="0" w:tplc="23A2417A">
      <w:start w:val="2"/>
      <w:numFmt w:val="upperRoman"/>
      <w:lvlText w:val="%1."/>
      <w:lvlJc w:val="left"/>
      <w:pPr>
        <w:ind w:left="42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pacing w:val="20"/>
        <w:w w:val="9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760D8E">
      <w:start w:val="4"/>
      <w:numFmt w:val="chicago"/>
      <w:lvlText w:val="%2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E74E4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ACCDE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A6BEBC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D2A4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C8434C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23228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4CBD6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E9230B1"/>
    <w:multiLevelType w:val="hybridMultilevel"/>
    <w:tmpl w:val="A580C56E"/>
    <w:lvl w:ilvl="0" w:tplc="38129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3F0E4716"/>
    <w:multiLevelType w:val="hybridMultilevel"/>
    <w:tmpl w:val="D5ACC464"/>
    <w:lvl w:ilvl="0" w:tplc="B74EB1BC">
      <w:start w:val="4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E7AFE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F64B24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45922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AA2F2E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5273D0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E2B9C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7C8002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2CF56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FA13D68"/>
    <w:multiLevelType w:val="hybridMultilevel"/>
    <w:tmpl w:val="9698EEB2"/>
    <w:lvl w:ilvl="0" w:tplc="1C9A8A7E">
      <w:start w:val="1"/>
      <w:numFmt w:val="decimal"/>
      <w:lvlText w:val="%1.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0CDB2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3D0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087562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04E1C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E03AA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92BB56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0E342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C6E12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A42ECD"/>
    <w:multiLevelType w:val="hybridMultilevel"/>
    <w:tmpl w:val="5AE22728"/>
    <w:lvl w:ilvl="0" w:tplc="2AD45DA4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FFA1DBE"/>
    <w:multiLevelType w:val="hybridMultilevel"/>
    <w:tmpl w:val="54A0E840"/>
    <w:lvl w:ilvl="0" w:tplc="D45C5E78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325CF"/>
    <w:multiLevelType w:val="hybridMultilevel"/>
    <w:tmpl w:val="E808202E"/>
    <w:lvl w:ilvl="0" w:tplc="8402B30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EB3CE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CD2C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C787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8E8F0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EA8B4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094E4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56203C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40830C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2D1050"/>
    <w:multiLevelType w:val="hybridMultilevel"/>
    <w:tmpl w:val="86ACDCA2"/>
    <w:lvl w:ilvl="0" w:tplc="75CEB966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CDA42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40AF6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02B8F4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28A9C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02955E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6E43DA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CB5CC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C89F6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1B8627D"/>
    <w:multiLevelType w:val="hybridMultilevel"/>
    <w:tmpl w:val="210C1538"/>
    <w:lvl w:ilvl="0" w:tplc="2BBAC2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EA1DCC"/>
    <w:multiLevelType w:val="hybridMultilevel"/>
    <w:tmpl w:val="17BE2A7A"/>
    <w:lvl w:ilvl="0" w:tplc="0E2028C4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03110">
      <w:start w:val="1"/>
      <w:numFmt w:val="decimal"/>
      <w:lvlText w:val="%2)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E802E6">
      <w:start w:val="1"/>
      <w:numFmt w:val="lowerRoman"/>
      <w:lvlText w:val="%3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2B2F4">
      <w:start w:val="1"/>
      <w:numFmt w:val="decimal"/>
      <w:lvlText w:val="%4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C3BA4">
      <w:start w:val="1"/>
      <w:numFmt w:val="lowerLetter"/>
      <w:lvlText w:val="%5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A8BFE">
      <w:start w:val="1"/>
      <w:numFmt w:val="lowerRoman"/>
      <w:lvlText w:val="%6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4881F2">
      <w:start w:val="1"/>
      <w:numFmt w:val="decimal"/>
      <w:lvlText w:val="%7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BA907C">
      <w:start w:val="1"/>
      <w:numFmt w:val="lowerLetter"/>
      <w:lvlText w:val="%8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80B1C6">
      <w:start w:val="1"/>
      <w:numFmt w:val="lowerRoman"/>
      <w:lvlText w:val="%9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80D6420"/>
    <w:multiLevelType w:val="hybridMultilevel"/>
    <w:tmpl w:val="DD4A2500"/>
    <w:lvl w:ilvl="0" w:tplc="83A4B72C">
      <w:start w:val="5"/>
      <w:numFmt w:val="upperRoman"/>
      <w:lvlText w:val="%1."/>
      <w:lvlJc w:val="right"/>
      <w:pPr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A86684"/>
    <w:multiLevelType w:val="hybridMultilevel"/>
    <w:tmpl w:val="BBA8A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FD00D2"/>
    <w:multiLevelType w:val="hybridMultilevel"/>
    <w:tmpl w:val="73E0DCE0"/>
    <w:lvl w:ilvl="0" w:tplc="934C58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7BD492E"/>
    <w:multiLevelType w:val="hybridMultilevel"/>
    <w:tmpl w:val="E7D0AECA"/>
    <w:lvl w:ilvl="0" w:tplc="2A207570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48E190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9893B2">
      <w:start w:val="1"/>
      <w:numFmt w:val="lowerRoman"/>
      <w:lvlText w:val="%3"/>
      <w:lvlJc w:val="left"/>
      <w:pPr>
        <w:ind w:left="1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4F7AC">
      <w:start w:val="1"/>
      <w:numFmt w:val="decimal"/>
      <w:lvlText w:val="%4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8109A">
      <w:start w:val="1"/>
      <w:numFmt w:val="lowerLetter"/>
      <w:lvlText w:val="%5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0746E">
      <w:start w:val="1"/>
      <w:numFmt w:val="lowerRoman"/>
      <w:lvlText w:val="%6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CCBC6">
      <w:start w:val="1"/>
      <w:numFmt w:val="decimal"/>
      <w:lvlText w:val="%7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C6DB6">
      <w:start w:val="1"/>
      <w:numFmt w:val="lowerLetter"/>
      <w:lvlText w:val="%8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127E20">
      <w:start w:val="1"/>
      <w:numFmt w:val="lowerRoman"/>
      <w:lvlText w:val="%9"/>
      <w:lvlJc w:val="left"/>
      <w:pPr>
        <w:ind w:left="5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7F77818"/>
    <w:multiLevelType w:val="hybridMultilevel"/>
    <w:tmpl w:val="88246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4A37D5"/>
    <w:multiLevelType w:val="multilevel"/>
    <w:tmpl w:val="50124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5A2C07DA"/>
    <w:multiLevelType w:val="hybridMultilevel"/>
    <w:tmpl w:val="EC8A0A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5A5C4879"/>
    <w:multiLevelType w:val="hybridMultilevel"/>
    <w:tmpl w:val="FD02E69E"/>
    <w:lvl w:ilvl="0" w:tplc="620A70AA">
      <w:start w:val="1"/>
      <w:numFmt w:val="lowerLetter"/>
      <w:lvlText w:val="%1)"/>
      <w:lvlJc w:val="left"/>
      <w:pPr>
        <w:ind w:left="103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7E257F"/>
    <w:multiLevelType w:val="hybridMultilevel"/>
    <w:tmpl w:val="E006DFD8"/>
    <w:lvl w:ilvl="0" w:tplc="579AFFB8">
      <w:start w:val="4"/>
      <w:numFmt w:val="decimal"/>
      <w:lvlText w:val="%1."/>
      <w:lvlJc w:val="left"/>
      <w:pPr>
        <w:ind w:left="1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C96774"/>
    <w:multiLevelType w:val="hybridMultilevel"/>
    <w:tmpl w:val="14B6F74A"/>
    <w:lvl w:ilvl="0" w:tplc="9A5EA822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01212">
      <w:start w:val="1"/>
      <w:numFmt w:val="decimal"/>
      <w:lvlText w:val="%2)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8CB462">
      <w:start w:val="1"/>
      <w:numFmt w:val="lowerLetter"/>
      <w:lvlText w:val="%3)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4B596">
      <w:start w:val="1"/>
      <w:numFmt w:val="bullet"/>
      <w:lvlText w:val="-"/>
      <w:lvlJc w:val="left"/>
      <w:pPr>
        <w:ind w:left="1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C96B0">
      <w:start w:val="1"/>
      <w:numFmt w:val="bullet"/>
      <w:lvlText w:val="o"/>
      <w:lvlJc w:val="left"/>
      <w:pPr>
        <w:ind w:left="2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CA9A4">
      <w:start w:val="1"/>
      <w:numFmt w:val="bullet"/>
      <w:lvlText w:val="▪"/>
      <w:lvlJc w:val="left"/>
      <w:pPr>
        <w:ind w:left="2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C0C6C6">
      <w:start w:val="1"/>
      <w:numFmt w:val="bullet"/>
      <w:lvlText w:val="•"/>
      <w:lvlJc w:val="left"/>
      <w:pPr>
        <w:ind w:left="3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A7602">
      <w:start w:val="1"/>
      <w:numFmt w:val="bullet"/>
      <w:lvlText w:val="o"/>
      <w:lvlJc w:val="left"/>
      <w:pPr>
        <w:ind w:left="4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E3B6">
      <w:start w:val="1"/>
      <w:numFmt w:val="bullet"/>
      <w:lvlText w:val="▪"/>
      <w:lvlJc w:val="left"/>
      <w:pPr>
        <w:ind w:left="4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E553F1D"/>
    <w:multiLevelType w:val="hybridMultilevel"/>
    <w:tmpl w:val="F516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6E1E0E"/>
    <w:multiLevelType w:val="hybridMultilevel"/>
    <w:tmpl w:val="8E1EB5E6"/>
    <w:lvl w:ilvl="0" w:tplc="03484EA4">
      <w:start w:val="1"/>
      <w:numFmt w:val="bullet"/>
      <w:lvlText w:val=""/>
      <w:lvlJc w:val="left"/>
      <w:pPr>
        <w:ind w:left="1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8" w:hanging="360"/>
      </w:pPr>
      <w:rPr>
        <w:rFonts w:ascii="Wingdings" w:hAnsi="Wingdings" w:hint="default"/>
      </w:rPr>
    </w:lvl>
  </w:abstractNum>
  <w:abstractNum w:abstractNumId="57" w15:restartNumberingAfterBreak="0">
    <w:nsid w:val="60810176"/>
    <w:multiLevelType w:val="hybridMultilevel"/>
    <w:tmpl w:val="E12C17FA"/>
    <w:lvl w:ilvl="0" w:tplc="03484EA4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95" w:hanging="360"/>
      </w:pPr>
    </w:lvl>
    <w:lvl w:ilvl="2" w:tplc="0415001B" w:tentative="1">
      <w:start w:val="1"/>
      <w:numFmt w:val="lowerRoman"/>
      <w:lvlText w:val="%3."/>
      <w:lvlJc w:val="right"/>
      <w:pPr>
        <w:ind w:left="2615" w:hanging="180"/>
      </w:pPr>
    </w:lvl>
    <w:lvl w:ilvl="3" w:tplc="0415000F" w:tentative="1">
      <w:start w:val="1"/>
      <w:numFmt w:val="decimal"/>
      <w:lvlText w:val="%4."/>
      <w:lvlJc w:val="left"/>
      <w:pPr>
        <w:ind w:left="3335" w:hanging="360"/>
      </w:pPr>
    </w:lvl>
    <w:lvl w:ilvl="4" w:tplc="04150019" w:tentative="1">
      <w:start w:val="1"/>
      <w:numFmt w:val="lowerLetter"/>
      <w:lvlText w:val="%5."/>
      <w:lvlJc w:val="left"/>
      <w:pPr>
        <w:ind w:left="4055" w:hanging="360"/>
      </w:pPr>
    </w:lvl>
    <w:lvl w:ilvl="5" w:tplc="0415001B" w:tentative="1">
      <w:start w:val="1"/>
      <w:numFmt w:val="lowerRoman"/>
      <w:lvlText w:val="%6."/>
      <w:lvlJc w:val="right"/>
      <w:pPr>
        <w:ind w:left="4775" w:hanging="180"/>
      </w:pPr>
    </w:lvl>
    <w:lvl w:ilvl="6" w:tplc="0415000F" w:tentative="1">
      <w:start w:val="1"/>
      <w:numFmt w:val="decimal"/>
      <w:lvlText w:val="%7."/>
      <w:lvlJc w:val="left"/>
      <w:pPr>
        <w:ind w:left="5495" w:hanging="360"/>
      </w:pPr>
    </w:lvl>
    <w:lvl w:ilvl="7" w:tplc="04150019" w:tentative="1">
      <w:start w:val="1"/>
      <w:numFmt w:val="lowerLetter"/>
      <w:lvlText w:val="%8."/>
      <w:lvlJc w:val="left"/>
      <w:pPr>
        <w:ind w:left="6215" w:hanging="360"/>
      </w:pPr>
    </w:lvl>
    <w:lvl w:ilvl="8" w:tplc="0415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58" w15:restartNumberingAfterBreak="0">
    <w:nsid w:val="636B5E43"/>
    <w:multiLevelType w:val="hybridMultilevel"/>
    <w:tmpl w:val="35BAAE50"/>
    <w:lvl w:ilvl="0" w:tplc="9F921766">
      <w:start w:val="1"/>
      <w:numFmt w:val="decimal"/>
      <w:lvlText w:val="%1.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A0392A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026448">
      <w:start w:val="1"/>
      <w:numFmt w:val="lowerLetter"/>
      <w:lvlText w:val="%3)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EF434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A47BC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663142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4ABCEE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04932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1B40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9742EC"/>
    <w:multiLevelType w:val="hybridMultilevel"/>
    <w:tmpl w:val="42D0701A"/>
    <w:lvl w:ilvl="0" w:tplc="0C48AB58">
      <w:start w:val="6"/>
      <w:numFmt w:val="upperRoman"/>
      <w:lvlText w:val="%1."/>
      <w:lvlJc w:val="right"/>
      <w:pPr>
        <w:ind w:left="12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0" w15:restartNumberingAfterBreak="0">
    <w:nsid w:val="69942AE4"/>
    <w:multiLevelType w:val="hybridMultilevel"/>
    <w:tmpl w:val="BA9EDE28"/>
    <w:lvl w:ilvl="0" w:tplc="FF68C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940CB8"/>
    <w:multiLevelType w:val="hybridMultilevel"/>
    <w:tmpl w:val="2A9E6972"/>
    <w:lvl w:ilvl="0" w:tplc="1D8CDF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0783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2E48A">
      <w:start w:val="1"/>
      <w:numFmt w:val="decimal"/>
      <w:lvlText w:val="%3)"/>
      <w:lvlJc w:val="left"/>
      <w:pPr>
        <w:ind w:left="1018"/>
      </w:pPr>
      <w:rPr>
        <w:rFonts w:hint="default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CDAB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028ECE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2426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6876E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E224C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1E14DE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D7453B7"/>
    <w:multiLevelType w:val="hybridMultilevel"/>
    <w:tmpl w:val="C2CA4406"/>
    <w:lvl w:ilvl="0" w:tplc="E5244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4D423B"/>
    <w:multiLevelType w:val="hybridMultilevel"/>
    <w:tmpl w:val="329C0658"/>
    <w:lvl w:ilvl="0" w:tplc="0A92E48A">
      <w:start w:val="1"/>
      <w:numFmt w:val="decimal"/>
      <w:lvlText w:val="%1)"/>
      <w:lvlJc w:val="left"/>
      <w:pPr>
        <w:ind w:left="2998" w:firstLine="0"/>
      </w:pPr>
      <w:rPr>
        <w:rFonts w:hint="default"/>
        <w:b w:val="0"/>
        <w:i w:val="0"/>
        <w:strike w:val="0"/>
        <w:dstrike w:val="0"/>
        <w:color w:val="212529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4" w15:restartNumberingAfterBreak="0">
    <w:nsid w:val="6E823FAF"/>
    <w:multiLevelType w:val="hybridMultilevel"/>
    <w:tmpl w:val="9A509BC4"/>
    <w:lvl w:ilvl="0" w:tplc="6DB8A33C">
      <w:start w:val="10"/>
      <w:numFmt w:val="decimal"/>
      <w:lvlText w:val="%1."/>
      <w:lvlJc w:val="left"/>
      <w:pPr>
        <w:ind w:left="4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CC4BF7"/>
    <w:multiLevelType w:val="hybridMultilevel"/>
    <w:tmpl w:val="1A30F4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FA4C99"/>
    <w:multiLevelType w:val="hybridMultilevel"/>
    <w:tmpl w:val="732031FA"/>
    <w:lvl w:ilvl="0" w:tplc="3AEA84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0C92F13"/>
    <w:multiLevelType w:val="hybridMultilevel"/>
    <w:tmpl w:val="84008AB8"/>
    <w:lvl w:ilvl="0" w:tplc="2F4A7F64">
      <w:start w:val="1"/>
      <w:numFmt w:val="decimal"/>
      <w:lvlText w:val="%1."/>
      <w:lvlJc w:val="left"/>
      <w:pPr>
        <w:ind w:left="1318" w:hanging="720"/>
      </w:pPr>
      <w:rPr>
        <w:rFonts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42EBE"/>
    <w:multiLevelType w:val="hybridMultilevel"/>
    <w:tmpl w:val="54F809DE"/>
    <w:lvl w:ilvl="0" w:tplc="F5487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571006"/>
    <w:multiLevelType w:val="hybridMultilevel"/>
    <w:tmpl w:val="C5C2335C"/>
    <w:lvl w:ilvl="0" w:tplc="3DB4B1C2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BA5FF5"/>
    <w:multiLevelType w:val="hybridMultilevel"/>
    <w:tmpl w:val="1546708C"/>
    <w:lvl w:ilvl="0" w:tplc="07B069B8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52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AC236">
      <w:start w:val="1"/>
      <w:numFmt w:val="decimal"/>
      <w:lvlText w:val="%2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88AAC0">
      <w:start w:val="1"/>
      <w:numFmt w:val="lowerLetter"/>
      <w:lvlText w:val="%3)"/>
      <w:lvlJc w:val="left"/>
      <w:pPr>
        <w:ind w:left="1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64F10">
      <w:start w:val="1"/>
      <w:numFmt w:val="decimal"/>
      <w:lvlText w:val="%4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AEB4C">
      <w:start w:val="1"/>
      <w:numFmt w:val="lowerLetter"/>
      <w:lvlText w:val="%5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FA997E">
      <w:start w:val="1"/>
      <w:numFmt w:val="lowerRoman"/>
      <w:lvlText w:val="%6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1CBCAC">
      <w:start w:val="1"/>
      <w:numFmt w:val="decimal"/>
      <w:lvlText w:val="%7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9A6DF0">
      <w:start w:val="1"/>
      <w:numFmt w:val="lowerLetter"/>
      <w:lvlText w:val="%8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EA421E">
      <w:start w:val="1"/>
      <w:numFmt w:val="lowerRoman"/>
      <w:lvlText w:val="%9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8D26388"/>
    <w:multiLevelType w:val="hybridMultilevel"/>
    <w:tmpl w:val="F37211A8"/>
    <w:lvl w:ilvl="0" w:tplc="9CF61404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D144AC0"/>
    <w:multiLevelType w:val="hybridMultilevel"/>
    <w:tmpl w:val="420ACDA8"/>
    <w:lvl w:ilvl="0" w:tplc="1E866B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845B40"/>
    <w:multiLevelType w:val="hybridMultilevel"/>
    <w:tmpl w:val="ED5C8A5A"/>
    <w:lvl w:ilvl="0" w:tplc="BF42CC9C">
      <w:start w:val="8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425502"/>
    <w:multiLevelType w:val="hybridMultilevel"/>
    <w:tmpl w:val="F19A5FCE"/>
    <w:lvl w:ilvl="0" w:tplc="7FFA023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FB1980"/>
    <w:multiLevelType w:val="hybridMultilevel"/>
    <w:tmpl w:val="18A84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60"/>
  </w:num>
  <w:num w:numId="3">
    <w:abstractNumId w:val="41"/>
  </w:num>
  <w:num w:numId="4">
    <w:abstractNumId w:val="61"/>
  </w:num>
  <w:num w:numId="5">
    <w:abstractNumId w:val="4"/>
  </w:num>
  <w:num w:numId="6">
    <w:abstractNumId w:val="44"/>
  </w:num>
  <w:num w:numId="7">
    <w:abstractNumId w:val="42"/>
  </w:num>
  <w:num w:numId="8">
    <w:abstractNumId w:val="18"/>
  </w:num>
  <w:num w:numId="9">
    <w:abstractNumId w:val="7"/>
  </w:num>
  <w:num w:numId="10">
    <w:abstractNumId w:val="37"/>
  </w:num>
  <w:num w:numId="11">
    <w:abstractNumId w:val="48"/>
  </w:num>
  <w:num w:numId="12">
    <w:abstractNumId w:val="70"/>
  </w:num>
  <w:num w:numId="13">
    <w:abstractNumId w:val="1"/>
  </w:num>
  <w:num w:numId="14">
    <w:abstractNumId w:val="19"/>
  </w:num>
  <w:num w:numId="15">
    <w:abstractNumId w:val="54"/>
  </w:num>
  <w:num w:numId="16">
    <w:abstractNumId w:val="38"/>
  </w:num>
  <w:num w:numId="17">
    <w:abstractNumId w:val="6"/>
  </w:num>
  <w:num w:numId="18">
    <w:abstractNumId w:val="32"/>
  </w:num>
  <w:num w:numId="19">
    <w:abstractNumId w:val="46"/>
  </w:num>
  <w:num w:numId="20">
    <w:abstractNumId w:val="68"/>
  </w:num>
  <w:num w:numId="21">
    <w:abstractNumId w:val="2"/>
  </w:num>
  <w:num w:numId="22">
    <w:abstractNumId w:val="56"/>
  </w:num>
  <w:num w:numId="23">
    <w:abstractNumId w:val="49"/>
  </w:num>
  <w:num w:numId="24">
    <w:abstractNumId w:val="34"/>
  </w:num>
  <w:num w:numId="25">
    <w:abstractNumId w:val="3"/>
  </w:num>
  <w:num w:numId="26">
    <w:abstractNumId w:val="17"/>
  </w:num>
  <w:num w:numId="27">
    <w:abstractNumId w:val="43"/>
  </w:num>
  <w:num w:numId="28">
    <w:abstractNumId w:val="25"/>
  </w:num>
  <w:num w:numId="29">
    <w:abstractNumId w:val="10"/>
  </w:num>
  <w:num w:numId="30">
    <w:abstractNumId w:val="57"/>
  </w:num>
  <w:num w:numId="31">
    <w:abstractNumId w:val="65"/>
  </w:num>
  <w:num w:numId="32">
    <w:abstractNumId w:val="29"/>
  </w:num>
  <w:num w:numId="33">
    <w:abstractNumId w:val="45"/>
  </w:num>
  <w:num w:numId="34">
    <w:abstractNumId w:val="59"/>
  </w:num>
  <w:num w:numId="35">
    <w:abstractNumId w:val="62"/>
  </w:num>
  <w:num w:numId="36">
    <w:abstractNumId w:val="27"/>
  </w:num>
  <w:num w:numId="37">
    <w:abstractNumId w:val="75"/>
  </w:num>
  <w:num w:numId="38">
    <w:abstractNumId w:val="66"/>
  </w:num>
  <w:num w:numId="39">
    <w:abstractNumId w:val="51"/>
  </w:num>
  <w:num w:numId="40">
    <w:abstractNumId w:val="31"/>
  </w:num>
  <w:num w:numId="41">
    <w:abstractNumId w:val="28"/>
  </w:num>
  <w:num w:numId="42">
    <w:abstractNumId w:val="21"/>
  </w:num>
  <w:num w:numId="43">
    <w:abstractNumId w:val="33"/>
  </w:num>
  <w:num w:numId="44">
    <w:abstractNumId w:val="72"/>
  </w:num>
  <w:num w:numId="45">
    <w:abstractNumId w:val="63"/>
  </w:num>
  <w:num w:numId="46">
    <w:abstractNumId w:val="30"/>
  </w:num>
  <w:num w:numId="47">
    <w:abstractNumId w:val="47"/>
  </w:num>
  <w:num w:numId="48">
    <w:abstractNumId w:val="22"/>
  </w:num>
  <w:num w:numId="49">
    <w:abstractNumId w:val="53"/>
  </w:num>
  <w:num w:numId="50">
    <w:abstractNumId w:val="11"/>
  </w:num>
  <w:num w:numId="51">
    <w:abstractNumId w:val="23"/>
  </w:num>
  <w:num w:numId="52">
    <w:abstractNumId w:val="55"/>
  </w:num>
  <w:num w:numId="53">
    <w:abstractNumId w:val="58"/>
  </w:num>
  <w:num w:numId="54">
    <w:abstractNumId w:val="16"/>
  </w:num>
  <w:num w:numId="55">
    <w:abstractNumId w:val="73"/>
  </w:num>
  <w:num w:numId="56">
    <w:abstractNumId w:val="52"/>
  </w:num>
  <w:num w:numId="57">
    <w:abstractNumId w:val="0"/>
  </w:num>
  <w:num w:numId="58">
    <w:abstractNumId w:val="15"/>
  </w:num>
  <w:num w:numId="59">
    <w:abstractNumId w:val="64"/>
  </w:num>
  <w:num w:numId="60">
    <w:abstractNumId w:val="12"/>
  </w:num>
  <w:num w:numId="61">
    <w:abstractNumId w:val="39"/>
  </w:num>
  <w:num w:numId="62">
    <w:abstractNumId w:val="67"/>
  </w:num>
  <w:num w:numId="63">
    <w:abstractNumId w:val="71"/>
  </w:num>
  <w:num w:numId="64">
    <w:abstractNumId w:val="5"/>
  </w:num>
  <w:num w:numId="65">
    <w:abstractNumId w:val="8"/>
  </w:num>
  <w:num w:numId="66">
    <w:abstractNumId w:val="24"/>
  </w:num>
  <w:num w:numId="67">
    <w:abstractNumId w:val="13"/>
  </w:num>
  <w:num w:numId="68">
    <w:abstractNumId w:val="36"/>
  </w:num>
  <w:num w:numId="69">
    <w:abstractNumId w:val="26"/>
  </w:num>
  <w:num w:numId="70">
    <w:abstractNumId w:val="9"/>
  </w:num>
  <w:num w:numId="71">
    <w:abstractNumId w:val="69"/>
  </w:num>
  <w:num w:numId="72">
    <w:abstractNumId w:val="40"/>
  </w:num>
  <w:num w:numId="73">
    <w:abstractNumId w:val="50"/>
  </w:num>
  <w:num w:numId="74">
    <w:abstractNumId w:val="20"/>
  </w:num>
  <w:num w:numId="75">
    <w:abstractNumId w:val="14"/>
  </w:num>
  <w:num w:numId="76">
    <w:abstractNumId w:val="7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D78"/>
    <w:rsid w:val="000011CA"/>
    <w:rsid w:val="000014F6"/>
    <w:rsid w:val="00003E40"/>
    <w:rsid w:val="00004751"/>
    <w:rsid w:val="00005D65"/>
    <w:rsid w:val="00007759"/>
    <w:rsid w:val="000102C1"/>
    <w:rsid w:val="000105C3"/>
    <w:rsid w:val="00010D7D"/>
    <w:rsid w:val="00016A00"/>
    <w:rsid w:val="000201CD"/>
    <w:rsid w:val="00022571"/>
    <w:rsid w:val="000229E9"/>
    <w:rsid w:val="00025328"/>
    <w:rsid w:val="0002561D"/>
    <w:rsid w:val="00026143"/>
    <w:rsid w:val="00026EE1"/>
    <w:rsid w:val="00030052"/>
    <w:rsid w:val="00031443"/>
    <w:rsid w:val="00031EC9"/>
    <w:rsid w:val="00032A5F"/>
    <w:rsid w:val="00034B2B"/>
    <w:rsid w:val="00034DDE"/>
    <w:rsid w:val="000353A9"/>
    <w:rsid w:val="00036626"/>
    <w:rsid w:val="00036F7C"/>
    <w:rsid w:val="000374A8"/>
    <w:rsid w:val="000377E3"/>
    <w:rsid w:val="00037841"/>
    <w:rsid w:val="00040742"/>
    <w:rsid w:val="00040E06"/>
    <w:rsid w:val="00041715"/>
    <w:rsid w:val="000441E9"/>
    <w:rsid w:val="00046040"/>
    <w:rsid w:val="00046871"/>
    <w:rsid w:val="00047D7F"/>
    <w:rsid w:val="000501D5"/>
    <w:rsid w:val="00051211"/>
    <w:rsid w:val="000516EA"/>
    <w:rsid w:val="0005631C"/>
    <w:rsid w:val="00056B3C"/>
    <w:rsid w:val="000573C1"/>
    <w:rsid w:val="000575F1"/>
    <w:rsid w:val="0005779E"/>
    <w:rsid w:val="00057C03"/>
    <w:rsid w:val="00060641"/>
    <w:rsid w:val="000609E9"/>
    <w:rsid w:val="00060DD8"/>
    <w:rsid w:val="000620E1"/>
    <w:rsid w:val="00062F56"/>
    <w:rsid w:val="00064A9D"/>
    <w:rsid w:val="00065001"/>
    <w:rsid w:val="00065B79"/>
    <w:rsid w:val="00065DEE"/>
    <w:rsid w:val="00066A88"/>
    <w:rsid w:val="00066EDF"/>
    <w:rsid w:val="000672FA"/>
    <w:rsid w:val="000674F3"/>
    <w:rsid w:val="0007184A"/>
    <w:rsid w:val="0007193E"/>
    <w:rsid w:val="00071BDD"/>
    <w:rsid w:val="000753AC"/>
    <w:rsid w:val="0007593D"/>
    <w:rsid w:val="0007692D"/>
    <w:rsid w:val="00080E5A"/>
    <w:rsid w:val="00081313"/>
    <w:rsid w:val="00081639"/>
    <w:rsid w:val="000822BC"/>
    <w:rsid w:val="00082C46"/>
    <w:rsid w:val="00084A29"/>
    <w:rsid w:val="000857B1"/>
    <w:rsid w:val="00086290"/>
    <w:rsid w:val="00086E2C"/>
    <w:rsid w:val="000872DF"/>
    <w:rsid w:val="00087539"/>
    <w:rsid w:val="00090E4D"/>
    <w:rsid w:val="000919A9"/>
    <w:rsid w:val="00092FD7"/>
    <w:rsid w:val="00094159"/>
    <w:rsid w:val="00095703"/>
    <w:rsid w:val="0009579A"/>
    <w:rsid w:val="00095C8C"/>
    <w:rsid w:val="00096727"/>
    <w:rsid w:val="000A2E98"/>
    <w:rsid w:val="000A3342"/>
    <w:rsid w:val="000A3968"/>
    <w:rsid w:val="000A4D41"/>
    <w:rsid w:val="000A5523"/>
    <w:rsid w:val="000A5A2D"/>
    <w:rsid w:val="000A5DC9"/>
    <w:rsid w:val="000A6338"/>
    <w:rsid w:val="000A660F"/>
    <w:rsid w:val="000A66AE"/>
    <w:rsid w:val="000A6AD7"/>
    <w:rsid w:val="000A6B79"/>
    <w:rsid w:val="000B7241"/>
    <w:rsid w:val="000C0754"/>
    <w:rsid w:val="000C09EA"/>
    <w:rsid w:val="000C0D6B"/>
    <w:rsid w:val="000C2E5F"/>
    <w:rsid w:val="000C329B"/>
    <w:rsid w:val="000C4AA0"/>
    <w:rsid w:val="000C52D7"/>
    <w:rsid w:val="000D01C1"/>
    <w:rsid w:val="000D1325"/>
    <w:rsid w:val="000D26FB"/>
    <w:rsid w:val="000D28FC"/>
    <w:rsid w:val="000D668C"/>
    <w:rsid w:val="000D6E65"/>
    <w:rsid w:val="000E0B57"/>
    <w:rsid w:val="000E3060"/>
    <w:rsid w:val="000E309A"/>
    <w:rsid w:val="000E358A"/>
    <w:rsid w:val="000E471E"/>
    <w:rsid w:val="000E48A8"/>
    <w:rsid w:val="000E4AFE"/>
    <w:rsid w:val="000E5511"/>
    <w:rsid w:val="000E56A7"/>
    <w:rsid w:val="000E7745"/>
    <w:rsid w:val="000F0795"/>
    <w:rsid w:val="000F0C2A"/>
    <w:rsid w:val="000F3C5B"/>
    <w:rsid w:val="000F6C89"/>
    <w:rsid w:val="000F7A98"/>
    <w:rsid w:val="00100F0C"/>
    <w:rsid w:val="001012B1"/>
    <w:rsid w:val="00101EAC"/>
    <w:rsid w:val="00104F41"/>
    <w:rsid w:val="0010577C"/>
    <w:rsid w:val="00107A53"/>
    <w:rsid w:val="00112286"/>
    <w:rsid w:val="00112918"/>
    <w:rsid w:val="00114729"/>
    <w:rsid w:val="00114BA5"/>
    <w:rsid w:val="001161FF"/>
    <w:rsid w:val="0011729D"/>
    <w:rsid w:val="001220A1"/>
    <w:rsid w:val="001228F3"/>
    <w:rsid w:val="00122AF1"/>
    <w:rsid w:val="00122B7D"/>
    <w:rsid w:val="00124083"/>
    <w:rsid w:val="00124500"/>
    <w:rsid w:val="001250D6"/>
    <w:rsid w:val="00126A4B"/>
    <w:rsid w:val="00126A55"/>
    <w:rsid w:val="001276F5"/>
    <w:rsid w:val="00131AC9"/>
    <w:rsid w:val="00132441"/>
    <w:rsid w:val="0013382E"/>
    <w:rsid w:val="001342BE"/>
    <w:rsid w:val="00134559"/>
    <w:rsid w:val="00134E0E"/>
    <w:rsid w:val="00135E26"/>
    <w:rsid w:val="00136310"/>
    <w:rsid w:val="00140890"/>
    <w:rsid w:val="0014155F"/>
    <w:rsid w:val="001419ED"/>
    <w:rsid w:val="00142136"/>
    <w:rsid w:val="0014242B"/>
    <w:rsid w:val="00147BFD"/>
    <w:rsid w:val="001504D7"/>
    <w:rsid w:val="001509FB"/>
    <w:rsid w:val="0015111C"/>
    <w:rsid w:val="00151C06"/>
    <w:rsid w:val="0015461A"/>
    <w:rsid w:val="001573D5"/>
    <w:rsid w:val="001575B6"/>
    <w:rsid w:val="00157823"/>
    <w:rsid w:val="001633E0"/>
    <w:rsid w:val="00164EB7"/>
    <w:rsid w:val="001666A9"/>
    <w:rsid w:val="00166B9A"/>
    <w:rsid w:val="00170CAE"/>
    <w:rsid w:val="00170DB9"/>
    <w:rsid w:val="0017158B"/>
    <w:rsid w:val="001716C3"/>
    <w:rsid w:val="00171D22"/>
    <w:rsid w:val="00175976"/>
    <w:rsid w:val="00181185"/>
    <w:rsid w:val="00181C0B"/>
    <w:rsid w:val="001820E5"/>
    <w:rsid w:val="00182559"/>
    <w:rsid w:val="001827E6"/>
    <w:rsid w:val="001837BB"/>
    <w:rsid w:val="001841CF"/>
    <w:rsid w:val="001843C2"/>
    <w:rsid w:val="0018479E"/>
    <w:rsid w:val="00184A28"/>
    <w:rsid w:val="00185DEB"/>
    <w:rsid w:val="001860C3"/>
    <w:rsid w:val="001872BB"/>
    <w:rsid w:val="0018797A"/>
    <w:rsid w:val="0019180B"/>
    <w:rsid w:val="00191D42"/>
    <w:rsid w:val="0019258E"/>
    <w:rsid w:val="00193ADA"/>
    <w:rsid w:val="00196134"/>
    <w:rsid w:val="001964BC"/>
    <w:rsid w:val="0019659F"/>
    <w:rsid w:val="00196BE5"/>
    <w:rsid w:val="0019751A"/>
    <w:rsid w:val="001A10C3"/>
    <w:rsid w:val="001A2A8E"/>
    <w:rsid w:val="001A3331"/>
    <w:rsid w:val="001A4B86"/>
    <w:rsid w:val="001A5178"/>
    <w:rsid w:val="001A6A07"/>
    <w:rsid w:val="001A6D8A"/>
    <w:rsid w:val="001A732F"/>
    <w:rsid w:val="001B03AB"/>
    <w:rsid w:val="001B0419"/>
    <w:rsid w:val="001B0785"/>
    <w:rsid w:val="001B10BC"/>
    <w:rsid w:val="001B1D0F"/>
    <w:rsid w:val="001B21C5"/>
    <w:rsid w:val="001B7C2E"/>
    <w:rsid w:val="001C1169"/>
    <w:rsid w:val="001C20B8"/>
    <w:rsid w:val="001C39BD"/>
    <w:rsid w:val="001C5050"/>
    <w:rsid w:val="001C51B3"/>
    <w:rsid w:val="001C550F"/>
    <w:rsid w:val="001C5D03"/>
    <w:rsid w:val="001C630E"/>
    <w:rsid w:val="001D0906"/>
    <w:rsid w:val="001D135B"/>
    <w:rsid w:val="001D1E4A"/>
    <w:rsid w:val="001D2D96"/>
    <w:rsid w:val="001D349B"/>
    <w:rsid w:val="001D4CE2"/>
    <w:rsid w:val="001D5319"/>
    <w:rsid w:val="001D6313"/>
    <w:rsid w:val="001D7862"/>
    <w:rsid w:val="001E160C"/>
    <w:rsid w:val="001E58D5"/>
    <w:rsid w:val="001E6599"/>
    <w:rsid w:val="001E6FD4"/>
    <w:rsid w:val="001E6FEE"/>
    <w:rsid w:val="001E7DAF"/>
    <w:rsid w:val="001E7E0B"/>
    <w:rsid w:val="001F2BDC"/>
    <w:rsid w:val="001F524E"/>
    <w:rsid w:val="001F7E21"/>
    <w:rsid w:val="00202CE1"/>
    <w:rsid w:val="00202D7F"/>
    <w:rsid w:val="00202FD3"/>
    <w:rsid w:val="00204DD0"/>
    <w:rsid w:val="00205607"/>
    <w:rsid w:val="00205757"/>
    <w:rsid w:val="00205B2C"/>
    <w:rsid w:val="00206EBF"/>
    <w:rsid w:val="00211C23"/>
    <w:rsid w:val="00211D6E"/>
    <w:rsid w:val="00212837"/>
    <w:rsid w:val="00213601"/>
    <w:rsid w:val="002157E9"/>
    <w:rsid w:val="00217C49"/>
    <w:rsid w:val="002206CB"/>
    <w:rsid w:val="0022175D"/>
    <w:rsid w:val="00221CC8"/>
    <w:rsid w:val="00221DA5"/>
    <w:rsid w:val="002221CB"/>
    <w:rsid w:val="002249DB"/>
    <w:rsid w:val="002255B7"/>
    <w:rsid w:val="00225B73"/>
    <w:rsid w:val="00230209"/>
    <w:rsid w:val="00232695"/>
    <w:rsid w:val="00232B2E"/>
    <w:rsid w:val="00234A2A"/>
    <w:rsid w:val="00234E8E"/>
    <w:rsid w:val="00235012"/>
    <w:rsid w:val="0023528F"/>
    <w:rsid w:val="002357B3"/>
    <w:rsid w:val="00240F27"/>
    <w:rsid w:val="00241711"/>
    <w:rsid w:val="0024185D"/>
    <w:rsid w:val="002424D0"/>
    <w:rsid w:val="0024317C"/>
    <w:rsid w:val="00244F24"/>
    <w:rsid w:val="00247816"/>
    <w:rsid w:val="00247B28"/>
    <w:rsid w:val="00252890"/>
    <w:rsid w:val="00252960"/>
    <w:rsid w:val="002529AB"/>
    <w:rsid w:val="00253688"/>
    <w:rsid w:val="002547C9"/>
    <w:rsid w:val="00255AE9"/>
    <w:rsid w:val="00256F67"/>
    <w:rsid w:val="002605B0"/>
    <w:rsid w:val="0026064B"/>
    <w:rsid w:val="002607F0"/>
    <w:rsid w:val="00261A9D"/>
    <w:rsid w:val="002624B1"/>
    <w:rsid w:val="00262A8F"/>
    <w:rsid w:val="00266423"/>
    <w:rsid w:val="002707DA"/>
    <w:rsid w:val="00270B7D"/>
    <w:rsid w:val="00271D37"/>
    <w:rsid w:val="0027248C"/>
    <w:rsid w:val="00272ABF"/>
    <w:rsid w:val="00272BCB"/>
    <w:rsid w:val="002737ED"/>
    <w:rsid w:val="0027425D"/>
    <w:rsid w:val="00274570"/>
    <w:rsid w:val="00276FD4"/>
    <w:rsid w:val="0027731E"/>
    <w:rsid w:val="0028057F"/>
    <w:rsid w:val="00283D7F"/>
    <w:rsid w:val="0028603E"/>
    <w:rsid w:val="0028671D"/>
    <w:rsid w:val="002879F2"/>
    <w:rsid w:val="00287B4E"/>
    <w:rsid w:val="002901B1"/>
    <w:rsid w:val="002907E2"/>
    <w:rsid w:val="0029176B"/>
    <w:rsid w:val="002930D4"/>
    <w:rsid w:val="00293859"/>
    <w:rsid w:val="00293A6C"/>
    <w:rsid w:val="0029458A"/>
    <w:rsid w:val="00296107"/>
    <w:rsid w:val="002972AD"/>
    <w:rsid w:val="002A1103"/>
    <w:rsid w:val="002A1DFB"/>
    <w:rsid w:val="002A23C5"/>
    <w:rsid w:val="002A2750"/>
    <w:rsid w:val="002A7215"/>
    <w:rsid w:val="002A7CB8"/>
    <w:rsid w:val="002B26F0"/>
    <w:rsid w:val="002B2716"/>
    <w:rsid w:val="002B6256"/>
    <w:rsid w:val="002B66C4"/>
    <w:rsid w:val="002C05ED"/>
    <w:rsid w:val="002C1E4B"/>
    <w:rsid w:val="002C269B"/>
    <w:rsid w:val="002C7C3C"/>
    <w:rsid w:val="002D0700"/>
    <w:rsid w:val="002D1AC7"/>
    <w:rsid w:val="002D1C7A"/>
    <w:rsid w:val="002D3A4A"/>
    <w:rsid w:val="002D46B0"/>
    <w:rsid w:val="002D4EAA"/>
    <w:rsid w:val="002D755B"/>
    <w:rsid w:val="002D7E13"/>
    <w:rsid w:val="002E08E8"/>
    <w:rsid w:val="002E3554"/>
    <w:rsid w:val="002E414A"/>
    <w:rsid w:val="002E42D6"/>
    <w:rsid w:val="002E4AEC"/>
    <w:rsid w:val="002E4DCD"/>
    <w:rsid w:val="002E4FB4"/>
    <w:rsid w:val="002E6C41"/>
    <w:rsid w:val="002E6E02"/>
    <w:rsid w:val="002E7AE8"/>
    <w:rsid w:val="002E7F88"/>
    <w:rsid w:val="002F054D"/>
    <w:rsid w:val="002F0C81"/>
    <w:rsid w:val="002F0E9D"/>
    <w:rsid w:val="002F103C"/>
    <w:rsid w:val="002F39E8"/>
    <w:rsid w:val="002F401C"/>
    <w:rsid w:val="002F4E6F"/>
    <w:rsid w:val="002F4F24"/>
    <w:rsid w:val="0030080F"/>
    <w:rsid w:val="00300B40"/>
    <w:rsid w:val="0030147D"/>
    <w:rsid w:val="00301830"/>
    <w:rsid w:val="0030438E"/>
    <w:rsid w:val="003070DB"/>
    <w:rsid w:val="0031148D"/>
    <w:rsid w:val="00311B50"/>
    <w:rsid w:val="003161FF"/>
    <w:rsid w:val="0031647E"/>
    <w:rsid w:val="00317149"/>
    <w:rsid w:val="00317493"/>
    <w:rsid w:val="003174F7"/>
    <w:rsid w:val="0031757B"/>
    <w:rsid w:val="00320C13"/>
    <w:rsid w:val="003218F9"/>
    <w:rsid w:val="00321D8F"/>
    <w:rsid w:val="003221B1"/>
    <w:rsid w:val="003238A2"/>
    <w:rsid w:val="00323BE9"/>
    <w:rsid w:val="00323CF3"/>
    <w:rsid w:val="00325F4B"/>
    <w:rsid w:val="0032743A"/>
    <w:rsid w:val="0033006B"/>
    <w:rsid w:val="00330697"/>
    <w:rsid w:val="00332F2B"/>
    <w:rsid w:val="003347B1"/>
    <w:rsid w:val="00334A93"/>
    <w:rsid w:val="00336C6C"/>
    <w:rsid w:val="003456B1"/>
    <w:rsid w:val="003459FC"/>
    <w:rsid w:val="00345AC6"/>
    <w:rsid w:val="00346F76"/>
    <w:rsid w:val="003474AC"/>
    <w:rsid w:val="00350454"/>
    <w:rsid w:val="00351D54"/>
    <w:rsid w:val="00354101"/>
    <w:rsid w:val="00354926"/>
    <w:rsid w:val="00354A6B"/>
    <w:rsid w:val="00354E27"/>
    <w:rsid w:val="00361767"/>
    <w:rsid w:val="0036229D"/>
    <w:rsid w:val="00362467"/>
    <w:rsid w:val="00362DF6"/>
    <w:rsid w:val="0036376F"/>
    <w:rsid w:val="00365F61"/>
    <w:rsid w:val="003667D2"/>
    <w:rsid w:val="00367B23"/>
    <w:rsid w:val="00367FF3"/>
    <w:rsid w:val="003730F4"/>
    <w:rsid w:val="00374F04"/>
    <w:rsid w:val="00375711"/>
    <w:rsid w:val="00376D8D"/>
    <w:rsid w:val="003808E7"/>
    <w:rsid w:val="00380F49"/>
    <w:rsid w:val="00386268"/>
    <w:rsid w:val="00386556"/>
    <w:rsid w:val="00387475"/>
    <w:rsid w:val="00392493"/>
    <w:rsid w:val="00392902"/>
    <w:rsid w:val="00392F82"/>
    <w:rsid w:val="00394B48"/>
    <w:rsid w:val="00396B0C"/>
    <w:rsid w:val="003A0339"/>
    <w:rsid w:val="003A135D"/>
    <w:rsid w:val="003A1A0C"/>
    <w:rsid w:val="003A3465"/>
    <w:rsid w:val="003A459F"/>
    <w:rsid w:val="003A5572"/>
    <w:rsid w:val="003A57E4"/>
    <w:rsid w:val="003A70DB"/>
    <w:rsid w:val="003A745A"/>
    <w:rsid w:val="003B00A3"/>
    <w:rsid w:val="003B08AD"/>
    <w:rsid w:val="003B31E9"/>
    <w:rsid w:val="003B6167"/>
    <w:rsid w:val="003B6255"/>
    <w:rsid w:val="003B6266"/>
    <w:rsid w:val="003B7266"/>
    <w:rsid w:val="003B7A89"/>
    <w:rsid w:val="003C4D8D"/>
    <w:rsid w:val="003C51FD"/>
    <w:rsid w:val="003C54E8"/>
    <w:rsid w:val="003C6167"/>
    <w:rsid w:val="003D09A0"/>
    <w:rsid w:val="003D0BE6"/>
    <w:rsid w:val="003D1974"/>
    <w:rsid w:val="003D3067"/>
    <w:rsid w:val="003D3495"/>
    <w:rsid w:val="003D4645"/>
    <w:rsid w:val="003D638E"/>
    <w:rsid w:val="003D689F"/>
    <w:rsid w:val="003D6A9C"/>
    <w:rsid w:val="003D6ECE"/>
    <w:rsid w:val="003D73C6"/>
    <w:rsid w:val="003E103F"/>
    <w:rsid w:val="003E13C8"/>
    <w:rsid w:val="003E32E5"/>
    <w:rsid w:val="003E3C03"/>
    <w:rsid w:val="003E3F8E"/>
    <w:rsid w:val="003E4088"/>
    <w:rsid w:val="003E49AF"/>
    <w:rsid w:val="003E6BC7"/>
    <w:rsid w:val="003F0638"/>
    <w:rsid w:val="003F08E0"/>
    <w:rsid w:val="003F2B5C"/>
    <w:rsid w:val="003F4056"/>
    <w:rsid w:val="003F41E5"/>
    <w:rsid w:val="003F49D6"/>
    <w:rsid w:val="003F5FD1"/>
    <w:rsid w:val="004026F0"/>
    <w:rsid w:val="004030D1"/>
    <w:rsid w:val="00405EFD"/>
    <w:rsid w:val="004067FE"/>
    <w:rsid w:val="00407099"/>
    <w:rsid w:val="00407112"/>
    <w:rsid w:val="00414F11"/>
    <w:rsid w:val="00415CD2"/>
    <w:rsid w:val="00416A0C"/>
    <w:rsid w:val="004201F0"/>
    <w:rsid w:val="004207FF"/>
    <w:rsid w:val="0042209B"/>
    <w:rsid w:val="00424948"/>
    <w:rsid w:val="00424D74"/>
    <w:rsid w:val="0042526A"/>
    <w:rsid w:val="00425FF9"/>
    <w:rsid w:val="00430BE1"/>
    <w:rsid w:val="004326B3"/>
    <w:rsid w:val="0043281C"/>
    <w:rsid w:val="00434535"/>
    <w:rsid w:val="00435FCE"/>
    <w:rsid w:val="00436100"/>
    <w:rsid w:val="00442F03"/>
    <w:rsid w:val="00443CC2"/>
    <w:rsid w:val="004442B0"/>
    <w:rsid w:val="00445E02"/>
    <w:rsid w:val="0044605E"/>
    <w:rsid w:val="004460ED"/>
    <w:rsid w:val="004463B0"/>
    <w:rsid w:val="00450CB8"/>
    <w:rsid w:val="004523AB"/>
    <w:rsid w:val="0045259B"/>
    <w:rsid w:val="00453F8C"/>
    <w:rsid w:val="00454679"/>
    <w:rsid w:val="00454F1E"/>
    <w:rsid w:val="00456895"/>
    <w:rsid w:val="0045728B"/>
    <w:rsid w:val="00457364"/>
    <w:rsid w:val="004600C5"/>
    <w:rsid w:val="00460902"/>
    <w:rsid w:val="00460E9F"/>
    <w:rsid w:val="004613B6"/>
    <w:rsid w:val="00461F58"/>
    <w:rsid w:val="004631DB"/>
    <w:rsid w:val="004641AB"/>
    <w:rsid w:val="004668BD"/>
    <w:rsid w:val="00467017"/>
    <w:rsid w:val="00471568"/>
    <w:rsid w:val="00474C66"/>
    <w:rsid w:val="00475893"/>
    <w:rsid w:val="0047671F"/>
    <w:rsid w:val="00476B1A"/>
    <w:rsid w:val="0047760E"/>
    <w:rsid w:val="00477749"/>
    <w:rsid w:val="0048013E"/>
    <w:rsid w:val="00480BB6"/>
    <w:rsid w:val="00481663"/>
    <w:rsid w:val="00482069"/>
    <w:rsid w:val="00482966"/>
    <w:rsid w:val="00486081"/>
    <w:rsid w:val="00486786"/>
    <w:rsid w:val="00487291"/>
    <w:rsid w:val="00487D37"/>
    <w:rsid w:val="00493938"/>
    <w:rsid w:val="00495394"/>
    <w:rsid w:val="0049776E"/>
    <w:rsid w:val="004A163D"/>
    <w:rsid w:val="004A2586"/>
    <w:rsid w:val="004A2D8C"/>
    <w:rsid w:val="004A46F9"/>
    <w:rsid w:val="004A7DA8"/>
    <w:rsid w:val="004B059C"/>
    <w:rsid w:val="004B3422"/>
    <w:rsid w:val="004B3B5B"/>
    <w:rsid w:val="004B5DEE"/>
    <w:rsid w:val="004C001F"/>
    <w:rsid w:val="004C1C2F"/>
    <w:rsid w:val="004C23C2"/>
    <w:rsid w:val="004C3CFC"/>
    <w:rsid w:val="004C4D38"/>
    <w:rsid w:val="004C5097"/>
    <w:rsid w:val="004C5860"/>
    <w:rsid w:val="004C71F0"/>
    <w:rsid w:val="004C7C20"/>
    <w:rsid w:val="004D0A32"/>
    <w:rsid w:val="004D120E"/>
    <w:rsid w:val="004D12AA"/>
    <w:rsid w:val="004D17C0"/>
    <w:rsid w:val="004D18C1"/>
    <w:rsid w:val="004D413B"/>
    <w:rsid w:val="004D50BD"/>
    <w:rsid w:val="004D65AB"/>
    <w:rsid w:val="004D71B2"/>
    <w:rsid w:val="004E03D3"/>
    <w:rsid w:val="004E0C10"/>
    <w:rsid w:val="004E2D11"/>
    <w:rsid w:val="004E539B"/>
    <w:rsid w:val="004E6578"/>
    <w:rsid w:val="004F1793"/>
    <w:rsid w:val="004F199B"/>
    <w:rsid w:val="004F1F23"/>
    <w:rsid w:val="004F2ED5"/>
    <w:rsid w:val="004F379E"/>
    <w:rsid w:val="004F4401"/>
    <w:rsid w:val="004F4662"/>
    <w:rsid w:val="004F54DA"/>
    <w:rsid w:val="004F5500"/>
    <w:rsid w:val="004F6593"/>
    <w:rsid w:val="004F6A6F"/>
    <w:rsid w:val="004F7966"/>
    <w:rsid w:val="004F7BBD"/>
    <w:rsid w:val="004F7E2C"/>
    <w:rsid w:val="00503347"/>
    <w:rsid w:val="0050430C"/>
    <w:rsid w:val="005049F4"/>
    <w:rsid w:val="0050528E"/>
    <w:rsid w:val="00507765"/>
    <w:rsid w:val="00507C7A"/>
    <w:rsid w:val="00510890"/>
    <w:rsid w:val="005109C4"/>
    <w:rsid w:val="00514AA6"/>
    <w:rsid w:val="00516272"/>
    <w:rsid w:val="0051688B"/>
    <w:rsid w:val="00516F42"/>
    <w:rsid w:val="00523EBD"/>
    <w:rsid w:val="00524CBB"/>
    <w:rsid w:val="00526B35"/>
    <w:rsid w:val="00526B78"/>
    <w:rsid w:val="00530BD4"/>
    <w:rsid w:val="005330FC"/>
    <w:rsid w:val="005369F3"/>
    <w:rsid w:val="00537026"/>
    <w:rsid w:val="00540A51"/>
    <w:rsid w:val="00540B5C"/>
    <w:rsid w:val="00541B26"/>
    <w:rsid w:val="00541FE7"/>
    <w:rsid w:val="00542888"/>
    <w:rsid w:val="00543413"/>
    <w:rsid w:val="005438A3"/>
    <w:rsid w:val="00543CE2"/>
    <w:rsid w:val="00545377"/>
    <w:rsid w:val="005468B3"/>
    <w:rsid w:val="00547318"/>
    <w:rsid w:val="00547DB8"/>
    <w:rsid w:val="0055028A"/>
    <w:rsid w:val="005504C2"/>
    <w:rsid w:val="005552AE"/>
    <w:rsid w:val="005555D0"/>
    <w:rsid w:val="00555AE1"/>
    <w:rsid w:val="00556623"/>
    <w:rsid w:val="0055667C"/>
    <w:rsid w:val="00557A63"/>
    <w:rsid w:val="00561410"/>
    <w:rsid w:val="00561E1D"/>
    <w:rsid w:val="0056705B"/>
    <w:rsid w:val="00572D51"/>
    <w:rsid w:val="00573486"/>
    <w:rsid w:val="005736BE"/>
    <w:rsid w:val="00576E8E"/>
    <w:rsid w:val="005772DF"/>
    <w:rsid w:val="00580D0A"/>
    <w:rsid w:val="005816DD"/>
    <w:rsid w:val="00582059"/>
    <w:rsid w:val="0058388E"/>
    <w:rsid w:val="00584EBC"/>
    <w:rsid w:val="00585CF7"/>
    <w:rsid w:val="00586FF4"/>
    <w:rsid w:val="005870D3"/>
    <w:rsid w:val="0058721E"/>
    <w:rsid w:val="00587D60"/>
    <w:rsid w:val="00590413"/>
    <w:rsid w:val="00590778"/>
    <w:rsid w:val="005926A2"/>
    <w:rsid w:val="0059364E"/>
    <w:rsid w:val="0059479A"/>
    <w:rsid w:val="005970E2"/>
    <w:rsid w:val="00597582"/>
    <w:rsid w:val="005A1667"/>
    <w:rsid w:val="005A1C6D"/>
    <w:rsid w:val="005A1FB0"/>
    <w:rsid w:val="005A4215"/>
    <w:rsid w:val="005A6FE9"/>
    <w:rsid w:val="005A72D0"/>
    <w:rsid w:val="005A784A"/>
    <w:rsid w:val="005B04AD"/>
    <w:rsid w:val="005B1AEB"/>
    <w:rsid w:val="005B20BA"/>
    <w:rsid w:val="005B2AD5"/>
    <w:rsid w:val="005B52FA"/>
    <w:rsid w:val="005B69A0"/>
    <w:rsid w:val="005B6FA0"/>
    <w:rsid w:val="005C22D4"/>
    <w:rsid w:val="005C3693"/>
    <w:rsid w:val="005C38EB"/>
    <w:rsid w:val="005C3F36"/>
    <w:rsid w:val="005C47D0"/>
    <w:rsid w:val="005C5519"/>
    <w:rsid w:val="005C6036"/>
    <w:rsid w:val="005C7F5F"/>
    <w:rsid w:val="005D0C44"/>
    <w:rsid w:val="005D18C6"/>
    <w:rsid w:val="005D282B"/>
    <w:rsid w:val="005D40A1"/>
    <w:rsid w:val="005D4881"/>
    <w:rsid w:val="005D690F"/>
    <w:rsid w:val="005D7E6C"/>
    <w:rsid w:val="005E27D1"/>
    <w:rsid w:val="005E33DC"/>
    <w:rsid w:val="005E5A8D"/>
    <w:rsid w:val="005E61FC"/>
    <w:rsid w:val="005E6E94"/>
    <w:rsid w:val="005E706A"/>
    <w:rsid w:val="005F0A12"/>
    <w:rsid w:val="005F0B9B"/>
    <w:rsid w:val="005F1EFC"/>
    <w:rsid w:val="005F2425"/>
    <w:rsid w:val="005F4950"/>
    <w:rsid w:val="005F497D"/>
    <w:rsid w:val="005F616E"/>
    <w:rsid w:val="005F65AA"/>
    <w:rsid w:val="005F683E"/>
    <w:rsid w:val="005F7123"/>
    <w:rsid w:val="005F786A"/>
    <w:rsid w:val="00600755"/>
    <w:rsid w:val="00600B33"/>
    <w:rsid w:val="0060188A"/>
    <w:rsid w:val="0060191F"/>
    <w:rsid w:val="00601A13"/>
    <w:rsid w:val="00603289"/>
    <w:rsid w:val="006048AB"/>
    <w:rsid w:val="006050FF"/>
    <w:rsid w:val="00605462"/>
    <w:rsid w:val="006054AE"/>
    <w:rsid w:val="0060740E"/>
    <w:rsid w:val="00607EFE"/>
    <w:rsid w:val="006112B5"/>
    <w:rsid w:val="00612394"/>
    <w:rsid w:val="006134C7"/>
    <w:rsid w:val="0061411C"/>
    <w:rsid w:val="00617068"/>
    <w:rsid w:val="00617D1A"/>
    <w:rsid w:val="00622739"/>
    <w:rsid w:val="00622AF2"/>
    <w:rsid w:val="00622D74"/>
    <w:rsid w:val="00622EDB"/>
    <w:rsid w:val="0062332A"/>
    <w:rsid w:val="0062402E"/>
    <w:rsid w:val="00624A18"/>
    <w:rsid w:val="006254D3"/>
    <w:rsid w:val="00625C76"/>
    <w:rsid w:val="006268C9"/>
    <w:rsid w:val="00627107"/>
    <w:rsid w:val="006278AA"/>
    <w:rsid w:val="00627A80"/>
    <w:rsid w:val="00627B7F"/>
    <w:rsid w:val="00633A27"/>
    <w:rsid w:val="00637BC4"/>
    <w:rsid w:val="00640660"/>
    <w:rsid w:val="00641305"/>
    <w:rsid w:val="006425DB"/>
    <w:rsid w:val="00643185"/>
    <w:rsid w:val="00643952"/>
    <w:rsid w:val="00644B73"/>
    <w:rsid w:val="006467DA"/>
    <w:rsid w:val="006469E6"/>
    <w:rsid w:val="00646E60"/>
    <w:rsid w:val="00647475"/>
    <w:rsid w:val="00647D78"/>
    <w:rsid w:val="00651B8E"/>
    <w:rsid w:val="006526EF"/>
    <w:rsid w:val="00652A90"/>
    <w:rsid w:val="00652DC4"/>
    <w:rsid w:val="00653525"/>
    <w:rsid w:val="00653816"/>
    <w:rsid w:val="00654D08"/>
    <w:rsid w:val="006568AF"/>
    <w:rsid w:val="00656EF0"/>
    <w:rsid w:val="0065750D"/>
    <w:rsid w:val="00657955"/>
    <w:rsid w:val="00657C67"/>
    <w:rsid w:val="006637FE"/>
    <w:rsid w:val="00663878"/>
    <w:rsid w:val="00663FF9"/>
    <w:rsid w:val="00665515"/>
    <w:rsid w:val="006669EA"/>
    <w:rsid w:val="006676D4"/>
    <w:rsid w:val="00670C4D"/>
    <w:rsid w:val="00670C50"/>
    <w:rsid w:val="00671C24"/>
    <w:rsid w:val="006721FB"/>
    <w:rsid w:val="0067308B"/>
    <w:rsid w:val="00673A83"/>
    <w:rsid w:val="006756B1"/>
    <w:rsid w:val="00676112"/>
    <w:rsid w:val="00677BA1"/>
    <w:rsid w:val="00677C9E"/>
    <w:rsid w:val="00680ACE"/>
    <w:rsid w:val="006816B5"/>
    <w:rsid w:val="00682B9F"/>
    <w:rsid w:val="0068482F"/>
    <w:rsid w:val="00684A4A"/>
    <w:rsid w:val="00684AB2"/>
    <w:rsid w:val="006851AD"/>
    <w:rsid w:val="00686A9F"/>
    <w:rsid w:val="00686DD0"/>
    <w:rsid w:val="00690B00"/>
    <w:rsid w:val="00690D94"/>
    <w:rsid w:val="006912E2"/>
    <w:rsid w:val="00691A3C"/>
    <w:rsid w:val="00691D1E"/>
    <w:rsid w:val="00692B4E"/>
    <w:rsid w:val="0069526E"/>
    <w:rsid w:val="00695E24"/>
    <w:rsid w:val="00696423"/>
    <w:rsid w:val="00696FA2"/>
    <w:rsid w:val="006971C0"/>
    <w:rsid w:val="006A1408"/>
    <w:rsid w:val="006A322A"/>
    <w:rsid w:val="006A3670"/>
    <w:rsid w:val="006A42CB"/>
    <w:rsid w:val="006A5803"/>
    <w:rsid w:val="006B1234"/>
    <w:rsid w:val="006B14C9"/>
    <w:rsid w:val="006B1CC9"/>
    <w:rsid w:val="006B33BB"/>
    <w:rsid w:val="006B7B41"/>
    <w:rsid w:val="006B7E4D"/>
    <w:rsid w:val="006C1046"/>
    <w:rsid w:val="006C214D"/>
    <w:rsid w:val="006C5940"/>
    <w:rsid w:val="006C6810"/>
    <w:rsid w:val="006D02DC"/>
    <w:rsid w:val="006D1148"/>
    <w:rsid w:val="006D1AD0"/>
    <w:rsid w:val="006D2F29"/>
    <w:rsid w:val="006D3091"/>
    <w:rsid w:val="006D3166"/>
    <w:rsid w:val="006D317B"/>
    <w:rsid w:val="006D5668"/>
    <w:rsid w:val="006D5CD5"/>
    <w:rsid w:val="006D7800"/>
    <w:rsid w:val="006D7BD5"/>
    <w:rsid w:val="006E1F0A"/>
    <w:rsid w:val="006E2D89"/>
    <w:rsid w:val="006E48A7"/>
    <w:rsid w:val="006E4E59"/>
    <w:rsid w:val="006E5001"/>
    <w:rsid w:val="006E53DB"/>
    <w:rsid w:val="006E5672"/>
    <w:rsid w:val="006E5E6E"/>
    <w:rsid w:val="006E63D3"/>
    <w:rsid w:val="006E6C75"/>
    <w:rsid w:val="006E6CF4"/>
    <w:rsid w:val="006E6D5B"/>
    <w:rsid w:val="006F00F7"/>
    <w:rsid w:val="006F0D99"/>
    <w:rsid w:val="006F0F5F"/>
    <w:rsid w:val="006F196A"/>
    <w:rsid w:val="006F28D4"/>
    <w:rsid w:val="006F319A"/>
    <w:rsid w:val="006F343D"/>
    <w:rsid w:val="006F350A"/>
    <w:rsid w:val="006F3C62"/>
    <w:rsid w:val="006F5889"/>
    <w:rsid w:val="006F6E91"/>
    <w:rsid w:val="006F718F"/>
    <w:rsid w:val="006F7288"/>
    <w:rsid w:val="006F737C"/>
    <w:rsid w:val="00701FC9"/>
    <w:rsid w:val="0070299B"/>
    <w:rsid w:val="007055E8"/>
    <w:rsid w:val="0070689B"/>
    <w:rsid w:val="00706B75"/>
    <w:rsid w:val="0071086A"/>
    <w:rsid w:val="00712714"/>
    <w:rsid w:val="00716828"/>
    <w:rsid w:val="00717394"/>
    <w:rsid w:val="00722559"/>
    <w:rsid w:val="00722BD4"/>
    <w:rsid w:val="00725233"/>
    <w:rsid w:val="00725D9F"/>
    <w:rsid w:val="00726285"/>
    <w:rsid w:val="007278C0"/>
    <w:rsid w:val="00727F6C"/>
    <w:rsid w:val="00731B8C"/>
    <w:rsid w:val="00731F0D"/>
    <w:rsid w:val="007324E4"/>
    <w:rsid w:val="0073332D"/>
    <w:rsid w:val="00733ADD"/>
    <w:rsid w:val="00734B7A"/>
    <w:rsid w:val="00736ED7"/>
    <w:rsid w:val="00736FF8"/>
    <w:rsid w:val="00741277"/>
    <w:rsid w:val="00741F67"/>
    <w:rsid w:val="00742CA9"/>
    <w:rsid w:val="00742F7F"/>
    <w:rsid w:val="0074301E"/>
    <w:rsid w:val="00743459"/>
    <w:rsid w:val="00745369"/>
    <w:rsid w:val="007456E7"/>
    <w:rsid w:val="00746BD6"/>
    <w:rsid w:val="0075492E"/>
    <w:rsid w:val="00754B3C"/>
    <w:rsid w:val="00755DF0"/>
    <w:rsid w:val="00756292"/>
    <w:rsid w:val="00756ADA"/>
    <w:rsid w:val="0076120A"/>
    <w:rsid w:val="00761956"/>
    <w:rsid w:val="007619F5"/>
    <w:rsid w:val="00761EF1"/>
    <w:rsid w:val="0076283E"/>
    <w:rsid w:val="00764EDE"/>
    <w:rsid w:val="00767469"/>
    <w:rsid w:val="007679BF"/>
    <w:rsid w:val="00767C7F"/>
    <w:rsid w:val="0077104E"/>
    <w:rsid w:val="00771B0D"/>
    <w:rsid w:val="007729FF"/>
    <w:rsid w:val="00772CE6"/>
    <w:rsid w:val="00773206"/>
    <w:rsid w:val="00773853"/>
    <w:rsid w:val="0077409F"/>
    <w:rsid w:val="007760F5"/>
    <w:rsid w:val="00776262"/>
    <w:rsid w:val="00777D6C"/>
    <w:rsid w:val="00777DB4"/>
    <w:rsid w:val="007800F3"/>
    <w:rsid w:val="0078026B"/>
    <w:rsid w:val="0078076F"/>
    <w:rsid w:val="007834AF"/>
    <w:rsid w:val="00784669"/>
    <w:rsid w:val="0078772E"/>
    <w:rsid w:val="00790556"/>
    <w:rsid w:val="00791564"/>
    <w:rsid w:val="007924DF"/>
    <w:rsid w:val="00792C1E"/>
    <w:rsid w:val="00792FA8"/>
    <w:rsid w:val="0079386F"/>
    <w:rsid w:val="00793928"/>
    <w:rsid w:val="00793D18"/>
    <w:rsid w:val="00794035"/>
    <w:rsid w:val="00794BE6"/>
    <w:rsid w:val="00796206"/>
    <w:rsid w:val="007A0461"/>
    <w:rsid w:val="007A21CE"/>
    <w:rsid w:val="007A2A0D"/>
    <w:rsid w:val="007A3908"/>
    <w:rsid w:val="007A4389"/>
    <w:rsid w:val="007A5098"/>
    <w:rsid w:val="007A5453"/>
    <w:rsid w:val="007A71DA"/>
    <w:rsid w:val="007A7DED"/>
    <w:rsid w:val="007B0670"/>
    <w:rsid w:val="007B0B24"/>
    <w:rsid w:val="007B1930"/>
    <w:rsid w:val="007B1EC4"/>
    <w:rsid w:val="007B3A45"/>
    <w:rsid w:val="007B5ACF"/>
    <w:rsid w:val="007C00BC"/>
    <w:rsid w:val="007C0114"/>
    <w:rsid w:val="007C074F"/>
    <w:rsid w:val="007C219E"/>
    <w:rsid w:val="007C2BBE"/>
    <w:rsid w:val="007C4E15"/>
    <w:rsid w:val="007C4F23"/>
    <w:rsid w:val="007C60BC"/>
    <w:rsid w:val="007C7677"/>
    <w:rsid w:val="007D22CB"/>
    <w:rsid w:val="007D2601"/>
    <w:rsid w:val="007D504B"/>
    <w:rsid w:val="007D57DA"/>
    <w:rsid w:val="007E1163"/>
    <w:rsid w:val="007E2344"/>
    <w:rsid w:val="007E44A3"/>
    <w:rsid w:val="007E5057"/>
    <w:rsid w:val="007E5DBC"/>
    <w:rsid w:val="007E6FD3"/>
    <w:rsid w:val="007E7717"/>
    <w:rsid w:val="007F1516"/>
    <w:rsid w:val="007F1DF5"/>
    <w:rsid w:val="007F2111"/>
    <w:rsid w:val="007F38A0"/>
    <w:rsid w:val="007F7134"/>
    <w:rsid w:val="007F72DD"/>
    <w:rsid w:val="00800720"/>
    <w:rsid w:val="00803F47"/>
    <w:rsid w:val="00804504"/>
    <w:rsid w:val="00804A73"/>
    <w:rsid w:val="00804DC2"/>
    <w:rsid w:val="00807F72"/>
    <w:rsid w:val="00810E2A"/>
    <w:rsid w:val="0081141C"/>
    <w:rsid w:val="00811D79"/>
    <w:rsid w:val="00813C5F"/>
    <w:rsid w:val="00814398"/>
    <w:rsid w:val="00814512"/>
    <w:rsid w:val="008164ED"/>
    <w:rsid w:val="008166FD"/>
    <w:rsid w:val="0081691A"/>
    <w:rsid w:val="00816A52"/>
    <w:rsid w:val="008172EB"/>
    <w:rsid w:val="00820117"/>
    <w:rsid w:val="00820830"/>
    <w:rsid w:val="008219CD"/>
    <w:rsid w:val="00822C7E"/>
    <w:rsid w:val="00824E7D"/>
    <w:rsid w:val="008258DD"/>
    <w:rsid w:val="00826519"/>
    <w:rsid w:val="00827BFC"/>
    <w:rsid w:val="00831F23"/>
    <w:rsid w:val="0083246C"/>
    <w:rsid w:val="00832EDC"/>
    <w:rsid w:val="008334CD"/>
    <w:rsid w:val="00835BAA"/>
    <w:rsid w:val="00837ABB"/>
    <w:rsid w:val="008403AF"/>
    <w:rsid w:val="00841D8D"/>
    <w:rsid w:val="00842893"/>
    <w:rsid w:val="00842B83"/>
    <w:rsid w:val="00842BC4"/>
    <w:rsid w:val="008434DF"/>
    <w:rsid w:val="00843744"/>
    <w:rsid w:val="0084400A"/>
    <w:rsid w:val="008448D5"/>
    <w:rsid w:val="00844E73"/>
    <w:rsid w:val="008462B5"/>
    <w:rsid w:val="00846C0C"/>
    <w:rsid w:val="00847C23"/>
    <w:rsid w:val="00850599"/>
    <w:rsid w:val="00851C19"/>
    <w:rsid w:val="008522AF"/>
    <w:rsid w:val="00852FA9"/>
    <w:rsid w:val="00854A4A"/>
    <w:rsid w:val="00854AAF"/>
    <w:rsid w:val="00854FD5"/>
    <w:rsid w:val="008556EE"/>
    <w:rsid w:val="00855A6A"/>
    <w:rsid w:val="00855B6B"/>
    <w:rsid w:val="008576AD"/>
    <w:rsid w:val="00857700"/>
    <w:rsid w:val="008577CB"/>
    <w:rsid w:val="00857843"/>
    <w:rsid w:val="00857CB2"/>
    <w:rsid w:val="0086184B"/>
    <w:rsid w:val="008629DA"/>
    <w:rsid w:val="00862A03"/>
    <w:rsid w:val="00863EDD"/>
    <w:rsid w:val="00864604"/>
    <w:rsid w:val="00866013"/>
    <w:rsid w:val="00866176"/>
    <w:rsid w:val="00867740"/>
    <w:rsid w:val="00867811"/>
    <w:rsid w:val="00867AE5"/>
    <w:rsid w:val="00867BB3"/>
    <w:rsid w:val="00867E00"/>
    <w:rsid w:val="00870457"/>
    <w:rsid w:val="008708BA"/>
    <w:rsid w:val="00871B28"/>
    <w:rsid w:val="0087221E"/>
    <w:rsid w:val="00873A23"/>
    <w:rsid w:val="00876593"/>
    <w:rsid w:val="00880166"/>
    <w:rsid w:val="00881D9A"/>
    <w:rsid w:val="00884A63"/>
    <w:rsid w:val="008854EC"/>
    <w:rsid w:val="00885A57"/>
    <w:rsid w:val="008867BE"/>
    <w:rsid w:val="00886883"/>
    <w:rsid w:val="00887D06"/>
    <w:rsid w:val="00890648"/>
    <w:rsid w:val="00892243"/>
    <w:rsid w:val="0089276F"/>
    <w:rsid w:val="008927AA"/>
    <w:rsid w:val="00895833"/>
    <w:rsid w:val="0089789A"/>
    <w:rsid w:val="008A0C1B"/>
    <w:rsid w:val="008A0DE9"/>
    <w:rsid w:val="008A2451"/>
    <w:rsid w:val="008A2550"/>
    <w:rsid w:val="008A3E99"/>
    <w:rsid w:val="008A3FCF"/>
    <w:rsid w:val="008A413A"/>
    <w:rsid w:val="008A4C4D"/>
    <w:rsid w:val="008A4D93"/>
    <w:rsid w:val="008A529C"/>
    <w:rsid w:val="008A6E46"/>
    <w:rsid w:val="008A74C4"/>
    <w:rsid w:val="008B3286"/>
    <w:rsid w:val="008B4127"/>
    <w:rsid w:val="008B4E05"/>
    <w:rsid w:val="008B69FC"/>
    <w:rsid w:val="008B6B3D"/>
    <w:rsid w:val="008C254F"/>
    <w:rsid w:val="008C257B"/>
    <w:rsid w:val="008C3374"/>
    <w:rsid w:val="008C3759"/>
    <w:rsid w:val="008C5791"/>
    <w:rsid w:val="008C6B8E"/>
    <w:rsid w:val="008C6C3D"/>
    <w:rsid w:val="008C78FA"/>
    <w:rsid w:val="008D229D"/>
    <w:rsid w:val="008D269E"/>
    <w:rsid w:val="008D2931"/>
    <w:rsid w:val="008D361F"/>
    <w:rsid w:val="008E4AB3"/>
    <w:rsid w:val="008E6F2F"/>
    <w:rsid w:val="008E7969"/>
    <w:rsid w:val="008F1A2D"/>
    <w:rsid w:val="008F1E43"/>
    <w:rsid w:val="008F21A4"/>
    <w:rsid w:val="008F3AE4"/>
    <w:rsid w:val="008F4A8F"/>
    <w:rsid w:val="008F4B9E"/>
    <w:rsid w:val="008F58E5"/>
    <w:rsid w:val="008F6F38"/>
    <w:rsid w:val="008F7A25"/>
    <w:rsid w:val="00900D38"/>
    <w:rsid w:val="009013C8"/>
    <w:rsid w:val="009028D4"/>
    <w:rsid w:val="009055F4"/>
    <w:rsid w:val="00906995"/>
    <w:rsid w:val="009069C7"/>
    <w:rsid w:val="0091089C"/>
    <w:rsid w:val="00911769"/>
    <w:rsid w:val="009133F2"/>
    <w:rsid w:val="00913C34"/>
    <w:rsid w:val="009149F8"/>
    <w:rsid w:val="00920626"/>
    <w:rsid w:val="00921389"/>
    <w:rsid w:val="00921449"/>
    <w:rsid w:val="0092160E"/>
    <w:rsid w:val="0092244B"/>
    <w:rsid w:val="00925F91"/>
    <w:rsid w:val="00926EFC"/>
    <w:rsid w:val="0092799D"/>
    <w:rsid w:val="0093000C"/>
    <w:rsid w:val="009305F9"/>
    <w:rsid w:val="00931241"/>
    <w:rsid w:val="009316A5"/>
    <w:rsid w:val="009323F2"/>
    <w:rsid w:val="009324E1"/>
    <w:rsid w:val="0093272A"/>
    <w:rsid w:val="00932B5A"/>
    <w:rsid w:val="009349E3"/>
    <w:rsid w:val="00934FA9"/>
    <w:rsid w:val="00934FDF"/>
    <w:rsid w:val="009354CE"/>
    <w:rsid w:val="00935E2B"/>
    <w:rsid w:val="00936330"/>
    <w:rsid w:val="00936F56"/>
    <w:rsid w:val="009409C2"/>
    <w:rsid w:val="00940B76"/>
    <w:rsid w:val="0094176E"/>
    <w:rsid w:val="00942A10"/>
    <w:rsid w:val="00943BC8"/>
    <w:rsid w:val="009445E0"/>
    <w:rsid w:val="009446A3"/>
    <w:rsid w:val="009456E4"/>
    <w:rsid w:val="00946184"/>
    <w:rsid w:val="00947F62"/>
    <w:rsid w:val="00950128"/>
    <w:rsid w:val="00950153"/>
    <w:rsid w:val="00950625"/>
    <w:rsid w:val="00952C30"/>
    <w:rsid w:val="0095364F"/>
    <w:rsid w:val="00953D10"/>
    <w:rsid w:val="009549B9"/>
    <w:rsid w:val="009550F3"/>
    <w:rsid w:val="00955273"/>
    <w:rsid w:val="009575CE"/>
    <w:rsid w:val="00960FFF"/>
    <w:rsid w:val="0096104E"/>
    <w:rsid w:val="0096291B"/>
    <w:rsid w:val="00963E71"/>
    <w:rsid w:val="0096462A"/>
    <w:rsid w:val="009648D9"/>
    <w:rsid w:val="009666BA"/>
    <w:rsid w:val="009667F1"/>
    <w:rsid w:val="00966D20"/>
    <w:rsid w:val="009670A7"/>
    <w:rsid w:val="00967A59"/>
    <w:rsid w:val="009701A5"/>
    <w:rsid w:val="0097077A"/>
    <w:rsid w:val="0097172B"/>
    <w:rsid w:val="0097411B"/>
    <w:rsid w:val="00976D2D"/>
    <w:rsid w:val="00977184"/>
    <w:rsid w:val="0098028B"/>
    <w:rsid w:val="009805EA"/>
    <w:rsid w:val="009836D5"/>
    <w:rsid w:val="00984B61"/>
    <w:rsid w:val="00986294"/>
    <w:rsid w:val="00986A1F"/>
    <w:rsid w:val="00987231"/>
    <w:rsid w:val="00991CB6"/>
    <w:rsid w:val="00993987"/>
    <w:rsid w:val="00994EC9"/>
    <w:rsid w:val="0099577B"/>
    <w:rsid w:val="00995A50"/>
    <w:rsid w:val="00996952"/>
    <w:rsid w:val="00997189"/>
    <w:rsid w:val="00997497"/>
    <w:rsid w:val="009976C2"/>
    <w:rsid w:val="00997C00"/>
    <w:rsid w:val="009A09C0"/>
    <w:rsid w:val="009A3CDB"/>
    <w:rsid w:val="009A41B7"/>
    <w:rsid w:val="009A42FD"/>
    <w:rsid w:val="009A43F8"/>
    <w:rsid w:val="009A5551"/>
    <w:rsid w:val="009A5FA9"/>
    <w:rsid w:val="009A658A"/>
    <w:rsid w:val="009A72D1"/>
    <w:rsid w:val="009A796B"/>
    <w:rsid w:val="009B068D"/>
    <w:rsid w:val="009B0782"/>
    <w:rsid w:val="009B1423"/>
    <w:rsid w:val="009B194C"/>
    <w:rsid w:val="009B3B7D"/>
    <w:rsid w:val="009B4163"/>
    <w:rsid w:val="009B5F78"/>
    <w:rsid w:val="009B5FEB"/>
    <w:rsid w:val="009B6301"/>
    <w:rsid w:val="009B6468"/>
    <w:rsid w:val="009B65C7"/>
    <w:rsid w:val="009B6FFD"/>
    <w:rsid w:val="009B7872"/>
    <w:rsid w:val="009B7C42"/>
    <w:rsid w:val="009C0725"/>
    <w:rsid w:val="009C12DF"/>
    <w:rsid w:val="009C4527"/>
    <w:rsid w:val="009C4CF4"/>
    <w:rsid w:val="009C5D82"/>
    <w:rsid w:val="009C7310"/>
    <w:rsid w:val="009C7938"/>
    <w:rsid w:val="009D1045"/>
    <w:rsid w:val="009D30B5"/>
    <w:rsid w:val="009D375D"/>
    <w:rsid w:val="009D3B32"/>
    <w:rsid w:val="009D4D98"/>
    <w:rsid w:val="009D56AB"/>
    <w:rsid w:val="009D5B0C"/>
    <w:rsid w:val="009D7B4A"/>
    <w:rsid w:val="009E0D1C"/>
    <w:rsid w:val="009E14DE"/>
    <w:rsid w:val="009E1628"/>
    <w:rsid w:val="009E1E1F"/>
    <w:rsid w:val="009E2001"/>
    <w:rsid w:val="009E2386"/>
    <w:rsid w:val="009E2581"/>
    <w:rsid w:val="009E2FCC"/>
    <w:rsid w:val="009E35D8"/>
    <w:rsid w:val="009E443C"/>
    <w:rsid w:val="009E475B"/>
    <w:rsid w:val="009E55D2"/>
    <w:rsid w:val="009E599D"/>
    <w:rsid w:val="009E6416"/>
    <w:rsid w:val="009E698D"/>
    <w:rsid w:val="009E7DC4"/>
    <w:rsid w:val="009F0297"/>
    <w:rsid w:val="009F2C84"/>
    <w:rsid w:val="009F2F5D"/>
    <w:rsid w:val="009F3E42"/>
    <w:rsid w:val="009F4839"/>
    <w:rsid w:val="009F55BD"/>
    <w:rsid w:val="009F55EE"/>
    <w:rsid w:val="009F6EEA"/>
    <w:rsid w:val="009F741C"/>
    <w:rsid w:val="009F747D"/>
    <w:rsid w:val="009F74AF"/>
    <w:rsid w:val="009F7ABC"/>
    <w:rsid w:val="00A00717"/>
    <w:rsid w:val="00A00C11"/>
    <w:rsid w:val="00A01C66"/>
    <w:rsid w:val="00A030D5"/>
    <w:rsid w:val="00A0678F"/>
    <w:rsid w:val="00A0682C"/>
    <w:rsid w:val="00A10B06"/>
    <w:rsid w:val="00A118EF"/>
    <w:rsid w:val="00A12092"/>
    <w:rsid w:val="00A12A54"/>
    <w:rsid w:val="00A13582"/>
    <w:rsid w:val="00A142BF"/>
    <w:rsid w:val="00A167EA"/>
    <w:rsid w:val="00A17A8B"/>
    <w:rsid w:val="00A201EB"/>
    <w:rsid w:val="00A21BAC"/>
    <w:rsid w:val="00A22158"/>
    <w:rsid w:val="00A22680"/>
    <w:rsid w:val="00A2414C"/>
    <w:rsid w:val="00A25B86"/>
    <w:rsid w:val="00A26C19"/>
    <w:rsid w:val="00A308E3"/>
    <w:rsid w:val="00A314BF"/>
    <w:rsid w:val="00A31F44"/>
    <w:rsid w:val="00A325DB"/>
    <w:rsid w:val="00A3289A"/>
    <w:rsid w:val="00A34153"/>
    <w:rsid w:val="00A34B59"/>
    <w:rsid w:val="00A35850"/>
    <w:rsid w:val="00A35B0E"/>
    <w:rsid w:val="00A35DCF"/>
    <w:rsid w:val="00A366EA"/>
    <w:rsid w:val="00A40670"/>
    <w:rsid w:val="00A438ED"/>
    <w:rsid w:val="00A43ED3"/>
    <w:rsid w:val="00A442F8"/>
    <w:rsid w:val="00A44A06"/>
    <w:rsid w:val="00A46702"/>
    <w:rsid w:val="00A477C8"/>
    <w:rsid w:val="00A52D7B"/>
    <w:rsid w:val="00A53806"/>
    <w:rsid w:val="00A563E1"/>
    <w:rsid w:val="00A57DC5"/>
    <w:rsid w:val="00A60C9E"/>
    <w:rsid w:val="00A616F8"/>
    <w:rsid w:val="00A62BC9"/>
    <w:rsid w:val="00A63879"/>
    <w:rsid w:val="00A63F8E"/>
    <w:rsid w:val="00A64067"/>
    <w:rsid w:val="00A64A3B"/>
    <w:rsid w:val="00A66B7B"/>
    <w:rsid w:val="00A70E04"/>
    <w:rsid w:val="00A71B5C"/>
    <w:rsid w:val="00A72687"/>
    <w:rsid w:val="00A72BA6"/>
    <w:rsid w:val="00A73973"/>
    <w:rsid w:val="00A73C8C"/>
    <w:rsid w:val="00A740A5"/>
    <w:rsid w:val="00A76BA0"/>
    <w:rsid w:val="00A77AB3"/>
    <w:rsid w:val="00A80F11"/>
    <w:rsid w:val="00A824AE"/>
    <w:rsid w:val="00A826A5"/>
    <w:rsid w:val="00A86737"/>
    <w:rsid w:val="00A86B34"/>
    <w:rsid w:val="00A8756A"/>
    <w:rsid w:val="00A902AB"/>
    <w:rsid w:val="00A91C9A"/>
    <w:rsid w:val="00A91E87"/>
    <w:rsid w:val="00A9399D"/>
    <w:rsid w:val="00A93D9C"/>
    <w:rsid w:val="00A9487C"/>
    <w:rsid w:val="00A96AE9"/>
    <w:rsid w:val="00AA0C77"/>
    <w:rsid w:val="00AA0CEA"/>
    <w:rsid w:val="00AA0D26"/>
    <w:rsid w:val="00AA19AB"/>
    <w:rsid w:val="00AA45E0"/>
    <w:rsid w:val="00AA5C97"/>
    <w:rsid w:val="00AA5D07"/>
    <w:rsid w:val="00AA65CF"/>
    <w:rsid w:val="00AB02D3"/>
    <w:rsid w:val="00AB0A3A"/>
    <w:rsid w:val="00AB1293"/>
    <w:rsid w:val="00AB262B"/>
    <w:rsid w:val="00AB3147"/>
    <w:rsid w:val="00AB7A3F"/>
    <w:rsid w:val="00AC0645"/>
    <w:rsid w:val="00AC0D6E"/>
    <w:rsid w:val="00AC19B9"/>
    <w:rsid w:val="00AC2881"/>
    <w:rsid w:val="00AC300A"/>
    <w:rsid w:val="00AC4A49"/>
    <w:rsid w:val="00AC4AB5"/>
    <w:rsid w:val="00AC6DA8"/>
    <w:rsid w:val="00AC7284"/>
    <w:rsid w:val="00AC7B39"/>
    <w:rsid w:val="00AC7CE2"/>
    <w:rsid w:val="00AC7EB4"/>
    <w:rsid w:val="00AD0051"/>
    <w:rsid w:val="00AD0B60"/>
    <w:rsid w:val="00AD6387"/>
    <w:rsid w:val="00AD762F"/>
    <w:rsid w:val="00AE067D"/>
    <w:rsid w:val="00AE1050"/>
    <w:rsid w:val="00AE215E"/>
    <w:rsid w:val="00AE62DE"/>
    <w:rsid w:val="00AF0FB4"/>
    <w:rsid w:val="00AF1C51"/>
    <w:rsid w:val="00AF5B80"/>
    <w:rsid w:val="00B00EC0"/>
    <w:rsid w:val="00B01452"/>
    <w:rsid w:val="00B016E2"/>
    <w:rsid w:val="00B0208D"/>
    <w:rsid w:val="00B02B41"/>
    <w:rsid w:val="00B03C98"/>
    <w:rsid w:val="00B045DF"/>
    <w:rsid w:val="00B0498C"/>
    <w:rsid w:val="00B04AB2"/>
    <w:rsid w:val="00B0547B"/>
    <w:rsid w:val="00B05BE7"/>
    <w:rsid w:val="00B0613F"/>
    <w:rsid w:val="00B074CD"/>
    <w:rsid w:val="00B101ED"/>
    <w:rsid w:val="00B10BCE"/>
    <w:rsid w:val="00B114C6"/>
    <w:rsid w:val="00B122EF"/>
    <w:rsid w:val="00B125FF"/>
    <w:rsid w:val="00B126CA"/>
    <w:rsid w:val="00B12AA1"/>
    <w:rsid w:val="00B12FDE"/>
    <w:rsid w:val="00B140D9"/>
    <w:rsid w:val="00B150C0"/>
    <w:rsid w:val="00B2109D"/>
    <w:rsid w:val="00B216BE"/>
    <w:rsid w:val="00B227C4"/>
    <w:rsid w:val="00B24F30"/>
    <w:rsid w:val="00B253CF"/>
    <w:rsid w:val="00B25B98"/>
    <w:rsid w:val="00B25DE7"/>
    <w:rsid w:val="00B262C0"/>
    <w:rsid w:val="00B26704"/>
    <w:rsid w:val="00B26D43"/>
    <w:rsid w:val="00B310C1"/>
    <w:rsid w:val="00B31C69"/>
    <w:rsid w:val="00B37851"/>
    <w:rsid w:val="00B4247A"/>
    <w:rsid w:val="00B426FB"/>
    <w:rsid w:val="00B43472"/>
    <w:rsid w:val="00B479E0"/>
    <w:rsid w:val="00B47F65"/>
    <w:rsid w:val="00B50024"/>
    <w:rsid w:val="00B501CD"/>
    <w:rsid w:val="00B503D3"/>
    <w:rsid w:val="00B50C27"/>
    <w:rsid w:val="00B50D02"/>
    <w:rsid w:val="00B51A6C"/>
    <w:rsid w:val="00B5232B"/>
    <w:rsid w:val="00B53A47"/>
    <w:rsid w:val="00B56663"/>
    <w:rsid w:val="00B57B5B"/>
    <w:rsid w:val="00B57E66"/>
    <w:rsid w:val="00B60224"/>
    <w:rsid w:val="00B6031C"/>
    <w:rsid w:val="00B6305F"/>
    <w:rsid w:val="00B63655"/>
    <w:rsid w:val="00B65B79"/>
    <w:rsid w:val="00B66B12"/>
    <w:rsid w:val="00B67609"/>
    <w:rsid w:val="00B7350C"/>
    <w:rsid w:val="00B73C22"/>
    <w:rsid w:val="00B73C35"/>
    <w:rsid w:val="00B7798E"/>
    <w:rsid w:val="00B77D5D"/>
    <w:rsid w:val="00B81178"/>
    <w:rsid w:val="00B836A3"/>
    <w:rsid w:val="00B83796"/>
    <w:rsid w:val="00B84F22"/>
    <w:rsid w:val="00B8588A"/>
    <w:rsid w:val="00B85E53"/>
    <w:rsid w:val="00B87D28"/>
    <w:rsid w:val="00B87ED0"/>
    <w:rsid w:val="00B9044E"/>
    <w:rsid w:val="00B93F4E"/>
    <w:rsid w:val="00B9425E"/>
    <w:rsid w:val="00B948AB"/>
    <w:rsid w:val="00B97C0E"/>
    <w:rsid w:val="00BA0AB5"/>
    <w:rsid w:val="00BA15A9"/>
    <w:rsid w:val="00BA1F4F"/>
    <w:rsid w:val="00BA285D"/>
    <w:rsid w:val="00BA3838"/>
    <w:rsid w:val="00BA3AB0"/>
    <w:rsid w:val="00BA4648"/>
    <w:rsid w:val="00BA4E1F"/>
    <w:rsid w:val="00BA7081"/>
    <w:rsid w:val="00BA7DD1"/>
    <w:rsid w:val="00BB03F3"/>
    <w:rsid w:val="00BB0712"/>
    <w:rsid w:val="00BB15CE"/>
    <w:rsid w:val="00BB38F5"/>
    <w:rsid w:val="00BB4D04"/>
    <w:rsid w:val="00BB50B1"/>
    <w:rsid w:val="00BB5331"/>
    <w:rsid w:val="00BB60E3"/>
    <w:rsid w:val="00BB6117"/>
    <w:rsid w:val="00BB718B"/>
    <w:rsid w:val="00BC01EE"/>
    <w:rsid w:val="00BC7C88"/>
    <w:rsid w:val="00BD0F33"/>
    <w:rsid w:val="00BD2655"/>
    <w:rsid w:val="00BD5C4E"/>
    <w:rsid w:val="00BD6FA2"/>
    <w:rsid w:val="00BD7C6B"/>
    <w:rsid w:val="00BE0985"/>
    <w:rsid w:val="00BE16A6"/>
    <w:rsid w:val="00BE1955"/>
    <w:rsid w:val="00BE2078"/>
    <w:rsid w:val="00BE2B49"/>
    <w:rsid w:val="00BE4BB6"/>
    <w:rsid w:val="00BE5A3E"/>
    <w:rsid w:val="00BE73F6"/>
    <w:rsid w:val="00BE779B"/>
    <w:rsid w:val="00BF025F"/>
    <w:rsid w:val="00BF0EBB"/>
    <w:rsid w:val="00BF361B"/>
    <w:rsid w:val="00BF467F"/>
    <w:rsid w:val="00BF513E"/>
    <w:rsid w:val="00BF626E"/>
    <w:rsid w:val="00C0083A"/>
    <w:rsid w:val="00C00F9A"/>
    <w:rsid w:val="00C01B51"/>
    <w:rsid w:val="00C02978"/>
    <w:rsid w:val="00C03710"/>
    <w:rsid w:val="00C04602"/>
    <w:rsid w:val="00C0479B"/>
    <w:rsid w:val="00C04E5D"/>
    <w:rsid w:val="00C065B1"/>
    <w:rsid w:val="00C11D37"/>
    <w:rsid w:val="00C15FCD"/>
    <w:rsid w:val="00C167FF"/>
    <w:rsid w:val="00C217D6"/>
    <w:rsid w:val="00C22EB1"/>
    <w:rsid w:val="00C2777F"/>
    <w:rsid w:val="00C3052A"/>
    <w:rsid w:val="00C31B2F"/>
    <w:rsid w:val="00C324C2"/>
    <w:rsid w:val="00C32FE2"/>
    <w:rsid w:val="00C33D7F"/>
    <w:rsid w:val="00C35D0E"/>
    <w:rsid w:val="00C36351"/>
    <w:rsid w:val="00C36F81"/>
    <w:rsid w:val="00C40BFD"/>
    <w:rsid w:val="00C4140F"/>
    <w:rsid w:val="00C421EB"/>
    <w:rsid w:val="00C43376"/>
    <w:rsid w:val="00C43BBD"/>
    <w:rsid w:val="00C454E2"/>
    <w:rsid w:val="00C4648A"/>
    <w:rsid w:val="00C46A47"/>
    <w:rsid w:val="00C4708E"/>
    <w:rsid w:val="00C47DEB"/>
    <w:rsid w:val="00C5100E"/>
    <w:rsid w:val="00C51076"/>
    <w:rsid w:val="00C51CE0"/>
    <w:rsid w:val="00C51FD1"/>
    <w:rsid w:val="00C5260A"/>
    <w:rsid w:val="00C52FE0"/>
    <w:rsid w:val="00C53642"/>
    <w:rsid w:val="00C53E07"/>
    <w:rsid w:val="00C54A0E"/>
    <w:rsid w:val="00C5786F"/>
    <w:rsid w:val="00C57B09"/>
    <w:rsid w:val="00C60DA9"/>
    <w:rsid w:val="00C61FAC"/>
    <w:rsid w:val="00C62220"/>
    <w:rsid w:val="00C640A6"/>
    <w:rsid w:val="00C64B0D"/>
    <w:rsid w:val="00C65F44"/>
    <w:rsid w:val="00C66890"/>
    <w:rsid w:val="00C677DF"/>
    <w:rsid w:val="00C67DBB"/>
    <w:rsid w:val="00C7111E"/>
    <w:rsid w:val="00C71D61"/>
    <w:rsid w:val="00C72475"/>
    <w:rsid w:val="00C73498"/>
    <w:rsid w:val="00C742C0"/>
    <w:rsid w:val="00C746FF"/>
    <w:rsid w:val="00C8087B"/>
    <w:rsid w:val="00C811B8"/>
    <w:rsid w:val="00C8125E"/>
    <w:rsid w:val="00C819C7"/>
    <w:rsid w:val="00C82029"/>
    <w:rsid w:val="00C820F7"/>
    <w:rsid w:val="00C83AD7"/>
    <w:rsid w:val="00C8498A"/>
    <w:rsid w:val="00C84D31"/>
    <w:rsid w:val="00C84ED7"/>
    <w:rsid w:val="00C8538B"/>
    <w:rsid w:val="00C85CCD"/>
    <w:rsid w:val="00C874DA"/>
    <w:rsid w:val="00C87721"/>
    <w:rsid w:val="00C94EA9"/>
    <w:rsid w:val="00C954A6"/>
    <w:rsid w:val="00C95904"/>
    <w:rsid w:val="00CA01AC"/>
    <w:rsid w:val="00CA0422"/>
    <w:rsid w:val="00CA0663"/>
    <w:rsid w:val="00CA1A0C"/>
    <w:rsid w:val="00CA37C8"/>
    <w:rsid w:val="00CA3A41"/>
    <w:rsid w:val="00CA74D7"/>
    <w:rsid w:val="00CA7AF8"/>
    <w:rsid w:val="00CB046A"/>
    <w:rsid w:val="00CB1C87"/>
    <w:rsid w:val="00CB6B64"/>
    <w:rsid w:val="00CB6F4E"/>
    <w:rsid w:val="00CB7476"/>
    <w:rsid w:val="00CB7E75"/>
    <w:rsid w:val="00CC4121"/>
    <w:rsid w:val="00CC41D4"/>
    <w:rsid w:val="00CC5C85"/>
    <w:rsid w:val="00CC6104"/>
    <w:rsid w:val="00CC7CC2"/>
    <w:rsid w:val="00CC7FD2"/>
    <w:rsid w:val="00CD10EA"/>
    <w:rsid w:val="00CD1676"/>
    <w:rsid w:val="00CD1769"/>
    <w:rsid w:val="00CD1F48"/>
    <w:rsid w:val="00CD27C8"/>
    <w:rsid w:val="00CD3009"/>
    <w:rsid w:val="00CD3D2F"/>
    <w:rsid w:val="00CD4390"/>
    <w:rsid w:val="00CD597D"/>
    <w:rsid w:val="00CD5DE6"/>
    <w:rsid w:val="00CD7A7B"/>
    <w:rsid w:val="00CD7AAD"/>
    <w:rsid w:val="00CD7D57"/>
    <w:rsid w:val="00CD7DB3"/>
    <w:rsid w:val="00CD7DDF"/>
    <w:rsid w:val="00CE3576"/>
    <w:rsid w:val="00CE3817"/>
    <w:rsid w:val="00CE415C"/>
    <w:rsid w:val="00CE455A"/>
    <w:rsid w:val="00CE4564"/>
    <w:rsid w:val="00CE5D2B"/>
    <w:rsid w:val="00CF1057"/>
    <w:rsid w:val="00CF1853"/>
    <w:rsid w:val="00CF38E6"/>
    <w:rsid w:val="00CF39D2"/>
    <w:rsid w:val="00CF5D3A"/>
    <w:rsid w:val="00CF6E93"/>
    <w:rsid w:val="00CF7DB3"/>
    <w:rsid w:val="00D001C0"/>
    <w:rsid w:val="00D0124A"/>
    <w:rsid w:val="00D0310A"/>
    <w:rsid w:val="00D0357E"/>
    <w:rsid w:val="00D056DF"/>
    <w:rsid w:val="00D05FFC"/>
    <w:rsid w:val="00D063B2"/>
    <w:rsid w:val="00D0758A"/>
    <w:rsid w:val="00D10A3A"/>
    <w:rsid w:val="00D10E1F"/>
    <w:rsid w:val="00D12BC0"/>
    <w:rsid w:val="00D12F45"/>
    <w:rsid w:val="00D1300A"/>
    <w:rsid w:val="00D1405D"/>
    <w:rsid w:val="00D151E9"/>
    <w:rsid w:val="00D174DE"/>
    <w:rsid w:val="00D179DA"/>
    <w:rsid w:val="00D20472"/>
    <w:rsid w:val="00D221A1"/>
    <w:rsid w:val="00D22506"/>
    <w:rsid w:val="00D24C39"/>
    <w:rsid w:val="00D26D9E"/>
    <w:rsid w:val="00D3244B"/>
    <w:rsid w:val="00D32D83"/>
    <w:rsid w:val="00D32FD3"/>
    <w:rsid w:val="00D3746C"/>
    <w:rsid w:val="00D40648"/>
    <w:rsid w:val="00D40706"/>
    <w:rsid w:val="00D41703"/>
    <w:rsid w:val="00D425D9"/>
    <w:rsid w:val="00D43A5F"/>
    <w:rsid w:val="00D43E64"/>
    <w:rsid w:val="00D44618"/>
    <w:rsid w:val="00D45FA1"/>
    <w:rsid w:val="00D46B32"/>
    <w:rsid w:val="00D47567"/>
    <w:rsid w:val="00D476C6"/>
    <w:rsid w:val="00D51D97"/>
    <w:rsid w:val="00D55497"/>
    <w:rsid w:val="00D55E37"/>
    <w:rsid w:val="00D569DD"/>
    <w:rsid w:val="00D571D8"/>
    <w:rsid w:val="00D609A6"/>
    <w:rsid w:val="00D60DCA"/>
    <w:rsid w:val="00D62B4E"/>
    <w:rsid w:val="00D65020"/>
    <w:rsid w:val="00D65646"/>
    <w:rsid w:val="00D6568C"/>
    <w:rsid w:val="00D6609C"/>
    <w:rsid w:val="00D663A7"/>
    <w:rsid w:val="00D67FBC"/>
    <w:rsid w:val="00D70D78"/>
    <w:rsid w:val="00D73975"/>
    <w:rsid w:val="00D73E1A"/>
    <w:rsid w:val="00D74E66"/>
    <w:rsid w:val="00D7529E"/>
    <w:rsid w:val="00D77630"/>
    <w:rsid w:val="00D8161F"/>
    <w:rsid w:val="00D83076"/>
    <w:rsid w:val="00D84498"/>
    <w:rsid w:val="00D8683D"/>
    <w:rsid w:val="00D86B88"/>
    <w:rsid w:val="00D87448"/>
    <w:rsid w:val="00D879F4"/>
    <w:rsid w:val="00D87C3F"/>
    <w:rsid w:val="00D903F9"/>
    <w:rsid w:val="00D92830"/>
    <w:rsid w:val="00D939D9"/>
    <w:rsid w:val="00D94795"/>
    <w:rsid w:val="00D9564F"/>
    <w:rsid w:val="00D957D3"/>
    <w:rsid w:val="00D961F0"/>
    <w:rsid w:val="00DA0D97"/>
    <w:rsid w:val="00DA1A6D"/>
    <w:rsid w:val="00DA66C4"/>
    <w:rsid w:val="00DB110F"/>
    <w:rsid w:val="00DB7DC2"/>
    <w:rsid w:val="00DC21F5"/>
    <w:rsid w:val="00DC2749"/>
    <w:rsid w:val="00DC2D63"/>
    <w:rsid w:val="00DC3943"/>
    <w:rsid w:val="00DC3A31"/>
    <w:rsid w:val="00DC4A35"/>
    <w:rsid w:val="00DC56EC"/>
    <w:rsid w:val="00DC6B56"/>
    <w:rsid w:val="00DD275B"/>
    <w:rsid w:val="00DD2922"/>
    <w:rsid w:val="00DD3D5E"/>
    <w:rsid w:val="00DD4865"/>
    <w:rsid w:val="00DD60FC"/>
    <w:rsid w:val="00DD6835"/>
    <w:rsid w:val="00DD6F7D"/>
    <w:rsid w:val="00DE0863"/>
    <w:rsid w:val="00DE2746"/>
    <w:rsid w:val="00DE3524"/>
    <w:rsid w:val="00DE44BF"/>
    <w:rsid w:val="00DE5220"/>
    <w:rsid w:val="00DE5628"/>
    <w:rsid w:val="00DE5790"/>
    <w:rsid w:val="00DE738F"/>
    <w:rsid w:val="00DE7C43"/>
    <w:rsid w:val="00DF296A"/>
    <w:rsid w:val="00DF29B5"/>
    <w:rsid w:val="00DF29FE"/>
    <w:rsid w:val="00DF2BEC"/>
    <w:rsid w:val="00DF2FB9"/>
    <w:rsid w:val="00DF4418"/>
    <w:rsid w:val="00DF46A9"/>
    <w:rsid w:val="00DF524B"/>
    <w:rsid w:val="00DF572C"/>
    <w:rsid w:val="00DF5A8A"/>
    <w:rsid w:val="00DF6EF3"/>
    <w:rsid w:val="00E001C1"/>
    <w:rsid w:val="00E011ED"/>
    <w:rsid w:val="00E02296"/>
    <w:rsid w:val="00E03831"/>
    <w:rsid w:val="00E044BF"/>
    <w:rsid w:val="00E0456D"/>
    <w:rsid w:val="00E045D3"/>
    <w:rsid w:val="00E05285"/>
    <w:rsid w:val="00E05872"/>
    <w:rsid w:val="00E060D7"/>
    <w:rsid w:val="00E11A52"/>
    <w:rsid w:val="00E12800"/>
    <w:rsid w:val="00E12FED"/>
    <w:rsid w:val="00E13C26"/>
    <w:rsid w:val="00E14B3F"/>
    <w:rsid w:val="00E159EC"/>
    <w:rsid w:val="00E176D8"/>
    <w:rsid w:val="00E20021"/>
    <w:rsid w:val="00E20468"/>
    <w:rsid w:val="00E2115B"/>
    <w:rsid w:val="00E22F8A"/>
    <w:rsid w:val="00E238B9"/>
    <w:rsid w:val="00E23932"/>
    <w:rsid w:val="00E23B1A"/>
    <w:rsid w:val="00E23D14"/>
    <w:rsid w:val="00E249C5"/>
    <w:rsid w:val="00E24E13"/>
    <w:rsid w:val="00E251E6"/>
    <w:rsid w:val="00E25AEB"/>
    <w:rsid w:val="00E25F9E"/>
    <w:rsid w:val="00E27990"/>
    <w:rsid w:val="00E3099F"/>
    <w:rsid w:val="00E315F8"/>
    <w:rsid w:val="00E3277A"/>
    <w:rsid w:val="00E32EE1"/>
    <w:rsid w:val="00E33AAF"/>
    <w:rsid w:val="00E34062"/>
    <w:rsid w:val="00E34635"/>
    <w:rsid w:val="00E359DA"/>
    <w:rsid w:val="00E36AFC"/>
    <w:rsid w:val="00E3795A"/>
    <w:rsid w:val="00E42700"/>
    <w:rsid w:val="00E42C75"/>
    <w:rsid w:val="00E44459"/>
    <w:rsid w:val="00E4579F"/>
    <w:rsid w:val="00E45A91"/>
    <w:rsid w:val="00E466C0"/>
    <w:rsid w:val="00E467CD"/>
    <w:rsid w:val="00E475F5"/>
    <w:rsid w:val="00E5045F"/>
    <w:rsid w:val="00E50734"/>
    <w:rsid w:val="00E51554"/>
    <w:rsid w:val="00E5179A"/>
    <w:rsid w:val="00E53F5F"/>
    <w:rsid w:val="00E54EB6"/>
    <w:rsid w:val="00E55379"/>
    <w:rsid w:val="00E5555B"/>
    <w:rsid w:val="00E56549"/>
    <w:rsid w:val="00E60C83"/>
    <w:rsid w:val="00E61A8A"/>
    <w:rsid w:val="00E6208B"/>
    <w:rsid w:val="00E62302"/>
    <w:rsid w:val="00E636DA"/>
    <w:rsid w:val="00E645AA"/>
    <w:rsid w:val="00E65706"/>
    <w:rsid w:val="00E66D2E"/>
    <w:rsid w:val="00E67306"/>
    <w:rsid w:val="00E67B62"/>
    <w:rsid w:val="00E7026A"/>
    <w:rsid w:val="00E7125C"/>
    <w:rsid w:val="00E7144F"/>
    <w:rsid w:val="00E745DF"/>
    <w:rsid w:val="00E745F1"/>
    <w:rsid w:val="00E754F9"/>
    <w:rsid w:val="00E75AD8"/>
    <w:rsid w:val="00E80398"/>
    <w:rsid w:val="00E80503"/>
    <w:rsid w:val="00E83587"/>
    <w:rsid w:val="00E84228"/>
    <w:rsid w:val="00E849C4"/>
    <w:rsid w:val="00E85912"/>
    <w:rsid w:val="00E86D39"/>
    <w:rsid w:val="00E87491"/>
    <w:rsid w:val="00E877E3"/>
    <w:rsid w:val="00E9044E"/>
    <w:rsid w:val="00E90768"/>
    <w:rsid w:val="00E91771"/>
    <w:rsid w:val="00E91AC9"/>
    <w:rsid w:val="00E91C35"/>
    <w:rsid w:val="00E923F5"/>
    <w:rsid w:val="00E93FCC"/>
    <w:rsid w:val="00E9413C"/>
    <w:rsid w:val="00E959AD"/>
    <w:rsid w:val="00E96892"/>
    <w:rsid w:val="00E96C45"/>
    <w:rsid w:val="00E9724B"/>
    <w:rsid w:val="00EA1C08"/>
    <w:rsid w:val="00EA2B69"/>
    <w:rsid w:val="00EA5169"/>
    <w:rsid w:val="00EA5807"/>
    <w:rsid w:val="00EA67A2"/>
    <w:rsid w:val="00EA7CFC"/>
    <w:rsid w:val="00EB0EF5"/>
    <w:rsid w:val="00EB21DF"/>
    <w:rsid w:val="00EB227E"/>
    <w:rsid w:val="00EB2EC2"/>
    <w:rsid w:val="00EB550B"/>
    <w:rsid w:val="00EB60C5"/>
    <w:rsid w:val="00EB61BC"/>
    <w:rsid w:val="00EC0E83"/>
    <w:rsid w:val="00EC32F5"/>
    <w:rsid w:val="00EC5B41"/>
    <w:rsid w:val="00EC6439"/>
    <w:rsid w:val="00EC7498"/>
    <w:rsid w:val="00ED08A1"/>
    <w:rsid w:val="00ED2EDC"/>
    <w:rsid w:val="00ED401B"/>
    <w:rsid w:val="00ED7456"/>
    <w:rsid w:val="00ED79A6"/>
    <w:rsid w:val="00EE156F"/>
    <w:rsid w:val="00EE3A4B"/>
    <w:rsid w:val="00EE4E2D"/>
    <w:rsid w:val="00EE6680"/>
    <w:rsid w:val="00EE6FB0"/>
    <w:rsid w:val="00EE768A"/>
    <w:rsid w:val="00EE7A64"/>
    <w:rsid w:val="00EF1B5C"/>
    <w:rsid w:val="00EF4A18"/>
    <w:rsid w:val="00EF5643"/>
    <w:rsid w:val="00EF69BF"/>
    <w:rsid w:val="00EF7446"/>
    <w:rsid w:val="00EF7C45"/>
    <w:rsid w:val="00F0228A"/>
    <w:rsid w:val="00F0284A"/>
    <w:rsid w:val="00F031F0"/>
    <w:rsid w:val="00F0379B"/>
    <w:rsid w:val="00F041CB"/>
    <w:rsid w:val="00F042DB"/>
    <w:rsid w:val="00F0717A"/>
    <w:rsid w:val="00F1026D"/>
    <w:rsid w:val="00F10ACE"/>
    <w:rsid w:val="00F10D39"/>
    <w:rsid w:val="00F114E7"/>
    <w:rsid w:val="00F117D7"/>
    <w:rsid w:val="00F13507"/>
    <w:rsid w:val="00F15EF5"/>
    <w:rsid w:val="00F170F0"/>
    <w:rsid w:val="00F175B9"/>
    <w:rsid w:val="00F20EAC"/>
    <w:rsid w:val="00F21993"/>
    <w:rsid w:val="00F21E2C"/>
    <w:rsid w:val="00F23794"/>
    <w:rsid w:val="00F241D1"/>
    <w:rsid w:val="00F242A0"/>
    <w:rsid w:val="00F250B6"/>
    <w:rsid w:val="00F25AB1"/>
    <w:rsid w:val="00F30196"/>
    <w:rsid w:val="00F31E6F"/>
    <w:rsid w:val="00F32F45"/>
    <w:rsid w:val="00F3357E"/>
    <w:rsid w:val="00F3517B"/>
    <w:rsid w:val="00F36999"/>
    <w:rsid w:val="00F37244"/>
    <w:rsid w:val="00F436E0"/>
    <w:rsid w:val="00F4454D"/>
    <w:rsid w:val="00F45A38"/>
    <w:rsid w:val="00F46480"/>
    <w:rsid w:val="00F46BD2"/>
    <w:rsid w:val="00F50DB5"/>
    <w:rsid w:val="00F53B0B"/>
    <w:rsid w:val="00F53EDA"/>
    <w:rsid w:val="00F53FCD"/>
    <w:rsid w:val="00F560EE"/>
    <w:rsid w:val="00F57081"/>
    <w:rsid w:val="00F57342"/>
    <w:rsid w:val="00F60FC1"/>
    <w:rsid w:val="00F63619"/>
    <w:rsid w:val="00F642B7"/>
    <w:rsid w:val="00F65581"/>
    <w:rsid w:val="00F668B0"/>
    <w:rsid w:val="00F6742B"/>
    <w:rsid w:val="00F705B2"/>
    <w:rsid w:val="00F705BC"/>
    <w:rsid w:val="00F710DF"/>
    <w:rsid w:val="00F71E72"/>
    <w:rsid w:val="00F729CE"/>
    <w:rsid w:val="00F74237"/>
    <w:rsid w:val="00F743A5"/>
    <w:rsid w:val="00F80B9E"/>
    <w:rsid w:val="00F81FD9"/>
    <w:rsid w:val="00F8251A"/>
    <w:rsid w:val="00F84F6F"/>
    <w:rsid w:val="00F903A7"/>
    <w:rsid w:val="00F91E95"/>
    <w:rsid w:val="00F91EED"/>
    <w:rsid w:val="00F92C8D"/>
    <w:rsid w:val="00F93841"/>
    <w:rsid w:val="00F93D8B"/>
    <w:rsid w:val="00F9445F"/>
    <w:rsid w:val="00F956D5"/>
    <w:rsid w:val="00F959AD"/>
    <w:rsid w:val="00F9633E"/>
    <w:rsid w:val="00F96D63"/>
    <w:rsid w:val="00F978C9"/>
    <w:rsid w:val="00F97BDD"/>
    <w:rsid w:val="00FA0988"/>
    <w:rsid w:val="00FA1952"/>
    <w:rsid w:val="00FA6235"/>
    <w:rsid w:val="00FA6820"/>
    <w:rsid w:val="00FB0146"/>
    <w:rsid w:val="00FB0260"/>
    <w:rsid w:val="00FB0D10"/>
    <w:rsid w:val="00FB22E9"/>
    <w:rsid w:val="00FB3BF1"/>
    <w:rsid w:val="00FB4CAD"/>
    <w:rsid w:val="00FB6789"/>
    <w:rsid w:val="00FB6896"/>
    <w:rsid w:val="00FC17D5"/>
    <w:rsid w:val="00FC30C8"/>
    <w:rsid w:val="00FC4B66"/>
    <w:rsid w:val="00FC5167"/>
    <w:rsid w:val="00FC5427"/>
    <w:rsid w:val="00FC56BF"/>
    <w:rsid w:val="00FC5BC8"/>
    <w:rsid w:val="00FC5F7F"/>
    <w:rsid w:val="00FC6C16"/>
    <w:rsid w:val="00FC6C4B"/>
    <w:rsid w:val="00FC7F20"/>
    <w:rsid w:val="00FD20EB"/>
    <w:rsid w:val="00FD3D0D"/>
    <w:rsid w:val="00FD6169"/>
    <w:rsid w:val="00FD6F4F"/>
    <w:rsid w:val="00FD7A26"/>
    <w:rsid w:val="00FE1084"/>
    <w:rsid w:val="00FE2536"/>
    <w:rsid w:val="00FE5414"/>
    <w:rsid w:val="00FE75C6"/>
    <w:rsid w:val="00FE7AAD"/>
    <w:rsid w:val="00FF228A"/>
    <w:rsid w:val="00FF229F"/>
    <w:rsid w:val="00FF41CE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7CF7A6C-71DF-4D64-B498-F7D9905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B1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C5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B7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A6F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0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BB71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Grid">
    <w:name w:val="TableGrid"/>
    <w:rsid w:val="00D8744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19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5A6F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756B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05EA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805EA"/>
    <w:rPr>
      <w:rFonts w:ascii="Times New Roman" w:eastAsia="Times New Roman" w:hAnsi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D79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0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2B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01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2B1"/>
    <w:rPr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0902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locked/>
    <w:rsid w:val="0046090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locked/>
    <w:rsid w:val="00460902"/>
    <w:pPr>
      <w:spacing w:after="100"/>
      <w:ind w:left="220"/>
    </w:pPr>
  </w:style>
  <w:style w:type="paragraph" w:customStyle="1" w:styleId="Podstawowyakapit">
    <w:name w:val="[Podstawowy akapit]"/>
    <w:basedOn w:val="Normalny"/>
    <w:uiPriority w:val="99"/>
    <w:rsid w:val="000D1325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Theme="minorHAnsi" w:hAnsi="Times Regular" w:cs="Times Regular"/>
      <w:color w:val="000000"/>
      <w:sz w:val="24"/>
      <w:szCs w:val="24"/>
      <w:lang w:val="en-GB"/>
    </w:rPr>
  </w:style>
  <w:style w:type="paragraph" w:customStyle="1" w:styleId="TEKSTPL">
    <w:name w:val="_TEKST_PL"/>
    <w:basedOn w:val="Podstawowyakapit"/>
    <w:uiPriority w:val="99"/>
    <w:rsid w:val="00600755"/>
    <w:pPr>
      <w:tabs>
        <w:tab w:val="left" w:pos="680"/>
      </w:tabs>
    </w:pPr>
    <w:rPr>
      <w:rFonts w:ascii="Noto Sans" w:hAnsi="Noto Sans" w:cs="Noto Sans"/>
      <w:w w:val="99"/>
      <w:sz w:val="19"/>
      <w:szCs w:val="19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7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B536C-9A1B-4B77-B7EE-F59030ED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7239</Words>
  <Characters>43437</Characters>
  <Application>Microsoft Office Word</Application>
  <DocSecurity>0</DocSecurity>
  <Lines>361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Zarządzenia  Nr R/I/66/2012</vt:lpstr>
    </vt:vector>
  </TitlesOfParts>
  <Company/>
  <LinksUpToDate>false</LinksUpToDate>
  <CharactersWithSpaces>50575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 Nr R/I/66/2012</dc:title>
  <dc:subject/>
  <dc:creator>Kwestor</dc:creator>
  <cp:keywords/>
  <dc:description/>
  <cp:lastModifiedBy>Anna Wierzbicka</cp:lastModifiedBy>
  <cp:revision>5</cp:revision>
  <cp:lastPrinted>2024-04-05T12:21:00Z</cp:lastPrinted>
  <dcterms:created xsi:type="dcterms:W3CDTF">2024-04-05T14:07:00Z</dcterms:created>
  <dcterms:modified xsi:type="dcterms:W3CDTF">2024-04-05T14:13:00Z</dcterms:modified>
</cp:coreProperties>
</file>