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52" w:rsidRPr="009E19DE" w:rsidRDefault="00575E52" w:rsidP="00575E52">
      <w:pPr>
        <w:pStyle w:val="Nagwek3"/>
        <w:tabs>
          <w:tab w:val="left" w:pos="180"/>
          <w:tab w:val="left" w:pos="360"/>
          <w:tab w:val="left" w:pos="540"/>
          <w:tab w:val="left" w:pos="1080"/>
        </w:tabs>
        <w:rPr>
          <w:sz w:val="24"/>
        </w:rPr>
      </w:pPr>
      <w:r>
        <w:rPr>
          <w:sz w:val="24"/>
        </w:rPr>
        <w:t xml:space="preserve">       </w:t>
      </w:r>
      <w:bookmarkStart w:id="0" w:name="_Toc374008140"/>
      <w:bookmarkStart w:id="1" w:name="_Toc374008474"/>
      <w:bookmarkStart w:id="2" w:name="_Toc374009167"/>
      <w:bookmarkStart w:id="3" w:name="_Toc374015971"/>
      <w:bookmarkStart w:id="4" w:name="_Toc374016954"/>
      <w:r w:rsidRPr="009E19DE">
        <w:rPr>
          <w:sz w:val="24"/>
        </w:rPr>
        <w:t>Załącznik</w:t>
      </w:r>
      <w:r>
        <w:rPr>
          <w:sz w:val="24"/>
        </w:rPr>
        <w:t xml:space="preserve"> Nr 1do Uchwały Senat</w:t>
      </w:r>
      <w:bookmarkEnd w:id="0"/>
      <w:bookmarkEnd w:id="1"/>
      <w:bookmarkEnd w:id="2"/>
      <w:bookmarkEnd w:id="3"/>
      <w:bookmarkEnd w:id="4"/>
      <w:r>
        <w:rPr>
          <w:sz w:val="24"/>
        </w:rPr>
        <w:t>u Nr 48/2013 z dnia 29 listopada 2013 r.</w:t>
      </w: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jc w:val="both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jc w:val="both"/>
        <w:rPr>
          <w:sz w:val="28"/>
          <w:szCs w:val="28"/>
        </w:rPr>
      </w:pPr>
    </w:p>
    <w:p w:rsidR="00575E52" w:rsidRDefault="00575E52" w:rsidP="00575E52">
      <w:pPr>
        <w:pStyle w:val="Nagwek3"/>
        <w:rPr>
          <w:b/>
          <w:sz w:val="28"/>
          <w:szCs w:val="28"/>
        </w:rPr>
      </w:pPr>
      <w:bookmarkStart w:id="5" w:name="_Toc374008141"/>
      <w:bookmarkStart w:id="6" w:name="_Toc374008475"/>
      <w:bookmarkStart w:id="7" w:name="_Toc374009168"/>
      <w:bookmarkStart w:id="8" w:name="_Toc374015972"/>
      <w:bookmarkStart w:id="9" w:name="_Toc374016955"/>
      <w:r w:rsidRPr="00275677">
        <w:rPr>
          <w:b/>
          <w:sz w:val="28"/>
          <w:szCs w:val="28"/>
        </w:rPr>
        <w:t>REGULAMIN FUNKCJONOWANIA BIBLIOTEKI GŁÓWNEJ</w:t>
      </w:r>
      <w:bookmarkEnd w:id="5"/>
      <w:bookmarkEnd w:id="6"/>
      <w:bookmarkEnd w:id="7"/>
      <w:bookmarkEnd w:id="8"/>
      <w:bookmarkEnd w:id="9"/>
    </w:p>
    <w:p w:rsidR="00575E52" w:rsidRDefault="00575E52" w:rsidP="00575E52">
      <w:pPr>
        <w:pStyle w:val="Nagwek3"/>
        <w:rPr>
          <w:b/>
          <w:sz w:val="28"/>
          <w:szCs w:val="28"/>
        </w:rPr>
      </w:pPr>
    </w:p>
    <w:p w:rsidR="00575E52" w:rsidRPr="00275677" w:rsidRDefault="00575E52" w:rsidP="00575E52">
      <w:pPr>
        <w:pStyle w:val="Nagwek3"/>
        <w:rPr>
          <w:b/>
          <w:sz w:val="28"/>
          <w:szCs w:val="28"/>
        </w:rPr>
      </w:pPr>
      <w:bookmarkStart w:id="10" w:name="_Toc374008142"/>
      <w:bookmarkStart w:id="11" w:name="_Toc374008476"/>
      <w:bookmarkStart w:id="12" w:name="_Toc374009169"/>
      <w:bookmarkStart w:id="13" w:name="_Toc374015973"/>
      <w:bookmarkStart w:id="14" w:name="_Toc374016956"/>
      <w:r w:rsidRPr="00275677">
        <w:rPr>
          <w:b/>
          <w:sz w:val="28"/>
          <w:szCs w:val="28"/>
        </w:rPr>
        <w:t>AKADEMII SZTUK PIĘKNYCH IM. EUGENIUSZA GEPPERTA</w:t>
      </w:r>
      <w:bookmarkEnd w:id="10"/>
      <w:bookmarkEnd w:id="11"/>
      <w:bookmarkEnd w:id="12"/>
      <w:bookmarkEnd w:id="13"/>
      <w:bookmarkEnd w:id="14"/>
    </w:p>
    <w:p w:rsidR="00575E52" w:rsidRDefault="00575E52" w:rsidP="00575E52">
      <w:pPr>
        <w:pStyle w:val="Nagwek3"/>
        <w:rPr>
          <w:b/>
          <w:sz w:val="28"/>
          <w:szCs w:val="28"/>
        </w:rPr>
      </w:pPr>
    </w:p>
    <w:p w:rsidR="00575E52" w:rsidRPr="00275677" w:rsidRDefault="00575E52" w:rsidP="00575E52">
      <w:pPr>
        <w:pStyle w:val="Nagwek3"/>
        <w:rPr>
          <w:b/>
          <w:sz w:val="28"/>
          <w:szCs w:val="28"/>
        </w:rPr>
      </w:pPr>
      <w:bookmarkStart w:id="15" w:name="_Toc374008143"/>
      <w:bookmarkStart w:id="16" w:name="_Toc374008477"/>
      <w:bookmarkStart w:id="17" w:name="_Toc374009170"/>
      <w:bookmarkStart w:id="18" w:name="_Toc374015974"/>
      <w:bookmarkStart w:id="19" w:name="_Toc374016957"/>
      <w:r w:rsidRPr="00275677">
        <w:rPr>
          <w:b/>
          <w:sz w:val="28"/>
          <w:szCs w:val="28"/>
        </w:rPr>
        <w:t>WE WROCŁAWIU</w:t>
      </w:r>
      <w:bookmarkEnd w:id="15"/>
      <w:bookmarkEnd w:id="16"/>
      <w:bookmarkEnd w:id="17"/>
      <w:bookmarkEnd w:id="18"/>
      <w:bookmarkEnd w:id="19"/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Spistreci3"/>
        <w:tabs>
          <w:tab w:val="right" w:leader="dot" w:pos="8859"/>
        </w:tabs>
        <w:rPr>
          <w:sz w:val="32"/>
          <w:szCs w:val="32"/>
        </w:rPr>
      </w:pPr>
    </w:p>
    <w:p w:rsidR="00575E52" w:rsidRDefault="00575E52" w:rsidP="00575E52">
      <w:pPr>
        <w:pStyle w:val="Spistreci3"/>
        <w:tabs>
          <w:tab w:val="right" w:leader="dot" w:pos="8859"/>
        </w:tabs>
        <w:rPr>
          <w:rStyle w:val="Hipercze"/>
          <w:noProof/>
        </w:rPr>
      </w:pPr>
      <w:r w:rsidRPr="009D66BD">
        <w:rPr>
          <w:sz w:val="32"/>
          <w:szCs w:val="32"/>
        </w:rPr>
        <w:t>Spis</w:t>
      </w:r>
      <w:r>
        <w:rPr>
          <w:sz w:val="28"/>
          <w:szCs w:val="28"/>
        </w:rPr>
        <w:t xml:space="preserve"> </w:t>
      </w:r>
      <w:r w:rsidRPr="009D66BD">
        <w:rPr>
          <w:sz w:val="32"/>
          <w:szCs w:val="32"/>
        </w:rPr>
        <w:t>treści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</w:p>
    <w:p w:rsidR="00575E52" w:rsidRPr="009D66BD" w:rsidRDefault="00575E52" w:rsidP="00575E52"/>
    <w:p w:rsidR="00575E52" w:rsidRDefault="00575E52" w:rsidP="00575E52">
      <w:pPr>
        <w:pStyle w:val="Spistreci3"/>
        <w:tabs>
          <w:tab w:val="left" w:pos="960"/>
          <w:tab w:val="right" w:leader="dot" w:pos="8859"/>
        </w:tabs>
        <w:rPr>
          <w:iCs w:val="0"/>
          <w:noProof/>
          <w:sz w:val="24"/>
        </w:rPr>
      </w:pPr>
      <w:hyperlink w:anchor="_Toc374016958" w:history="1">
        <w:r w:rsidRPr="00C2593C">
          <w:rPr>
            <w:rStyle w:val="Hipercze"/>
            <w:noProof/>
          </w:rPr>
          <w:t>I.</w:t>
        </w:r>
        <w:r>
          <w:rPr>
            <w:iCs w:val="0"/>
            <w:noProof/>
            <w:sz w:val="24"/>
          </w:rPr>
          <w:tab/>
          <w:t xml:space="preserve">    </w:t>
        </w:r>
        <w:r w:rsidRPr="00C2593C">
          <w:rPr>
            <w:rStyle w:val="Hipercze"/>
            <w:noProof/>
          </w:rPr>
          <w:t>POSTANOWIENIA OGÓLNE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_Toc374016958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ind w:left="1200" w:hanging="720"/>
        <w:rPr>
          <w:iCs w:val="0"/>
          <w:noProof/>
          <w:sz w:val="24"/>
        </w:rPr>
      </w:pPr>
      <w:hyperlink w:anchor="_Toc374016959" w:history="1">
        <w:r w:rsidRPr="00C2593C">
          <w:rPr>
            <w:rStyle w:val="Hipercze"/>
            <w:noProof/>
          </w:rPr>
          <w:t>II.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UDOSTĘPNIANIE ZBIORÓW W CZYTELNI I ZASADY KORZYSTANIA Z WYPOŻYCZALNI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_Toc374016959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ind w:left="1200" w:hanging="720"/>
        <w:rPr>
          <w:iCs w:val="0"/>
          <w:noProof/>
          <w:sz w:val="24"/>
        </w:rPr>
      </w:pPr>
      <w:hyperlink w:anchor="_Toc374016960" w:history="1">
        <w:r w:rsidRPr="00C2593C">
          <w:rPr>
            <w:rStyle w:val="Hipercze"/>
            <w:noProof/>
          </w:rPr>
          <w:t>III.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ZASADY KORZYSTANIA ZE ZBIORÓW NA MIEJSCU, W CZYTELNI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ind w:left="1200" w:hanging="720"/>
        <w:rPr>
          <w:iCs w:val="0"/>
          <w:noProof/>
          <w:sz w:val="24"/>
        </w:rPr>
      </w:pPr>
      <w:hyperlink w:anchor="_Toc374016961" w:history="1">
        <w:r w:rsidRPr="00C2593C">
          <w:rPr>
            <w:rStyle w:val="Hipercze"/>
            <w:noProof/>
          </w:rPr>
          <w:t>IV.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ZASADY KORZYSTANIA ZE STANOWISK KOMPUTEROWYCH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ind w:left="1200" w:hanging="720"/>
        <w:rPr>
          <w:iCs w:val="0"/>
          <w:noProof/>
          <w:sz w:val="24"/>
        </w:rPr>
      </w:pPr>
      <w:hyperlink w:anchor="_Toc374016962" w:history="1">
        <w:r w:rsidRPr="00C2593C">
          <w:rPr>
            <w:rStyle w:val="Hipercze"/>
            <w:noProof/>
          </w:rPr>
          <w:t>V.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ZASADY KORZYSTANIA Z WYPOŻYCZEŃ MIĘDZYBIBLIOTECZNYCH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ind w:left="1200" w:hanging="720"/>
        <w:rPr>
          <w:iCs w:val="0"/>
          <w:noProof/>
          <w:sz w:val="24"/>
        </w:rPr>
      </w:pPr>
      <w:hyperlink w:anchor="_Toc374016963" w:history="1">
        <w:r w:rsidRPr="00C2593C">
          <w:rPr>
            <w:rStyle w:val="Hipercze"/>
            <w:noProof/>
          </w:rPr>
          <w:t>VI.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ZASADY DLA KORZY</w:t>
        </w:r>
        <w:r w:rsidRPr="00C2593C">
          <w:rPr>
            <w:rStyle w:val="Hipercze"/>
            <w:noProof/>
          </w:rPr>
          <w:t>S</w:t>
        </w:r>
        <w:r w:rsidRPr="00C2593C">
          <w:rPr>
            <w:rStyle w:val="Hipercze"/>
            <w:noProof/>
          </w:rPr>
          <w:t>TAJĄCYCH Z WYPOŻYCZEŃ NA ZEWNĄTRZ, W WYPOŻYCZALNI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rPr>
          <w:iCs w:val="0"/>
          <w:noProof/>
          <w:sz w:val="24"/>
        </w:rPr>
      </w:pPr>
      <w:hyperlink w:anchor="_Toc374016964" w:history="1">
        <w:r w:rsidRPr="00C2593C">
          <w:rPr>
            <w:rStyle w:val="Hipercze"/>
            <w:noProof/>
          </w:rPr>
          <w:t>VII.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POSTANOWIENIA PORZĄDKOWE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440"/>
          <w:tab w:val="right" w:leader="dot" w:pos="8859"/>
        </w:tabs>
        <w:rPr>
          <w:iCs w:val="0"/>
          <w:noProof/>
          <w:sz w:val="24"/>
        </w:rPr>
      </w:pPr>
      <w:hyperlink w:anchor="_Toc374016965" w:history="1">
        <w:r w:rsidRPr="00C2593C">
          <w:rPr>
            <w:rStyle w:val="Hipercze"/>
            <w:noProof/>
          </w:rPr>
          <w:t>VIII.</w:t>
        </w:r>
        <w:r>
          <w:rPr>
            <w:iCs w:val="0"/>
            <w:noProof/>
            <w:sz w:val="24"/>
          </w:rPr>
          <w:t xml:space="preserve">   </w:t>
        </w:r>
        <w:r w:rsidRPr="00C2593C">
          <w:rPr>
            <w:rStyle w:val="Hipercze"/>
            <w:noProof/>
          </w:rPr>
          <w:t>POSTANOWIENIA KOŃCOWE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Spistreci3"/>
        <w:tabs>
          <w:tab w:val="left" w:pos="1200"/>
          <w:tab w:val="right" w:leader="dot" w:pos="8859"/>
        </w:tabs>
        <w:rPr>
          <w:iCs w:val="0"/>
          <w:noProof/>
          <w:sz w:val="24"/>
        </w:rPr>
      </w:pPr>
      <w:hyperlink w:anchor="_Toc374016966" w:history="1">
        <w:r w:rsidRPr="00C2593C">
          <w:rPr>
            <w:rStyle w:val="Hipercze"/>
            <w:noProof/>
          </w:rPr>
          <w:t>IX.</w:t>
        </w:r>
        <w:r>
          <w:rPr>
            <w:iCs w:val="0"/>
            <w:noProof/>
            <w:sz w:val="24"/>
          </w:rPr>
          <w:tab/>
        </w:r>
        <w:r w:rsidRPr="00C2593C">
          <w:rPr>
            <w:rStyle w:val="Hipercze"/>
            <w:noProof/>
          </w:rPr>
          <w:t>ZAŁĄ</w:t>
        </w:r>
        <w:r w:rsidRPr="00C2593C">
          <w:rPr>
            <w:rStyle w:val="Hipercze"/>
            <w:noProof/>
          </w:rPr>
          <w:t>C</w:t>
        </w:r>
        <w:r w:rsidRPr="00C2593C">
          <w:rPr>
            <w:rStyle w:val="Hipercze"/>
            <w:noProof/>
          </w:rPr>
          <w:t>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_Toc374016966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575E52" w:rsidRDefault="00575E52" w:rsidP="00575E52">
      <w:pPr>
        <w:pStyle w:val="Nagwek3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  <w:rPr>
          <w:sz w:val="28"/>
          <w:szCs w:val="28"/>
        </w:rPr>
      </w:pPr>
    </w:p>
    <w:p w:rsidR="00575E52" w:rsidRDefault="00575E52" w:rsidP="00575E52">
      <w:pPr>
        <w:pStyle w:val="Nagwek3"/>
      </w:pPr>
    </w:p>
    <w:p w:rsidR="00575E52" w:rsidRDefault="00575E52" w:rsidP="00575E52"/>
    <w:p w:rsidR="00575E52" w:rsidRPr="00424BC6" w:rsidRDefault="00575E52" w:rsidP="00575E52"/>
    <w:p w:rsidR="00575E52" w:rsidRDefault="00575E52" w:rsidP="00575E52">
      <w:pPr>
        <w:pStyle w:val="Nagwek3"/>
      </w:pPr>
    </w:p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Default="00575E52" w:rsidP="00575E52"/>
    <w:p w:rsidR="00575E52" w:rsidRPr="00424BC6" w:rsidRDefault="00575E52" w:rsidP="00575E52"/>
    <w:p w:rsidR="00575E52" w:rsidRPr="00DD6EE4" w:rsidRDefault="00575E52" w:rsidP="00575E52">
      <w:pPr>
        <w:pStyle w:val="Nagwek3"/>
        <w:numPr>
          <w:ilvl w:val="0"/>
          <w:numId w:val="1"/>
        </w:numPr>
      </w:pPr>
      <w:bookmarkStart w:id="20" w:name="_Toc374016958"/>
      <w:r w:rsidRPr="00DD6EE4">
        <w:t>POSTANOWIENIA OGÓLNE</w:t>
      </w:r>
      <w:bookmarkEnd w:id="20"/>
    </w:p>
    <w:p w:rsidR="00575E52" w:rsidRDefault="00575E52" w:rsidP="00575E52">
      <w:pPr>
        <w:pStyle w:val="Nagwek3"/>
        <w:rPr>
          <w:b/>
          <w:sz w:val="28"/>
          <w:szCs w:val="28"/>
        </w:rPr>
      </w:pPr>
    </w:p>
    <w:p w:rsidR="00575E52" w:rsidRPr="00424BC6" w:rsidRDefault="00575E52" w:rsidP="00575E52"/>
    <w:p w:rsidR="00575E52" w:rsidRPr="00C662D5" w:rsidRDefault="00575E52" w:rsidP="00575E52">
      <w:pPr>
        <w:tabs>
          <w:tab w:val="left" w:pos="3960"/>
          <w:tab w:val="left" w:pos="4140"/>
          <w:tab w:val="left" w:pos="4320"/>
          <w:tab w:val="left" w:pos="450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C662D5">
        <w:rPr>
          <w:rFonts w:cs="Calibri"/>
          <w:b/>
        </w:rPr>
        <w:t>§ 1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  <w:numPr>
          <w:ilvl w:val="0"/>
          <w:numId w:val="3"/>
        </w:numPr>
      </w:pPr>
      <w:r>
        <w:t>Regulamin określa wewnętrzną organizację Biblioteki oraz zasady korzystania ze zbiorów bibliotecznych.</w:t>
      </w:r>
    </w:p>
    <w:p w:rsidR="00575E52" w:rsidRDefault="00575E52" w:rsidP="00575E52">
      <w:pPr>
        <w:pStyle w:val="Lista2"/>
        <w:ind w:left="720" w:hanging="437"/>
      </w:pPr>
    </w:p>
    <w:p w:rsidR="00575E52" w:rsidRPr="00C662D5" w:rsidRDefault="00575E52" w:rsidP="00575E52">
      <w:pPr>
        <w:pStyle w:val="Lista2"/>
        <w:tabs>
          <w:tab w:val="left" w:pos="180"/>
          <w:tab w:val="left" w:pos="3780"/>
          <w:tab w:val="left" w:pos="3960"/>
          <w:tab w:val="left" w:pos="4140"/>
        </w:tabs>
        <w:ind w:left="0" w:firstLine="0"/>
        <w:jc w:val="center"/>
        <w:rPr>
          <w:b/>
        </w:rPr>
      </w:pPr>
      <w:r w:rsidRPr="00C662D5">
        <w:rPr>
          <w:rFonts w:cs="Calibri"/>
          <w:b/>
        </w:rPr>
        <w:t>§ 2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  <w:numPr>
          <w:ilvl w:val="0"/>
          <w:numId w:val="4"/>
        </w:numPr>
        <w:tabs>
          <w:tab w:val="left" w:pos="540"/>
        </w:tabs>
      </w:pPr>
      <w:r>
        <w:t>Biblioteka Główna Akademii Sztuk Pięknych im. Eugeniusza Gepperta we Wrocławiu, zwana w dalszej części Akademią, działa w oparciu o następujące akty prawne:</w:t>
      </w:r>
    </w:p>
    <w:p w:rsidR="00575E52" w:rsidRDefault="00575E52" w:rsidP="00575E52">
      <w:pPr>
        <w:pStyle w:val="Lista"/>
      </w:pPr>
    </w:p>
    <w:p w:rsidR="00575E52" w:rsidRDefault="00575E52" w:rsidP="00575E52">
      <w:pPr>
        <w:pStyle w:val="Lista"/>
        <w:numPr>
          <w:ilvl w:val="0"/>
          <w:numId w:val="2"/>
        </w:numPr>
      </w:pPr>
      <w:r>
        <w:t xml:space="preserve">Ustawę Prawo o szkolnictwie wyższym z 27 lipca 2005r. (Dz. U. Nr 164 poz. 1365 ze zmianami), </w:t>
      </w:r>
    </w:p>
    <w:p w:rsidR="00575E52" w:rsidRDefault="00575E52" w:rsidP="00575E52">
      <w:pPr>
        <w:pStyle w:val="Lista"/>
        <w:numPr>
          <w:ilvl w:val="0"/>
          <w:numId w:val="2"/>
        </w:numPr>
      </w:pPr>
      <w:r>
        <w:t>Statut Akademii Sztuk Pięknych we Wrocławiu, uchwalony na posiedzeniu Senatu ASP w dniu 30 czerwca 2006 roku z poprawkami uchwalonymi przez Senat ASP w dniu 6 lutego 2008 r., 28 listopada 2008 r., 2 i 21 grudnia 2011 oraz 17 lutego i 6 marca 2012 r.</w:t>
      </w:r>
    </w:p>
    <w:p w:rsidR="00575E52" w:rsidRDefault="00575E52" w:rsidP="00575E52">
      <w:pPr>
        <w:pStyle w:val="Lista"/>
        <w:numPr>
          <w:ilvl w:val="0"/>
          <w:numId w:val="2"/>
        </w:numPr>
      </w:pPr>
      <w:r>
        <w:t>Ustawę o bibliotekach z 27 czerwca 1997 r. tj. (Dz. U. z 2012 r., poz. 642) z uwzględnieniem późniejszych zmian.</w:t>
      </w:r>
    </w:p>
    <w:p w:rsidR="00575E52" w:rsidRDefault="00575E52" w:rsidP="00575E52">
      <w:pPr>
        <w:pStyle w:val="Lista"/>
        <w:numPr>
          <w:ilvl w:val="0"/>
          <w:numId w:val="2"/>
        </w:numPr>
      </w:pPr>
      <w:r>
        <w:t>Rozporządzenie Ministra Kultury i Dziedzictwa Narodowego z dnia 29 października 2008 r. w sprawie zasad ewidencji materiałów bibliotecznych (Dz. U. Nr 205, poz. 1283).</w:t>
      </w:r>
    </w:p>
    <w:p w:rsidR="00575E52" w:rsidRDefault="00575E52" w:rsidP="00575E52">
      <w:pPr>
        <w:pStyle w:val="Tekstpodstawowywcity"/>
        <w:ind w:left="0"/>
      </w:pPr>
      <w:r>
        <w:t xml:space="preserve">     </w:t>
      </w:r>
    </w:p>
    <w:p w:rsidR="00575E52" w:rsidRPr="00C662D5" w:rsidRDefault="00575E52" w:rsidP="00575E52">
      <w:pPr>
        <w:pStyle w:val="Lista2"/>
        <w:tabs>
          <w:tab w:val="left" w:pos="180"/>
          <w:tab w:val="left" w:pos="3780"/>
          <w:tab w:val="left" w:pos="3960"/>
          <w:tab w:val="left" w:pos="4140"/>
        </w:tabs>
        <w:ind w:left="0" w:firstLine="0"/>
        <w:jc w:val="center"/>
        <w:rPr>
          <w:b/>
        </w:rPr>
      </w:pPr>
      <w:r w:rsidRPr="00C662D5">
        <w:rPr>
          <w:rFonts w:cs="Calibri"/>
          <w:b/>
        </w:rPr>
        <w:t xml:space="preserve">§ </w:t>
      </w:r>
      <w:r>
        <w:rPr>
          <w:rFonts w:cs="Calibri"/>
          <w:b/>
        </w:rPr>
        <w:t>3</w:t>
      </w:r>
    </w:p>
    <w:p w:rsidR="00575E52" w:rsidRDefault="00575E52" w:rsidP="00575E52">
      <w:pPr>
        <w:pStyle w:val="Tekstpodstawowywcity"/>
        <w:ind w:left="0"/>
      </w:pPr>
    </w:p>
    <w:p w:rsidR="00575E52" w:rsidRDefault="00575E52" w:rsidP="00575E52">
      <w:pPr>
        <w:pStyle w:val="Lista2"/>
        <w:numPr>
          <w:ilvl w:val="0"/>
          <w:numId w:val="6"/>
        </w:numPr>
      </w:pPr>
      <w:r>
        <w:t>Biblioteka Główna Akademii Sztuk Pięknych im. Eugeniusza Gepperta we Wrocławiu jest ogólnouczelnianą biblioteką o zadaniach naukowych, dydaktycznych i usługowych.</w:t>
      </w:r>
    </w:p>
    <w:p w:rsidR="00575E52" w:rsidRDefault="00575E52" w:rsidP="00575E52">
      <w:pPr>
        <w:pStyle w:val="Lista2"/>
        <w:numPr>
          <w:ilvl w:val="0"/>
          <w:numId w:val="6"/>
        </w:numPr>
      </w:pPr>
      <w:r>
        <w:t xml:space="preserve">Biblioteka stanowi podstawę jednolitego systemu biblioteczno-informacyjnego Akademii. </w:t>
      </w:r>
    </w:p>
    <w:p w:rsidR="00575E52" w:rsidRDefault="00575E52" w:rsidP="00575E52">
      <w:pPr>
        <w:pStyle w:val="Lista2"/>
        <w:numPr>
          <w:ilvl w:val="0"/>
          <w:numId w:val="6"/>
        </w:numPr>
      </w:pPr>
      <w:r>
        <w:t>Biblioteka jest ogniwem ogólnokrajowej sieci bibliotecznej i wymiany informacji naukowej.</w:t>
      </w:r>
    </w:p>
    <w:p w:rsidR="00575E52" w:rsidRDefault="00575E52" w:rsidP="00575E52">
      <w:pPr>
        <w:pStyle w:val="Tekstpodstawowywcity"/>
        <w:tabs>
          <w:tab w:val="left" w:pos="180"/>
          <w:tab w:val="left" w:pos="360"/>
        </w:tabs>
        <w:ind w:left="0"/>
      </w:pPr>
    </w:p>
    <w:p w:rsidR="00575E52" w:rsidRDefault="00575E52" w:rsidP="00575E52">
      <w:pPr>
        <w:pStyle w:val="Tekstpodstawowywcity"/>
        <w:tabs>
          <w:tab w:val="left" w:pos="180"/>
          <w:tab w:val="left" w:pos="360"/>
        </w:tabs>
        <w:ind w:left="0"/>
      </w:pPr>
    </w:p>
    <w:p w:rsidR="00575E52" w:rsidRPr="00424BC6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4</w:t>
      </w:r>
    </w:p>
    <w:p w:rsidR="00575E52" w:rsidRDefault="00575E52" w:rsidP="00575E52">
      <w:pPr>
        <w:pStyle w:val="Tekstpodstawowywcity"/>
        <w:tabs>
          <w:tab w:val="left" w:pos="180"/>
          <w:tab w:val="left" w:pos="360"/>
          <w:tab w:val="left" w:pos="540"/>
        </w:tabs>
        <w:ind w:left="0"/>
        <w:rPr>
          <w:b/>
        </w:rPr>
      </w:pPr>
    </w:p>
    <w:p w:rsidR="00575E52" w:rsidRDefault="00575E52" w:rsidP="00575E52">
      <w:pPr>
        <w:pStyle w:val="Lista2"/>
        <w:numPr>
          <w:ilvl w:val="0"/>
          <w:numId w:val="7"/>
        </w:numPr>
      </w:pPr>
      <w:r>
        <w:t>Prawo do korzystania ze zbiorów Biblioteki mają:</w:t>
      </w:r>
    </w:p>
    <w:p w:rsidR="00575E52" w:rsidRDefault="00575E52" w:rsidP="00575E52">
      <w:pPr>
        <w:pStyle w:val="Wcicienormalne"/>
        <w:ind w:left="0"/>
      </w:pPr>
      <w:r>
        <w:t xml:space="preserve">          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t xml:space="preserve">pracownicy, studenci i doktoranci oraz słuchacze Akademii Sztuk Pięknych 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lastRenderedPageBreak/>
        <w:t>osoby biorące udział w zajęciach, w ramach kursu przygotowującego do egzaminów wstępnych na Akademię Sztuk Pięknych,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t>czytelnicy bibliotek uczelni tworzących system biblioteczno-informacyjny, wymienionych w Regulaminie Ramowym udostępniania zbiorów w bibliotekach Uczelni Wrocławia /załącznik nr 1/,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t>pracownicy, studenci i doktoranci innych uczelni publicznych i niepublicznych,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t xml:space="preserve">inne biblioteki w ramach wypożyczeń międzybibliotecznych, </w:t>
      </w:r>
    </w:p>
    <w:p w:rsidR="00575E52" w:rsidRDefault="00575E52" w:rsidP="00575E52">
      <w:pPr>
        <w:pStyle w:val="Lista"/>
        <w:numPr>
          <w:ilvl w:val="0"/>
          <w:numId w:val="5"/>
        </w:numPr>
      </w:pPr>
      <w:r>
        <w:t>pozostałe osoby na zasadach określonych w niniejszym Regulaminie.</w:t>
      </w:r>
    </w:p>
    <w:p w:rsidR="00575E52" w:rsidRDefault="00575E52" w:rsidP="00575E52">
      <w:pPr>
        <w:pStyle w:val="Tekstpodstawowywcity"/>
      </w:pPr>
    </w:p>
    <w:p w:rsidR="00575E52" w:rsidRDefault="00575E52" w:rsidP="00575E52">
      <w:pPr>
        <w:pStyle w:val="Tekstpodstawowywcity"/>
      </w:pPr>
    </w:p>
    <w:p w:rsidR="00575E52" w:rsidRDefault="00575E52" w:rsidP="00575E52">
      <w:pPr>
        <w:pStyle w:val="Tekstpodstawowywcity"/>
      </w:pPr>
    </w:p>
    <w:p w:rsidR="00575E52" w:rsidRDefault="00575E52" w:rsidP="00575E52">
      <w:pPr>
        <w:pStyle w:val="Tekstpodstawowywcity"/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5</w:t>
      </w:r>
    </w:p>
    <w:p w:rsidR="00575E52" w:rsidRDefault="00575E52" w:rsidP="00575E52">
      <w:pPr>
        <w:pStyle w:val="Tekstpodstawowywcity"/>
      </w:pPr>
    </w:p>
    <w:p w:rsidR="00575E52" w:rsidRDefault="00575E52" w:rsidP="00575E52">
      <w:pPr>
        <w:pStyle w:val="Lista2"/>
        <w:numPr>
          <w:ilvl w:val="0"/>
          <w:numId w:val="8"/>
        </w:numPr>
      </w:pPr>
      <w:r>
        <w:t>Ze zbiorów bibliotecznych można korzystać:</w:t>
      </w:r>
    </w:p>
    <w:p w:rsidR="00575E52" w:rsidRDefault="00575E52" w:rsidP="00575E52">
      <w:pPr>
        <w:pStyle w:val="Lista2"/>
        <w:ind w:left="0" w:firstLine="0"/>
      </w:pPr>
    </w:p>
    <w:p w:rsidR="00575E52" w:rsidRDefault="00575E52" w:rsidP="00575E52">
      <w:pPr>
        <w:pStyle w:val="Lista"/>
        <w:numPr>
          <w:ilvl w:val="0"/>
          <w:numId w:val="9"/>
        </w:numPr>
      </w:pPr>
      <w:r>
        <w:t>w Czytelni przez udostępnianie na miejscu,</w:t>
      </w:r>
    </w:p>
    <w:p w:rsidR="00575E52" w:rsidRDefault="00575E52" w:rsidP="00575E52">
      <w:pPr>
        <w:pStyle w:val="Lista"/>
        <w:numPr>
          <w:ilvl w:val="0"/>
          <w:numId w:val="9"/>
        </w:numPr>
      </w:pPr>
      <w:r>
        <w:t>w Wypożyczalni przez wypożyczanie na zewnątrz.</w:t>
      </w: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cs="Calibri"/>
          <w:b/>
        </w:rPr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cs="Calibri"/>
          <w:b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6</w:t>
      </w:r>
    </w:p>
    <w:p w:rsidR="00575E52" w:rsidRDefault="00575E52" w:rsidP="00575E52">
      <w:pPr>
        <w:pStyle w:val="Tekstpodstawowywcity"/>
        <w:tabs>
          <w:tab w:val="left" w:pos="180"/>
          <w:tab w:val="left" w:pos="540"/>
        </w:tabs>
        <w:ind w:left="0"/>
        <w:rPr>
          <w:b/>
        </w:rPr>
      </w:pPr>
    </w:p>
    <w:p w:rsidR="00575E52" w:rsidRPr="00052876" w:rsidRDefault="00575E52" w:rsidP="00575E52">
      <w:pPr>
        <w:pStyle w:val="Lista2"/>
        <w:numPr>
          <w:ilvl w:val="0"/>
          <w:numId w:val="10"/>
        </w:numPr>
      </w:pPr>
      <w:r>
        <w:t xml:space="preserve">Nauczycielom akademickim, </w:t>
      </w:r>
      <w:r w:rsidRPr="00052876">
        <w:t xml:space="preserve">innym </w:t>
      </w:r>
      <w:r>
        <w:t xml:space="preserve">pracownikom ASP oraz doktorantom i słuchaczom, </w:t>
      </w:r>
      <w:r w:rsidRPr="00052876">
        <w:t>wydawane są karty biblioteczne z kodem kreskowym.</w:t>
      </w:r>
    </w:p>
    <w:p w:rsidR="00575E52" w:rsidRDefault="00575E52" w:rsidP="00575E52">
      <w:pPr>
        <w:pStyle w:val="Lista2"/>
        <w:numPr>
          <w:ilvl w:val="0"/>
          <w:numId w:val="10"/>
        </w:numPr>
      </w:pPr>
      <w:r w:rsidRPr="00052876">
        <w:t>Konieczność wydawania kart bibliotecznych Uczelni, wynika z racji nieposiadania prze</w:t>
      </w:r>
      <w:r>
        <w:t>z tę</w:t>
      </w:r>
      <w:r w:rsidRPr="00052876">
        <w:t xml:space="preserve"> kategorię czytelników innego dokumentu z kodem kreskowym, identyfikującego tożsamość osoby.</w:t>
      </w:r>
    </w:p>
    <w:p w:rsidR="00575E52" w:rsidRDefault="00575E52" w:rsidP="00575E52">
      <w:pPr>
        <w:pStyle w:val="Tekstpodstawowywcity"/>
        <w:tabs>
          <w:tab w:val="left" w:pos="180"/>
          <w:tab w:val="left" w:pos="360"/>
          <w:tab w:val="left" w:pos="540"/>
          <w:tab w:val="left" w:pos="720"/>
        </w:tabs>
        <w:ind w:left="0"/>
        <w:rPr>
          <w:b/>
        </w:rPr>
      </w:pPr>
    </w:p>
    <w:p w:rsidR="00575E52" w:rsidRPr="000F6507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0F6507">
        <w:rPr>
          <w:rFonts w:cs="Calibri"/>
          <w:b/>
        </w:rPr>
        <w:t>§ 7</w:t>
      </w:r>
    </w:p>
    <w:p w:rsidR="00575E52" w:rsidRPr="004D5D7F" w:rsidRDefault="00575E52" w:rsidP="00575E52">
      <w:pPr>
        <w:pStyle w:val="Tekstpodstawowywcity"/>
        <w:tabs>
          <w:tab w:val="left" w:pos="180"/>
        </w:tabs>
        <w:ind w:left="0"/>
        <w:rPr>
          <w:b/>
        </w:rPr>
      </w:pPr>
    </w:p>
    <w:p w:rsidR="00575E52" w:rsidRDefault="00575E52" w:rsidP="00575E52">
      <w:pPr>
        <w:pStyle w:val="Lista2"/>
        <w:numPr>
          <w:ilvl w:val="0"/>
          <w:numId w:val="11"/>
        </w:numPr>
      </w:pPr>
      <w:r>
        <w:t>Biblioteka świadczy odpłatnie usługi w zakresie kserokopii i wydruków komputerowych.</w:t>
      </w:r>
    </w:p>
    <w:p w:rsidR="00575E52" w:rsidRDefault="00575E52" w:rsidP="00575E52">
      <w:pPr>
        <w:pStyle w:val="Lista2"/>
        <w:numPr>
          <w:ilvl w:val="0"/>
          <w:numId w:val="11"/>
        </w:numPr>
      </w:pPr>
      <w:r>
        <w:t xml:space="preserve">Opłaty za usługi określa Rektor. </w:t>
      </w:r>
    </w:p>
    <w:p w:rsidR="00575E52" w:rsidRPr="001123D7" w:rsidRDefault="00575E52" w:rsidP="00575E52">
      <w:pPr>
        <w:pStyle w:val="Tekstpodstawowywcity"/>
        <w:ind w:left="0"/>
      </w:pPr>
    </w:p>
    <w:p w:rsidR="00575E52" w:rsidRPr="008F06B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8</w:t>
      </w:r>
    </w:p>
    <w:p w:rsidR="00575E52" w:rsidRPr="007153BC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cs="Calibri"/>
          <w:b/>
        </w:rPr>
      </w:pPr>
    </w:p>
    <w:p w:rsidR="00575E52" w:rsidRDefault="00575E52" w:rsidP="00575E52">
      <w:pPr>
        <w:pStyle w:val="Lista2"/>
        <w:numPr>
          <w:ilvl w:val="0"/>
          <w:numId w:val="12"/>
        </w:numPr>
      </w:pPr>
      <w:r>
        <w:t>Biblioteka posiada katalog komputerowy i kartkowy zbiorów.</w:t>
      </w:r>
    </w:p>
    <w:p w:rsidR="00575E52" w:rsidRDefault="00575E52" w:rsidP="00575E52">
      <w:pPr>
        <w:pStyle w:val="Lista2"/>
        <w:numPr>
          <w:ilvl w:val="0"/>
          <w:numId w:val="12"/>
        </w:numPr>
      </w:pPr>
      <w:r>
        <w:t>Dostęp do katalogów jest bezpłatny.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Nagwek3"/>
        <w:numPr>
          <w:ilvl w:val="0"/>
          <w:numId w:val="1"/>
        </w:numPr>
      </w:pPr>
      <w:bookmarkStart w:id="21" w:name="_Toc374016959"/>
      <w:r>
        <w:lastRenderedPageBreak/>
        <w:t xml:space="preserve">UDOSTĘPNIANIE ZBIORÓW W CZYTELNI I ZASADY </w:t>
      </w:r>
      <w:r w:rsidRPr="00A23967">
        <w:rPr>
          <w:szCs w:val="28"/>
        </w:rPr>
        <w:t>KORZYSTANIA</w:t>
      </w:r>
      <w:r>
        <w:rPr>
          <w:szCs w:val="28"/>
        </w:rPr>
        <w:t xml:space="preserve"> Z WYPOŻYCZALNI</w:t>
      </w:r>
      <w:bookmarkEnd w:id="21"/>
      <w:r w:rsidRPr="00691809">
        <w:t xml:space="preserve"> </w:t>
      </w:r>
    </w:p>
    <w:p w:rsidR="00575E52" w:rsidRDefault="00575E52" w:rsidP="00575E52">
      <w:pPr>
        <w:tabs>
          <w:tab w:val="left" w:pos="540"/>
          <w:tab w:val="left" w:pos="3780"/>
          <w:tab w:val="left" w:pos="3960"/>
        </w:tabs>
        <w:rPr>
          <w:b/>
        </w:rPr>
      </w:pPr>
    </w:p>
    <w:p w:rsidR="00575E52" w:rsidRDefault="00575E52" w:rsidP="00575E52">
      <w:pPr>
        <w:tabs>
          <w:tab w:val="left" w:pos="540"/>
          <w:tab w:val="left" w:pos="3780"/>
          <w:tab w:val="left" w:pos="3960"/>
        </w:tabs>
        <w:rPr>
          <w:b/>
        </w:rPr>
      </w:pPr>
    </w:p>
    <w:p w:rsidR="00575E52" w:rsidRPr="00156525" w:rsidRDefault="00575E52" w:rsidP="00575E52">
      <w:pPr>
        <w:tabs>
          <w:tab w:val="left" w:pos="540"/>
          <w:tab w:val="left" w:pos="3600"/>
          <w:tab w:val="left" w:pos="3960"/>
        </w:tabs>
        <w:jc w:val="center"/>
        <w:rPr>
          <w:b/>
          <w:sz w:val="28"/>
          <w:szCs w:val="28"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tabs>
          <w:tab w:val="left" w:pos="180"/>
        </w:tabs>
        <w:rPr>
          <w:b/>
        </w:rPr>
      </w:pPr>
    </w:p>
    <w:p w:rsidR="00575E52" w:rsidRPr="00E86283" w:rsidRDefault="00575E52" w:rsidP="00575E52">
      <w:pPr>
        <w:tabs>
          <w:tab w:val="left" w:pos="0"/>
          <w:tab w:val="left" w:pos="180"/>
          <w:tab w:val="left" w:pos="360"/>
          <w:tab w:val="left" w:pos="540"/>
        </w:tabs>
        <w:rPr>
          <w:b/>
        </w:rPr>
      </w:pPr>
      <w:r>
        <w:t xml:space="preserve">   </w:t>
      </w:r>
      <w:r w:rsidRPr="00C76748">
        <w:t>POSTANOWIENIA OGÓLNE</w:t>
      </w:r>
    </w:p>
    <w:p w:rsidR="00575E52" w:rsidRDefault="00575E52" w:rsidP="00575E52">
      <w:pPr>
        <w:pStyle w:val="Tekstpodstawowy"/>
      </w:pPr>
    </w:p>
    <w:p w:rsidR="00575E52" w:rsidRPr="005C254E" w:rsidRDefault="00575E52" w:rsidP="00575E52">
      <w:pPr>
        <w:pStyle w:val="Lista2"/>
        <w:numPr>
          <w:ilvl w:val="0"/>
          <w:numId w:val="13"/>
        </w:numPr>
      </w:pPr>
      <w:r w:rsidRPr="005C254E">
        <w:t>Biblioteka udostępnia zbiory z własnego księgozbioru oraz w ramach w</w:t>
      </w:r>
      <w:r>
        <w:t xml:space="preserve">ypożyczeń międzybibliotecznych </w:t>
      </w:r>
      <w:r w:rsidRPr="005C254E">
        <w:t>sprowadzane na zamówienie czytelnika.</w:t>
      </w:r>
    </w:p>
    <w:p w:rsidR="00575E52" w:rsidRPr="005C254E" w:rsidRDefault="00575E52" w:rsidP="00575E52">
      <w:pPr>
        <w:pStyle w:val="Lista2"/>
        <w:numPr>
          <w:ilvl w:val="0"/>
          <w:numId w:val="13"/>
        </w:numPr>
      </w:pPr>
      <w:r w:rsidRPr="005C254E">
        <w:t>Wypożyczanie druków zwartych /książki, katalogi wystaw/</w:t>
      </w:r>
      <w:r>
        <w:t xml:space="preserve">, odbywa się elektronicznie, w systemie </w:t>
      </w:r>
      <w:r w:rsidRPr="005C254E">
        <w:t>PROLIB.</w:t>
      </w:r>
    </w:p>
    <w:p w:rsidR="00575E52" w:rsidRPr="005C254E" w:rsidRDefault="00575E52" w:rsidP="00575E52">
      <w:pPr>
        <w:pStyle w:val="Lista2"/>
        <w:numPr>
          <w:ilvl w:val="0"/>
          <w:numId w:val="13"/>
        </w:numPr>
      </w:pPr>
      <w:r w:rsidRPr="005C254E">
        <w:t>Wypożyczanie polskich czasopism bieżących, następuje po wypełnieniu ręcznie, rewersu kartkowego.</w:t>
      </w:r>
    </w:p>
    <w:p w:rsidR="00575E52" w:rsidRDefault="00575E52" w:rsidP="00575E52">
      <w:pPr>
        <w:pStyle w:val="Lista2"/>
        <w:tabs>
          <w:tab w:val="left" w:pos="180"/>
        </w:tabs>
        <w:rPr>
          <w:b/>
        </w:rPr>
      </w:pPr>
    </w:p>
    <w:p w:rsidR="00575E52" w:rsidRDefault="00575E52" w:rsidP="00575E52">
      <w:pPr>
        <w:pStyle w:val="Lista2"/>
        <w:tabs>
          <w:tab w:val="left" w:pos="180"/>
        </w:tabs>
        <w:rPr>
          <w:b/>
        </w:rPr>
      </w:pPr>
    </w:p>
    <w:p w:rsidR="00575E52" w:rsidRPr="00156525" w:rsidRDefault="00575E52" w:rsidP="00575E52">
      <w:pPr>
        <w:tabs>
          <w:tab w:val="left" w:pos="540"/>
          <w:tab w:val="left" w:pos="3600"/>
          <w:tab w:val="left" w:pos="3960"/>
        </w:tabs>
        <w:jc w:val="center"/>
        <w:rPr>
          <w:b/>
          <w:sz w:val="28"/>
          <w:szCs w:val="28"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2</w:t>
      </w:r>
    </w:p>
    <w:p w:rsidR="00575E52" w:rsidRDefault="00575E52" w:rsidP="00575E52">
      <w:pPr>
        <w:pStyle w:val="Lista2"/>
        <w:tabs>
          <w:tab w:val="left" w:pos="180"/>
          <w:tab w:val="left" w:pos="360"/>
        </w:tabs>
        <w:ind w:left="0" w:firstLine="0"/>
      </w:pPr>
    </w:p>
    <w:p w:rsidR="00575E52" w:rsidRPr="00DF67E1" w:rsidRDefault="00575E52" w:rsidP="00575E52">
      <w:pPr>
        <w:pStyle w:val="Lista2"/>
        <w:tabs>
          <w:tab w:val="left" w:pos="180"/>
          <w:tab w:val="left" w:pos="360"/>
        </w:tabs>
        <w:ind w:left="0" w:firstLine="0"/>
        <w:rPr>
          <w:b/>
        </w:rPr>
      </w:pPr>
      <w:r>
        <w:t xml:space="preserve">   </w:t>
      </w:r>
      <w:r w:rsidRPr="00526274">
        <w:t>POSTANOWIENIA SZCZEGÓŁOWE</w:t>
      </w:r>
    </w:p>
    <w:p w:rsidR="00575E52" w:rsidRDefault="00575E52" w:rsidP="00575E52">
      <w:pPr>
        <w:pStyle w:val="Tekstpodstawowywcity"/>
        <w:tabs>
          <w:tab w:val="left" w:pos="360"/>
          <w:tab w:val="left" w:pos="540"/>
        </w:tabs>
        <w:ind w:left="0"/>
      </w:pPr>
    </w:p>
    <w:p w:rsidR="00575E52" w:rsidRPr="005C254E" w:rsidRDefault="00575E52" w:rsidP="00575E52">
      <w:pPr>
        <w:pStyle w:val="Lista2"/>
        <w:numPr>
          <w:ilvl w:val="0"/>
          <w:numId w:val="14"/>
        </w:numPr>
      </w:pPr>
      <w:r w:rsidRPr="005C254E">
        <w:t>Przed przystąpieniem do korzystania ze zbiorów Biblioteki, czytelnik ma obowiązek zapoznania się z Regulaminem.</w:t>
      </w:r>
    </w:p>
    <w:p w:rsidR="00575E52" w:rsidRPr="005C254E" w:rsidRDefault="00575E52" w:rsidP="00575E52">
      <w:pPr>
        <w:pStyle w:val="Lista2"/>
        <w:numPr>
          <w:ilvl w:val="0"/>
          <w:numId w:val="14"/>
        </w:numPr>
      </w:pPr>
      <w:r w:rsidRPr="005C254E">
        <w:t>Regulamin do wglądu znajduje się u bibliotekarza dyżurującego lub na stronie internetowej Uczelni www.asp.wroc.pl</w:t>
      </w:r>
    </w:p>
    <w:p w:rsidR="00575E52" w:rsidRDefault="00575E52" w:rsidP="00575E52">
      <w:pPr>
        <w:pStyle w:val="Lista2"/>
        <w:numPr>
          <w:ilvl w:val="0"/>
          <w:numId w:val="14"/>
        </w:numPr>
      </w:pPr>
      <w:r w:rsidRPr="005C254E">
        <w:t>Czytelnicy wymienieni w / I. Postanowienia Ogólne  § 4 pkt 1 /Regulaminu, mogą korzystać ze zbiorów  Biblioteki na miejscu w Czytelni i z Wypożyczalni, po okazaniu i pozostawieniu bibliotekarzowi dyżurującemu jednego z aktualnych dokumentów:</w:t>
      </w:r>
    </w:p>
    <w:p w:rsidR="00575E52" w:rsidRPr="005C254E" w:rsidRDefault="00575E52" w:rsidP="00575E52">
      <w:pPr>
        <w:pStyle w:val="Lista2"/>
        <w:ind w:left="0" w:firstLine="0"/>
      </w:pPr>
    </w:p>
    <w:p w:rsidR="00575E52" w:rsidRDefault="00575E52" w:rsidP="00575E52">
      <w:pPr>
        <w:pStyle w:val="Lista"/>
        <w:numPr>
          <w:ilvl w:val="0"/>
          <w:numId w:val="15"/>
        </w:numPr>
      </w:pPr>
      <w:r>
        <w:t xml:space="preserve">dokumentu tożsamości, </w:t>
      </w:r>
    </w:p>
    <w:p w:rsidR="00575E52" w:rsidRDefault="00575E52" w:rsidP="00575E52">
      <w:pPr>
        <w:pStyle w:val="Lista"/>
        <w:numPr>
          <w:ilvl w:val="0"/>
          <w:numId w:val="15"/>
        </w:numPr>
      </w:pPr>
      <w:r>
        <w:t xml:space="preserve">karty bibliotecznej, </w:t>
      </w:r>
    </w:p>
    <w:p w:rsidR="00575E52" w:rsidRDefault="00575E52" w:rsidP="00575E52">
      <w:pPr>
        <w:pStyle w:val="Lista"/>
        <w:numPr>
          <w:ilvl w:val="0"/>
          <w:numId w:val="15"/>
        </w:numPr>
      </w:pPr>
      <w:r>
        <w:t>elektronicznej legitymacji studenckiej lub doktoranckiej,</w:t>
      </w:r>
    </w:p>
    <w:p w:rsidR="00575E52" w:rsidRPr="00EC68A5" w:rsidRDefault="00575E52" w:rsidP="00575E52">
      <w:pPr>
        <w:pStyle w:val="Lista"/>
        <w:numPr>
          <w:ilvl w:val="0"/>
          <w:numId w:val="15"/>
        </w:numPr>
      </w:pPr>
      <w:r>
        <w:t>tekturowej legitymacji studenckiej lub doktoranckiej.</w:t>
      </w:r>
    </w:p>
    <w:p w:rsidR="00575E52" w:rsidRDefault="00575E52" w:rsidP="00575E52">
      <w:pPr>
        <w:pStyle w:val="Lista"/>
        <w:ind w:left="0" w:firstLine="0"/>
      </w:pPr>
    </w:p>
    <w:p w:rsidR="00575E52" w:rsidRDefault="00575E52" w:rsidP="00575E52">
      <w:pPr>
        <w:pStyle w:val="Lista2"/>
        <w:numPr>
          <w:ilvl w:val="0"/>
          <w:numId w:val="14"/>
        </w:numPr>
      </w:pPr>
      <w:r>
        <w:t>Prawo zapisu do Biblioteki w celu korzystania ze zbiorów, czytelnik nabywa po wypełnieniu elektronicznego formularza REJESTRACJA CZYTELNIKA i aktywowaniu konta bibliotecznego.</w:t>
      </w:r>
    </w:p>
    <w:p w:rsidR="00575E52" w:rsidRDefault="00575E52" w:rsidP="00575E52">
      <w:pPr>
        <w:pStyle w:val="Lista2"/>
        <w:numPr>
          <w:ilvl w:val="0"/>
          <w:numId w:val="14"/>
        </w:numPr>
      </w:pPr>
      <w:r>
        <w:t>Konto biblioteczne uaktualniane jest i aktywowane w każdym, kolejnym roku akademickim, na osobisty wniosek czytelnika, na podstawie dowodu osobistego i aktualnej legitymacji studenckiej lub doktoranckiej.</w:t>
      </w:r>
    </w:p>
    <w:p w:rsidR="00575E52" w:rsidRPr="005D5D3D" w:rsidRDefault="00575E52" w:rsidP="00575E52">
      <w:pPr>
        <w:pStyle w:val="Tekstpodstawowywcity"/>
        <w:tabs>
          <w:tab w:val="left" w:pos="360"/>
          <w:tab w:val="left" w:pos="540"/>
        </w:tabs>
        <w:ind w:left="0"/>
      </w:pPr>
    </w:p>
    <w:p w:rsidR="00575E52" w:rsidRDefault="00575E52" w:rsidP="00575E52">
      <w:pPr>
        <w:pStyle w:val="Nagwek7"/>
        <w:rPr>
          <w:b/>
          <w:sz w:val="28"/>
          <w:szCs w:val="28"/>
        </w:rPr>
      </w:pPr>
    </w:p>
    <w:p w:rsidR="00575E52" w:rsidRPr="00EC68A5" w:rsidRDefault="00575E52" w:rsidP="00575E52"/>
    <w:p w:rsidR="00575E52" w:rsidRDefault="00575E52" w:rsidP="00575E52">
      <w:pPr>
        <w:pStyle w:val="Nagwek3"/>
        <w:numPr>
          <w:ilvl w:val="0"/>
          <w:numId w:val="1"/>
        </w:numPr>
      </w:pPr>
      <w:bookmarkStart w:id="22" w:name="_Toc374016960"/>
      <w:r w:rsidRPr="00BE4734">
        <w:lastRenderedPageBreak/>
        <w:t>ZASADY KORZYSTANIA ZE ZBIORÓW NA MIEJSCU</w:t>
      </w:r>
      <w:r>
        <w:t xml:space="preserve">, </w:t>
      </w:r>
      <w:r w:rsidRPr="00AE4239">
        <w:t>W CZYTELNI</w:t>
      </w:r>
      <w:bookmarkEnd w:id="22"/>
    </w:p>
    <w:p w:rsidR="00575E52" w:rsidRDefault="00575E52" w:rsidP="00575E52">
      <w:pPr>
        <w:rPr>
          <w:b/>
          <w:sz w:val="28"/>
          <w:szCs w:val="28"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tabs>
          <w:tab w:val="left" w:pos="180"/>
          <w:tab w:val="left" w:pos="3960"/>
        </w:tabs>
        <w:rPr>
          <w:b/>
        </w:rPr>
      </w:pPr>
    </w:p>
    <w:p w:rsidR="00575E52" w:rsidRPr="00EC68A5" w:rsidRDefault="00575E52" w:rsidP="00575E52">
      <w:pPr>
        <w:pStyle w:val="Lista2"/>
        <w:numPr>
          <w:ilvl w:val="0"/>
          <w:numId w:val="16"/>
        </w:numPr>
      </w:pPr>
      <w:r w:rsidRPr="00EC68A5">
        <w:t>Z uwagi na maksymalnie ograniczony wolny dostęp do półek, korzystanie z księgozbioru druków zwartych i roczników czasopism, odbywa się wyłącznie za pośrednictwem bibliotekarza dyżurującego.</w:t>
      </w:r>
    </w:p>
    <w:p w:rsidR="00575E52" w:rsidRDefault="00575E52" w:rsidP="00575E52">
      <w:pPr>
        <w:pStyle w:val="Lista2"/>
        <w:numPr>
          <w:ilvl w:val="0"/>
          <w:numId w:val="16"/>
        </w:numPr>
      </w:pPr>
      <w:r w:rsidRPr="00EC68A5">
        <w:t>Samodzielnie można korzystać z następujących baz bibliotecznych:</w:t>
      </w:r>
      <w:r>
        <w:t xml:space="preserve"> </w:t>
      </w:r>
    </w:p>
    <w:p w:rsidR="00575E52" w:rsidRDefault="00575E52" w:rsidP="00575E52">
      <w:pPr>
        <w:pStyle w:val="Lista3"/>
        <w:tabs>
          <w:tab w:val="left" w:pos="360"/>
        </w:tabs>
      </w:pPr>
    </w:p>
    <w:p w:rsidR="00575E52" w:rsidRDefault="00575E52" w:rsidP="00575E52">
      <w:pPr>
        <w:pStyle w:val="Lista"/>
        <w:numPr>
          <w:ilvl w:val="0"/>
          <w:numId w:val="17"/>
        </w:numPr>
      </w:pPr>
      <w:r>
        <w:t>katalogu kartkowego,</w:t>
      </w:r>
    </w:p>
    <w:p w:rsidR="00575E52" w:rsidRDefault="00575E52" w:rsidP="00575E52">
      <w:pPr>
        <w:pStyle w:val="Lista"/>
        <w:numPr>
          <w:ilvl w:val="0"/>
          <w:numId w:val="17"/>
        </w:numPr>
      </w:pPr>
      <w:r>
        <w:t xml:space="preserve">katalogu komputerowego, </w:t>
      </w:r>
    </w:p>
    <w:p w:rsidR="00575E52" w:rsidRDefault="00575E52" w:rsidP="00575E52">
      <w:pPr>
        <w:pStyle w:val="Lista"/>
        <w:numPr>
          <w:ilvl w:val="0"/>
          <w:numId w:val="17"/>
        </w:numPr>
      </w:pPr>
      <w:r>
        <w:t>baz danych dostępnych ze strony Biblioteki.</w:t>
      </w:r>
    </w:p>
    <w:p w:rsidR="00575E52" w:rsidRDefault="00575E52" w:rsidP="00575E52">
      <w:pPr>
        <w:pStyle w:val="Lista3"/>
        <w:tabs>
          <w:tab w:val="left" w:pos="360"/>
        </w:tabs>
      </w:pPr>
      <w:r>
        <w:t xml:space="preserve">                                           </w:t>
      </w: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2</w:t>
      </w:r>
    </w:p>
    <w:p w:rsidR="00575E52" w:rsidRDefault="00575E52" w:rsidP="00575E52">
      <w:pPr>
        <w:rPr>
          <w:b/>
        </w:rPr>
      </w:pPr>
    </w:p>
    <w:p w:rsidR="00575E52" w:rsidRDefault="00575E52" w:rsidP="00575E52">
      <w:pPr>
        <w:pStyle w:val="Lista2"/>
        <w:numPr>
          <w:ilvl w:val="0"/>
          <w:numId w:val="18"/>
        </w:numPr>
      </w:pPr>
      <w:r w:rsidRPr="00EC68A5">
        <w:t>Dyżurny bibliotekarz służy pomocą w obsłudze zainstalowanych baz danych</w:t>
      </w:r>
      <w:r>
        <w:t>.</w:t>
      </w:r>
    </w:p>
    <w:p w:rsidR="00575E52" w:rsidRDefault="00575E52" w:rsidP="00575E52">
      <w:pPr>
        <w:pStyle w:val="Wcicienormalne"/>
        <w:ind w:left="0"/>
      </w:pPr>
    </w:p>
    <w:p w:rsidR="00575E52" w:rsidRDefault="00575E52" w:rsidP="00575E52">
      <w:pPr>
        <w:pStyle w:val="Wcicienormalne"/>
        <w:ind w:left="0"/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3</w:t>
      </w: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575E52" w:rsidRPr="00EC68A5" w:rsidRDefault="00575E52" w:rsidP="00575E52">
      <w:pPr>
        <w:pStyle w:val="Lista2"/>
        <w:numPr>
          <w:ilvl w:val="0"/>
          <w:numId w:val="19"/>
        </w:numPr>
      </w:pPr>
      <w:r w:rsidRPr="00EC68A5">
        <w:t>Materiały w postaci druków zwartych i oprawnych roczników czasopism, zamawiane przez czytelnika, udostępniane są wyłącznie za pośrednictwem bibliotekarza dyżurującego.</w:t>
      </w:r>
    </w:p>
    <w:p w:rsidR="00575E52" w:rsidRDefault="00575E52" w:rsidP="00575E52">
      <w:pPr>
        <w:pStyle w:val="Lista2"/>
        <w:tabs>
          <w:tab w:val="left" w:pos="180"/>
          <w:tab w:val="left" w:pos="720"/>
          <w:tab w:val="left" w:pos="900"/>
        </w:tabs>
      </w:pPr>
      <w:r>
        <w:t>.</w:t>
      </w: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4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  <w:numPr>
          <w:ilvl w:val="0"/>
          <w:numId w:val="20"/>
        </w:numPr>
      </w:pPr>
      <w:r w:rsidRPr="00C06B2B">
        <w:t>Do czasopism bieżących polskich i zagranicznych, czytelnicy mają wolny dostęp do półek.</w:t>
      </w:r>
    </w:p>
    <w:p w:rsidR="00575E52" w:rsidRPr="00C06B2B" w:rsidRDefault="00575E52" w:rsidP="00575E52">
      <w:pPr>
        <w:pStyle w:val="Lista2"/>
        <w:ind w:left="0" w:firstLine="0"/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5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  <w:numPr>
          <w:ilvl w:val="0"/>
          <w:numId w:val="21"/>
        </w:numPr>
        <w:tabs>
          <w:tab w:val="left" w:pos="720"/>
          <w:tab w:val="left" w:pos="900"/>
        </w:tabs>
      </w:pPr>
      <w:r>
        <w:t xml:space="preserve">Materiały biblioteczne zamówione do korzystania w Czytelni, nie mogą być wynoszone na zewnątrz. </w:t>
      </w:r>
    </w:p>
    <w:p w:rsidR="00575E52" w:rsidRDefault="00575E52" w:rsidP="00575E52">
      <w:pPr>
        <w:pStyle w:val="Lista2"/>
        <w:numPr>
          <w:ilvl w:val="0"/>
          <w:numId w:val="21"/>
        </w:numPr>
        <w:tabs>
          <w:tab w:val="left" w:pos="720"/>
          <w:tab w:val="left" w:pos="900"/>
        </w:tabs>
      </w:pPr>
      <w:r>
        <w:t xml:space="preserve">W przypadku opuszczenia Czytelni, także na krótki czas, czytelnik zobowiązany jest do pozostawienia wszystkich materiałów u bibliotekarza dyżurującego.    </w:t>
      </w:r>
    </w:p>
    <w:p w:rsidR="00575E52" w:rsidRDefault="00575E52" w:rsidP="00575E52">
      <w:pPr>
        <w:pStyle w:val="Lista2"/>
        <w:numPr>
          <w:ilvl w:val="0"/>
          <w:numId w:val="21"/>
        </w:numPr>
        <w:tabs>
          <w:tab w:val="left" w:pos="720"/>
          <w:tab w:val="left" w:pos="900"/>
        </w:tabs>
      </w:pPr>
      <w:r>
        <w:t>Materiały biblioteczne do korzystania w Czytelni, mogą być na życzenie czytelnika pozostawione na okres nie dłuższy niż 7 dni.</w:t>
      </w:r>
    </w:p>
    <w:p w:rsidR="00575E52" w:rsidRDefault="00575E52" w:rsidP="00575E52">
      <w:pPr>
        <w:pStyle w:val="Lista2"/>
        <w:tabs>
          <w:tab w:val="left" w:pos="720"/>
          <w:tab w:val="left" w:pos="900"/>
        </w:tabs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6</w:t>
      </w:r>
    </w:p>
    <w:p w:rsidR="00575E52" w:rsidRDefault="00575E52" w:rsidP="00575E52">
      <w:pPr>
        <w:pStyle w:val="Lista2"/>
        <w:tabs>
          <w:tab w:val="left" w:pos="720"/>
          <w:tab w:val="left" w:pos="900"/>
        </w:tabs>
      </w:pPr>
    </w:p>
    <w:p w:rsidR="00575E52" w:rsidRDefault="00575E52" w:rsidP="00575E52">
      <w:pPr>
        <w:pStyle w:val="Lista2"/>
        <w:numPr>
          <w:ilvl w:val="0"/>
          <w:numId w:val="22"/>
        </w:numPr>
      </w:pPr>
      <w:r>
        <w:t xml:space="preserve">Po skorzystaniu przez czytelnika w Czytelni, z zamówionych materiałów i oddaniu ich w niezniszczonym stanie bibliotekarzowi dyżurującemu, użytkownik otrzymuje zwrot dokumentu identyfikującego jego tożsamość. </w:t>
      </w:r>
    </w:p>
    <w:p w:rsidR="00575E52" w:rsidRDefault="00575E52" w:rsidP="00575E52">
      <w:pPr>
        <w:pStyle w:val="Lista2"/>
        <w:numPr>
          <w:ilvl w:val="0"/>
          <w:numId w:val="22"/>
        </w:numPr>
      </w:pPr>
      <w:r>
        <w:lastRenderedPageBreak/>
        <w:t>Zauważone w otrzymanych materiałach bibliotecznych braki w liczbowaniu stron lub inne szkody należy zgłosić bibliotekarzowi.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Nagwek3"/>
        <w:numPr>
          <w:ilvl w:val="0"/>
          <w:numId w:val="1"/>
        </w:numPr>
      </w:pPr>
      <w:bookmarkStart w:id="23" w:name="_Toc374016961"/>
      <w:r w:rsidRPr="00E6573C">
        <w:t>ZASADY KORZYSTANIA ZE STANOWISK KOMPUTEROWYCH</w:t>
      </w:r>
      <w:bookmarkEnd w:id="23"/>
    </w:p>
    <w:p w:rsidR="00575E52" w:rsidRDefault="00575E52" w:rsidP="00575E52"/>
    <w:p w:rsidR="00575E52" w:rsidRPr="00DD6EE4" w:rsidRDefault="00575E52" w:rsidP="00575E52"/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pStyle w:val="NormalnyWeb"/>
        <w:numPr>
          <w:ilvl w:val="0"/>
          <w:numId w:val="23"/>
        </w:numPr>
        <w:tabs>
          <w:tab w:val="left" w:pos="360"/>
          <w:tab w:val="left" w:pos="540"/>
          <w:tab w:val="left" w:pos="3600"/>
          <w:tab w:val="left" w:pos="3960"/>
        </w:tabs>
      </w:pPr>
      <w:r>
        <w:t>Dostęp do elektronicznego katalogu księgozbioru Biblioteki jest bezpłatny.</w:t>
      </w:r>
    </w:p>
    <w:p w:rsidR="00575E52" w:rsidRDefault="00575E52" w:rsidP="00575E52">
      <w:pPr>
        <w:pStyle w:val="NormalnyWeb"/>
        <w:numPr>
          <w:ilvl w:val="0"/>
          <w:numId w:val="23"/>
        </w:numPr>
        <w:tabs>
          <w:tab w:val="left" w:pos="360"/>
          <w:tab w:val="left" w:pos="540"/>
          <w:tab w:val="left" w:pos="3600"/>
          <w:tab w:val="left" w:pos="3960"/>
        </w:tabs>
      </w:pPr>
      <w:r>
        <w:t>Dostęp do elektronicznych baz danych, koordynowanych przez ICM Uniwersytet Warszawski, w ramach Wirtualnej Biblioteki Nauki, na warunkach umów licencyjnych jest bezpłatny /załącznik nr 2/.</w:t>
      </w:r>
    </w:p>
    <w:p w:rsidR="00575E52" w:rsidRDefault="00575E52" w:rsidP="00575E52">
      <w:pPr>
        <w:pStyle w:val="NormalnyWeb"/>
        <w:numPr>
          <w:ilvl w:val="0"/>
          <w:numId w:val="23"/>
        </w:numPr>
        <w:tabs>
          <w:tab w:val="left" w:pos="360"/>
          <w:tab w:val="left" w:pos="540"/>
          <w:tab w:val="left" w:pos="3600"/>
          <w:tab w:val="left" w:pos="3960"/>
        </w:tabs>
      </w:pPr>
      <w:r>
        <w:t>Dyżurujący bibliotekarz służy pomocą w obsłudze zainstalowanych baz danych.</w:t>
      </w:r>
    </w:p>
    <w:p w:rsidR="00575E52" w:rsidRDefault="00575E52" w:rsidP="00575E52">
      <w:pPr>
        <w:pStyle w:val="NormalnyWeb"/>
        <w:numPr>
          <w:ilvl w:val="0"/>
          <w:numId w:val="23"/>
        </w:numPr>
        <w:tabs>
          <w:tab w:val="left" w:pos="360"/>
          <w:tab w:val="left" w:pos="540"/>
          <w:tab w:val="left" w:pos="3600"/>
          <w:tab w:val="left" w:pos="3960"/>
        </w:tabs>
      </w:pPr>
      <w:r>
        <w:t>Podłączenie prywatnego sprzętu komputerowego do łączy bibliotecznych, uzależnione jest od stopnia korzystania w danej chwili ze stanowisk bibliotecznych przez innych czytelników.</w:t>
      </w:r>
    </w:p>
    <w:p w:rsidR="00575E52" w:rsidRDefault="00575E52" w:rsidP="00575E52">
      <w:pPr>
        <w:tabs>
          <w:tab w:val="left" w:pos="360"/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2</w:t>
      </w:r>
    </w:p>
    <w:p w:rsidR="00575E52" w:rsidRDefault="00575E52" w:rsidP="00575E52">
      <w:pPr>
        <w:tabs>
          <w:tab w:val="left" w:pos="360"/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575E52" w:rsidRPr="009C16A7" w:rsidRDefault="00575E52" w:rsidP="00575E52">
      <w:pPr>
        <w:pStyle w:val="Lista2"/>
        <w:numPr>
          <w:ilvl w:val="0"/>
          <w:numId w:val="24"/>
        </w:numPr>
      </w:pPr>
      <w:r w:rsidRPr="009C16A7">
        <w:t>Czytelnik nie może instalować dowolnego oprogramowania na komputerach bibliotecznych.</w:t>
      </w:r>
    </w:p>
    <w:p w:rsidR="00575E52" w:rsidRPr="009C16A7" w:rsidRDefault="00575E52" w:rsidP="00575E52">
      <w:pPr>
        <w:pStyle w:val="Lista2"/>
        <w:numPr>
          <w:ilvl w:val="0"/>
          <w:numId w:val="24"/>
        </w:numPr>
        <w:rPr>
          <w:sz w:val="28"/>
          <w:szCs w:val="28"/>
        </w:rPr>
      </w:pPr>
      <w:r w:rsidRPr="009C16A7">
        <w:t>Na podłączenie prywatnego sprzętu komputerowego należy uzyskać zgodę bibliotekarza dyżurującego.</w:t>
      </w:r>
    </w:p>
    <w:p w:rsidR="00575E52" w:rsidRDefault="00575E52" w:rsidP="00575E52">
      <w:pPr>
        <w:rPr>
          <w:b/>
          <w:sz w:val="28"/>
          <w:szCs w:val="28"/>
        </w:rPr>
      </w:pPr>
    </w:p>
    <w:p w:rsidR="00575E52" w:rsidRDefault="00575E52" w:rsidP="00575E52">
      <w:pPr>
        <w:rPr>
          <w:b/>
          <w:sz w:val="28"/>
          <w:szCs w:val="28"/>
        </w:rPr>
      </w:pPr>
    </w:p>
    <w:p w:rsidR="00575E52" w:rsidRDefault="00575E52" w:rsidP="00575E52">
      <w:pPr>
        <w:rPr>
          <w:b/>
          <w:sz w:val="28"/>
          <w:szCs w:val="28"/>
        </w:rPr>
      </w:pPr>
    </w:p>
    <w:p w:rsidR="00575E52" w:rsidRDefault="00575E52" w:rsidP="00575E52">
      <w:pPr>
        <w:pStyle w:val="Nagwek3"/>
        <w:numPr>
          <w:ilvl w:val="0"/>
          <w:numId w:val="1"/>
        </w:numPr>
      </w:pPr>
      <w:bookmarkStart w:id="24" w:name="_Toc374016962"/>
      <w:r>
        <w:t>ZASADY KORZYSTANIA Z WYPOŻYCZEŃ MIĘDZYBIBLIOTECZNYCH</w:t>
      </w:r>
      <w:bookmarkEnd w:id="24"/>
    </w:p>
    <w:p w:rsidR="00575E52" w:rsidRDefault="00575E52" w:rsidP="00575E52">
      <w:pPr>
        <w:rPr>
          <w:b/>
          <w:sz w:val="28"/>
          <w:szCs w:val="28"/>
        </w:rPr>
      </w:pPr>
    </w:p>
    <w:p w:rsidR="00575E52" w:rsidRDefault="00575E52" w:rsidP="00575E52">
      <w:pPr>
        <w:tabs>
          <w:tab w:val="left" w:pos="3780"/>
          <w:tab w:val="left" w:pos="3960"/>
          <w:tab w:val="left" w:pos="4140"/>
        </w:tabs>
        <w:autoSpaceDE w:val="0"/>
        <w:autoSpaceDN w:val="0"/>
        <w:adjustRightInd w:val="0"/>
        <w:rPr>
          <w:b/>
        </w:rPr>
      </w:pPr>
    </w:p>
    <w:p w:rsidR="00575E52" w:rsidRPr="00A435B3" w:rsidRDefault="00575E52" w:rsidP="00575E52">
      <w:pPr>
        <w:tabs>
          <w:tab w:val="left" w:pos="3780"/>
          <w:tab w:val="left" w:pos="3960"/>
          <w:tab w:val="left" w:pos="414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tabs>
          <w:tab w:val="left" w:pos="3960"/>
        </w:tabs>
      </w:pPr>
    </w:p>
    <w:p w:rsidR="00575E52" w:rsidRDefault="00575E52" w:rsidP="00575E52">
      <w:pPr>
        <w:pStyle w:val="Lista2"/>
        <w:numPr>
          <w:ilvl w:val="0"/>
          <w:numId w:val="25"/>
        </w:numPr>
      </w:pPr>
      <w:r>
        <w:t>Biblioteka realizuje wypożyczenia międzybiblioteczne dla celów naukowych, dydaktycznych i artystycznych.</w:t>
      </w:r>
    </w:p>
    <w:p w:rsidR="00575E52" w:rsidRDefault="00575E52" w:rsidP="00575E52">
      <w:pPr>
        <w:numPr>
          <w:ilvl w:val="0"/>
          <w:numId w:val="25"/>
        </w:numPr>
        <w:tabs>
          <w:tab w:val="left" w:pos="3960"/>
        </w:tabs>
        <w:spacing w:after="0" w:line="240" w:lineRule="auto"/>
      </w:pPr>
      <w:r>
        <w:t>Wypożyczenia międzybiblioteczne umożliwiają korzystanie ze zbiorów innych bibliotek krajowych.</w:t>
      </w:r>
    </w:p>
    <w:p w:rsidR="00575E52" w:rsidRDefault="00575E52" w:rsidP="00575E52">
      <w:pPr>
        <w:tabs>
          <w:tab w:val="left" w:pos="3960"/>
        </w:tabs>
        <w:jc w:val="center"/>
        <w:rPr>
          <w:rFonts w:cs="Calibri"/>
          <w:b/>
        </w:rPr>
      </w:pPr>
    </w:p>
    <w:p w:rsidR="00575E52" w:rsidRDefault="00575E52" w:rsidP="00575E52">
      <w:pPr>
        <w:tabs>
          <w:tab w:val="left" w:pos="3960"/>
        </w:tabs>
        <w:jc w:val="center"/>
      </w:pPr>
      <w:r w:rsidRPr="00691809">
        <w:rPr>
          <w:rFonts w:cs="Calibri"/>
          <w:b/>
        </w:rPr>
        <w:lastRenderedPageBreak/>
        <w:t>§</w:t>
      </w:r>
      <w:r>
        <w:rPr>
          <w:rFonts w:cs="Calibri"/>
          <w:b/>
        </w:rPr>
        <w:t xml:space="preserve"> 2</w:t>
      </w:r>
    </w:p>
    <w:p w:rsidR="00575E52" w:rsidRDefault="00575E52" w:rsidP="00575E52"/>
    <w:p w:rsidR="00575E52" w:rsidRDefault="00575E52" w:rsidP="00575E52">
      <w:pPr>
        <w:pStyle w:val="Lista2"/>
        <w:numPr>
          <w:ilvl w:val="0"/>
          <w:numId w:val="26"/>
        </w:numPr>
      </w:pPr>
      <w:r>
        <w:t>Do wypożyczeń międzybibliotecznych uprawnieni są czytelnicy wymienieni w /I. Postanowienia Ogólne § 4 pkt.1a /Regulaminu.</w:t>
      </w:r>
    </w:p>
    <w:p w:rsidR="00575E52" w:rsidRDefault="00575E52" w:rsidP="00575E52">
      <w:pPr>
        <w:pStyle w:val="Lista2"/>
        <w:numPr>
          <w:ilvl w:val="0"/>
          <w:numId w:val="26"/>
        </w:numPr>
      </w:pPr>
      <w:r>
        <w:t>Wypożyczenia międzybiblioteczne realizowane są na wniosek czytelnika po dokładnym wypełnieniu rewersów.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tabs>
          <w:tab w:val="left" w:pos="360"/>
          <w:tab w:val="left" w:pos="540"/>
          <w:tab w:val="left" w:pos="720"/>
          <w:tab w:val="left" w:pos="900"/>
          <w:tab w:val="left" w:pos="3960"/>
        </w:tabs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3</w:t>
      </w:r>
    </w:p>
    <w:p w:rsidR="00575E52" w:rsidRDefault="00575E52" w:rsidP="00575E52">
      <w:pPr>
        <w:tabs>
          <w:tab w:val="left" w:pos="360"/>
          <w:tab w:val="left" w:pos="540"/>
          <w:tab w:val="left" w:pos="720"/>
          <w:tab w:val="left" w:pos="900"/>
        </w:tabs>
      </w:pPr>
    </w:p>
    <w:p w:rsidR="00575E52" w:rsidRPr="00D568AE" w:rsidRDefault="00575E52" w:rsidP="00575E52">
      <w:pPr>
        <w:numPr>
          <w:ilvl w:val="0"/>
          <w:numId w:val="27"/>
        </w:numPr>
        <w:tabs>
          <w:tab w:val="left" w:pos="360"/>
          <w:tab w:val="left" w:pos="540"/>
          <w:tab w:val="left" w:pos="720"/>
          <w:tab w:val="left" w:pos="900"/>
        </w:tabs>
        <w:spacing w:after="0" w:line="240" w:lineRule="auto"/>
      </w:pPr>
      <w:r w:rsidRPr="00D568AE">
        <w:t>Materiały z wypożyczeń międzybibliotecznych udostępniane są wyłącznie na miejscu w Czytelni, w terminie czasowym określonym przez Bibliotekę, z której pochodzą.</w:t>
      </w:r>
    </w:p>
    <w:p w:rsidR="00575E52" w:rsidRDefault="00575E52" w:rsidP="00575E52">
      <w:pPr>
        <w:pStyle w:val="Nagwek3"/>
      </w:pPr>
    </w:p>
    <w:p w:rsidR="00575E52" w:rsidRPr="00424BC6" w:rsidRDefault="00575E52" w:rsidP="00575E52"/>
    <w:p w:rsidR="00575E52" w:rsidRPr="00D568AE" w:rsidRDefault="00575E52" w:rsidP="00575E52">
      <w:pPr>
        <w:pStyle w:val="Nagwek3"/>
      </w:pPr>
    </w:p>
    <w:p w:rsidR="00575E52" w:rsidRPr="003310E6" w:rsidRDefault="00575E52" w:rsidP="00575E52">
      <w:pPr>
        <w:pStyle w:val="Nagwek3"/>
        <w:numPr>
          <w:ilvl w:val="0"/>
          <w:numId w:val="1"/>
        </w:numPr>
      </w:pPr>
      <w:bookmarkStart w:id="25" w:name="_Toc374016963"/>
      <w:r>
        <w:t xml:space="preserve">ZASADY DLA KORZYSTAJĄCYCH Z WYPOŻYCZEŃ </w:t>
      </w:r>
      <w:r w:rsidRPr="003310E6">
        <w:t>NA</w:t>
      </w:r>
      <w:r>
        <w:t xml:space="preserve"> ZEWNĄTRZ, W WYPOŻYCZALNI</w:t>
      </w:r>
      <w:bookmarkEnd w:id="25"/>
    </w:p>
    <w:p w:rsidR="00575E52" w:rsidRDefault="00575E52" w:rsidP="00575E52">
      <w:pPr>
        <w:pStyle w:val="Tekstpodstawowy"/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  </w:t>
      </w: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rPr>
          <w:b/>
        </w:rPr>
      </w:pPr>
    </w:p>
    <w:p w:rsidR="00575E52" w:rsidRDefault="00575E52" w:rsidP="00575E52">
      <w:pPr>
        <w:pStyle w:val="Lista2"/>
        <w:numPr>
          <w:ilvl w:val="0"/>
          <w:numId w:val="28"/>
        </w:numPr>
      </w:pPr>
      <w:r>
        <w:t>Wypożyczalnia prowadzi wypożyczanie materiałów bibliotecznych czytelnikom indywidualnym i instytucjom.</w:t>
      </w:r>
    </w:p>
    <w:p w:rsidR="00575E52" w:rsidRDefault="00575E52" w:rsidP="00575E52">
      <w:pPr>
        <w:pStyle w:val="Lista2"/>
        <w:numPr>
          <w:ilvl w:val="0"/>
          <w:numId w:val="28"/>
        </w:numPr>
      </w:pPr>
      <w:r>
        <w:t>Prawo wypożyczania na zewnątrz ze zbiorów Biblioteki Głównej ASP mają:</w:t>
      </w:r>
    </w:p>
    <w:p w:rsidR="00575E52" w:rsidRDefault="00575E52" w:rsidP="00575E52">
      <w:pPr>
        <w:pStyle w:val="Lista2"/>
        <w:ind w:left="0" w:firstLine="0"/>
      </w:pPr>
    </w:p>
    <w:p w:rsidR="00575E52" w:rsidRPr="00D568AE" w:rsidRDefault="00575E52" w:rsidP="00575E52">
      <w:pPr>
        <w:pStyle w:val="Lista"/>
        <w:numPr>
          <w:ilvl w:val="0"/>
          <w:numId w:val="29"/>
        </w:numPr>
      </w:pPr>
      <w:r w:rsidRPr="00D568AE">
        <w:t xml:space="preserve">pracownicy, </w:t>
      </w:r>
      <w:r>
        <w:t xml:space="preserve">studenci i doktoranci oraz słuchacze </w:t>
      </w:r>
      <w:r w:rsidRPr="00D568AE">
        <w:t xml:space="preserve">ASP </w:t>
      </w:r>
    </w:p>
    <w:p w:rsidR="00575E52" w:rsidRPr="00D568AE" w:rsidRDefault="00575E52" w:rsidP="00575E52">
      <w:pPr>
        <w:pStyle w:val="Lista"/>
        <w:numPr>
          <w:ilvl w:val="0"/>
          <w:numId w:val="29"/>
        </w:numPr>
      </w:pPr>
      <w:r w:rsidRPr="00D568AE">
        <w:t>instytucje kultury na podstawie pisma danej instytucji, skierowanego do  Biblioteki Głównej ASP, po rozważeniu wartości danego dzieła przez osobę odpowiedzialną  materialnie za księgozbiór Biblioteki.</w:t>
      </w: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</w:tabs>
      </w:pPr>
      <w:r>
        <w:t xml:space="preserve">    </w:t>
      </w: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</w:tabs>
        <w:ind w:left="0" w:firstLine="0"/>
      </w:pP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780"/>
          <w:tab w:val="left" w:pos="3960"/>
        </w:tabs>
        <w:ind w:left="0" w:firstLine="0"/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2</w:t>
      </w: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</w:tabs>
        <w:ind w:left="0" w:firstLine="0"/>
      </w:pPr>
    </w:p>
    <w:p w:rsidR="00575E52" w:rsidRDefault="00575E52" w:rsidP="00575E52">
      <w:pPr>
        <w:pStyle w:val="Lista2"/>
        <w:numPr>
          <w:ilvl w:val="0"/>
          <w:numId w:val="51"/>
        </w:numPr>
      </w:pPr>
      <w:r>
        <w:t>Czytelnicy nie</w:t>
      </w:r>
      <w:r w:rsidRPr="00D568AE">
        <w:t>związani z Uczelnią pozbawieni są możliwości wypożyczania na</w:t>
      </w:r>
      <w:r>
        <w:t xml:space="preserve"> zew</w:t>
      </w:r>
      <w:r w:rsidRPr="00D568AE">
        <w:t>nątrz. Ta kategoria czytelników może korzystać ze zbiorów Biblioteki wyłącznie na miejscu, w Czytelni</w:t>
      </w:r>
      <w:r>
        <w:t>.</w:t>
      </w: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780"/>
          <w:tab w:val="left" w:pos="3960"/>
        </w:tabs>
        <w:ind w:left="0" w:firstLine="0"/>
        <w:jc w:val="center"/>
        <w:rPr>
          <w:rFonts w:cs="Calibri"/>
          <w:b/>
        </w:rPr>
      </w:pP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780"/>
          <w:tab w:val="left" w:pos="3960"/>
        </w:tabs>
        <w:ind w:left="0" w:firstLine="0"/>
        <w:jc w:val="center"/>
        <w:rPr>
          <w:rFonts w:cs="Calibri"/>
          <w:b/>
        </w:rPr>
      </w:pP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780"/>
          <w:tab w:val="left" w:pos="3960"/>
        </w:tabs>
        <w:ind w:left="0" w:firstLine="0"/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3</w:t>
      </w:r>
    </w:p>
    <w:p w:rsidR="00575E52" w:rsidRDefault="00575E52" w:rsidP="00575E52">
      <w:pPr>
        <w:pStyle w:val="Tekstpodstawowy"/>
        <w:jc w:val="left"/>
      </w:pPr>
    </w:p>
    <w:p w:rsidR="00575E52" w:rsidRDefault="00575E52" w:rsidP="00575E52">
      <w:pPr>
        <w:pStyle w:val="Lista"/>
        <w:numPr>
          <w:ilvl w:val="0"/>
          <w:numId w:val="30"/>
        </w:numPr>
      </w:pPr>
      <w:r>
        <w:t>Czytelnicy nie mogą wynosić materiałów bibliotecznych do skopiowania poza Czytelnię. Odbitki kserograficzne wykonywane są na miejscu przez bibliotekarza dyżurującego.</w:t>
      </w:r>
    </w:p>
    <w:p w:rsidR="00575E52" w:rsidRDefault="00575E52" w:rsidP="00575E52">
      <w:pPr>
        <w:pStyle w:val="Lista"/>
        <w:ind w:left="0" w:firstLine="0"/>
      </w:pPr>
    </w:p>
    <w:p w:rsidR="00575E52" w:rsidRDefault="00575E52" w:rsidP="00575E52">
      <w:pPr>
        <w:pStyle w:val="Lista"/>
        <w:ind w:left="0" w:firstLine="0"/>
      </w:pPr>
    </w:p>
    <w:p w:rsidR="00575E52" w:rsidRDefault="00575E52" w:rsidP="00575E52">
      <w:pPr>
        <w:pStyle w:val="Lista"/>
        <w:tabs>
          <w:tab w:val="left" w:pos="3960"/>
        </w:tabs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4</w:t>
      </w:r>
    </w:p>
    <w:p w:rsidR="00575E52" w:rsidRDefault="00575E52" w:rsidP="00575E52">
      <w:pPr>
        <w:pStyle w:val="Lista"/>
      </w:pPr>
    </w:p>
    <w:p w:rsidR="00575E52" w:rsidRPr="00D568AE" w:rsidRDefault="00575E52" w:rsidP="00575E52">
      <w:pPr>
        <w:pStyle w:val="Lista"/>
        <w:numPr>
          <w:ilvl w:val="0"/>
          <w:numId w:val="31"/>
        </w:numPr>
      </w:pPr>
      <w:r w:rsidRPr="00D568AE">
        <w:t>Do kopiowania nie udostępnia się pisemnych prac magisterskich i licencjackich, przechowywanych w Bibliotece.</w:t>
      </w: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960"/>
        </w:tabs>
        <w:ind w:left="0" w:firstLine="0"/>
        <w:jc w:val="center"/>
        <w:rPr>
          <w:rFonts w:cs="Calibri"/>
          <w:b/>
        </w:rPr>
      </w:pPr>
    </w:p>
    <w:p w:rsidR="00575E52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960"/>
        </w:tabs>
        <w:ind w:left="0" w:firstLine="0"/>
        <w:jc w:val="center"/>
        <w:rPr>
          <w:b/>
        </w:rPr>
      </w:pPr>
      <w:r w:rsidRPr="008C7B2C">
        <w:rPr>
          <w:rFonts w:cs="Calibri"/>
          <w:b/>
        </w:rPr>
        <w:t>§</w:t>
      </w:r>
      <w:r w:rsidRPr="008C7B2C">
        <w:rPr>
          <w:b/>
        </w:rPr>
        <w:t xml:space="preserve"> 5</w:t>
      </w:r>
    </w:p>
    <w:p w:rsidR="00575E52" w:rsidRPr="008C7B2C" w:rsidRDefault="00575E52" w:rsidP="00575E52">
      <w:pPr>
        <w:pStyle w:val="Lista"/>
        <w:tabs>
          <w:tab w:val="left" w:pos="180"/>
          <w:tab w:val="left" w:pos="360"/>
          <w:tab w:val="left" w:pos="540"/>
          <w:tab w:val="left" w:pos="720"/>
          <w:tab w:val="left" w:pos="3960"/>
        </w:tabs>
        <w:ind w:left="0" w:firstLine="0"/>
        <w:jc w:val="center"/>
        <w:rPr>
          <w:b/>
        </w:rPr>
      </w:pPr>
    </w:p>
    <w:p w:rsidR="00575E52" w:rsidRDefault="00575E52" w:rsidP="00575E52">
      <w:pPr>
        <w:pStyle w:val="Lista"/>
        <w:numPr>
          <w:ilvl w:val="0"/>
          <w:numId w:val="33"/>
        </w:numPr>
        <w:tabs>
          <w:tab w:val="left" w:pos="360"/>
          <w:tab w:val="left" w:pos="540"/>
          <w:tab w:val="left" w:pos="720"/>
        </w:tabs>
      </w:pPr>
      <w:r w:rsidRPr="00AD1D02">
        <w:t>Nie wypożycza się:</w:t>
      </w:r>
    </w:p>
    <w:p w:rsidR="00575E52" w:rsidRPr="00AD1D02" w:rsidRDefault="00575E52" w:rsidP="00575E52">
      <w:pPr>
        <w:pStyle w:val="Lista"/>
        <w:tabs>
          <w:tab w:val="left" w:pos="360"/>
          <w:tab w:val="left" w:pos="540"/>
          <w:tab w:val="left" w:pos="720"/>
        </w:tabs>
        <w:ind w:left="0" w:firstLine="0"/>
      </w:pPr>
    </w:p>
    <w:p w:rsidR="00575E52" w:rsidRDefault="00575E52" w:rsidP="00575E52">
      <w:pPr>
        <w:pStyle w:val="Lista"/>
        <w:numPr>
          <w:ilvl w:val="0"/>
          <w:numId w:val="32"/>
        </w:numPr>
        <w:tabs>
          <w:tab w:val="left" w:pos="3960"/>
        </w:tabs>
      </w:pPr>
      <w:r>
        <w:t>druków zwartych, zamieszczonych w księgozbiorze podręcznym, oznakowanych literami alfabetu oraz oznakowaniem Czyt.,</w:t>
      </w:r>
    </w:p>
    <w:p w:rsidR="00575E52" w:rsidRDefault="00575E52" w:rsidP="00575E52">
      <w:pPr>
        <w:pStyle w:val="Lista"/>
        <w:numPr>
          <w:ilvl w:val="0"/>
          <w:numId w:val="32"/>
        </w:numPr>
        <w:tabs>
          <w:tab w:val="left" w:pos="3960"/>
        </w:tabs>
      </w:pPr>
      <w:r>
        <w:t>w/w oznakowania widoczne są na książkach, w katalogu kartkowym,</w:t>
      </w:r>
      <w:r>
        <w:t xml:space="preserve"> </w:t>
      </w:r>
      <w:r>
        <w:t xml:space="preserve">katalogu komputerowym opisu bibliograficznego książki, </w:t>
      </w:r>
    </w:p>
    <w:p w:rsidR="00575E52" w:rsidRDefault="00575E52" w:rsidP="00575E52">
      <w:pPr>
        <w:pStyle w:val="Lista"/>
        <w:numPr>
          <w:ilvl w:val="0"/>
          <w:numId w:val="32"/>
        </w:numPr>
        <w:tabs>
          <w:tab w:val="left" w:pos="3960"/>
        </w:tabs>
      </w:pPr>
      <w:r>
        <w:t>roczników czasopism polskich i zagranicznych,</w:t>
      </w:r>
    </w:p>
    <w:p w:rsidR="00575E52" w:rsidRDefault="00575E52" w:rsidP="00575E52">
      <w:pPr>
        <w:pStyle w:val="Lista"/>
        <w:numPr>
          <w:ilvl w:val="0"/>
          <w:numId w:val="32"/>
        </w:numPr>
        <w:tabs>
          <w:tab w:val="left" w:pos="3960"/>
        </w:tabs>
      </w:pPr>
      <w:r>
        <w:t>bieżących tytułów czasopism zagranicznych,</w:t>
      </w:r>
    </w:p>
    <w:p w:rsidR="00575E52" w:rsidRDefault="00575E52" w:rsidP="00575E52">
      <w:pPr>
        <w:pStyle w:val="Lista"/>
        <w:numPr>
          <w:ilvl w:val="0"/>
          <w:numId w:val="32"/>
        </w:numPr>
        <w:tabs>
          <w:tab w:val="left" w:pos="3960"/>
        </w:tabs>
      </w:pPr>
      <w:r>
        <w:t>prac teoretycznych magisterskich i licencjackich.</w:t>
      </w:r>
    </w:p>
    <w:p w:rsidR="00575E52" w:rsidRDefault="00575E52" w:rsidP="00575E52">
      <w:pPr>
        <w:pStyle w:val="Lista"/>
        <w:tabs>
          <w:tab w:val="left" w:pos="3960"/>
        </w:tabs>
        <w:jc w:val="center"/>
      </w:pPr>
    </w:p>
    <w:p w:rsidR="00575E52" w:rsidRDefault="00575E52" w:rsidP="00575E52">
      <w:pPr>
        <w:pStyle w:val="Lista"/>
        <w:tabs>
          <w:tab w:val="left" w:pos="3960"/>
        </w:tabs>
        <w:jc w:val="center"/>
      </w:pPr>
    </w:p>
    <w:p w:rsidR="00575E52" w:rsidRDefault="00575E52" w:rsidP="00575E52">
      <w:pPr>
        <w:pStyle w:val="Lista"/>
        <w:tabs>
          <w:tab w:val="left" w:pos="3960"/>
        </w:tabs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6</w:t>
      </w:r>
    </w:p>
    <w:p w:rsidR="00575E52" w:rsidRDefault="00575E52" w:rsidP="00575E52">
      <w:pPr>
        <w:pStyle w:val="Lista"/>
        <w:ind w:left="0" w:firstLine="0"/>
        <w:rPr>
          <w:rFonts w:ascii="Arial" w:hAnsi="Arial" w:cs="Arial"/>
        </w:rPr>
      </w:pPr>
    </w:p>
    <w:p w:rsidR="00575E52" w:rsidRDefault="00575E52" w:rsidP="00575E52">
      <w:pPr>
        <w:pStyle w:val="Lista2"/>
        <w:numPr>
          <w:ilvl w:val="0"/>
          <w:numId w:val="35"/>
        </w:numPr>
      </w:pPr>
      <w:r w:rsidRPr="00AD1D02">
        <w:t xml:space="preserve">Osobom uprawnionym </w:t>
      </w:r>
      <w:r>
        <w:t xml:space="preserve">określonym w /I. Postanowienia </w:t>
      </w:r>
      <w:r w:rsidRPr="00AD1D02">
        <w:t>Ogólne § 4 pkt.1a/ Regulaminu:</w:t>
      </w:r>
    </w:p>
    <w:p w:rsidR="00575E52" w:rsidRPr="00AD1D02" w:rsidRDefault="00575E52" w:rsidP="00575E52">
      <w:pPr>
        <w:pStyle w:val="Lista2"/>
        <w:ind w:left="0" w:firstLine="0"/>
      </w:pPr>
    </w:p>
    <w:p w:rsidR="00575E52" w:rsidRPr="00AD1D02" w:rsidRDefault="00575E52" w:rsidP="00575E52">
      <w:pPr>
        <w:pStyle w:val="Lista2"/>
        <w:numPr>
          <w:ilvl w:val="0"/>
          <w:numId w:val="34"/>
        </w:numPr>
      </w:pPr>
      <w:r w:rsidRPr="00AD1D02">
        <w:t>materiały biblioteczne wypożyczane są na 30 dni,</w:t>
      </w:r>
    </w:p>
    <w:p w:rsidR="00575E52" w:rsidRPr="00AD1D02" w:rsidRDefault="00575E52" w:rsidP="00575E52">
      <w:pPr>
        <w:pStyle w:val="Lista2"/>
        <w:numPr>
          <w:ilvl w:val="0"/>
          <w:numId w:val="34"/>
        </w:numPr>
      </w:pPr>
      <w:r w:rsidRPr="00AD1D02">
        <w:t>w uzasadnionych przypadkach przedłużenie wypożyczenia dokonywane jest elektronicznie przez system,</w:t>
      </w:r>
    </w:p>
    <w:p w:rsidR="00575E52" w:rsidRDefault="00575E52" w:rsidP="00575E52">
      <w:pPr>
        <w:pStyle w:val="Lista2"/>
        <w:numPr>
          <w:ilvl w:val="0"/>
          <w:numId w:val="34"/>
        </w:numPr>
      </w:pPr>
      <w:r w:rsidRPr="00AD1D02">
        <w:t>termin przedłużenia wypożyczenia następuje w przypadku, kiedy na dany tytuł książki nie oczekuje inny czytelnik.</w:t>
      </w:r>
    </w:p>
    <w:p w:rsidR="00575E52" w:rsidRDefault="00575E52" w:rsidP="00575E52">
      <w:pPr>
        <w:pStyle w:val="Lista2"/>
        <w:ind w:left="284" w:firstLine="0"/>
      </w:pPr>
    </w:p>
    <w:p w:rsidR="00575E52" w:rsidRPr="00AD1D02" w:rsidRDefault="00575E52" w:rsidP="00575E52">
      <w:pPr>
        <w:pStyle w:val="Lista2"/>
        <w:ind w:left="284" w:firstLine="0"/>
      </w:pPr>
    </w:p>
    <w:p w:rsidR="00575E52" w:rsidRDefault="00575E52" w:rsidP="00575E52">
      <w:pPr>
        <w:pStyle w:val="Lista"/>
        <w:tabs>
          <w:tab w:val="left" w:pos="3960"/>
        </w:tabs>
        <w:ind w:left="0" w:firstLine="0"/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7</w:t>
      </w:r>
    </w:p>
    <w:p w:rsidR="00575E52" w:rsidRDefault="00575E52" w:rsidP="00575E52">
      <w:pPr>
        <w:pStyle w:val="Lista-kontynuacja"/>
        <w:tabs>
          <w:tab w:val="left" w:pos="180"/>
          <w:tab w:val="left" w:pos="360"/>
          <w:tab w:val="left" w:pos="720"/>
          <w:tab w:val="left" w:pos="900"/>
          <w:tab w:val="left" w:pos="1080"/>
        </w:tabs>
        <w:ind w:left="0"/>
      </w:pPr>
    </w:p>
    <w:p w:rsidR="00575E52" w:rsidRDefault="00575E52" w:rsidP="00575E52">
      <w:pPr>
        <w:pStyle w:val="Lista2"/>
        <w:numPr>
          <w:ilvl w:val="0"/>
          <w:numId w:val="36"/>
        </w:numPr>
      </w:pPr>
      <w:r>
        <w:t>Czytelnik może mieć wypożyczonych 5 książek na swoim koncie.</w:t>
      </w:r>
    </w:p>
    <w:p w:rsidR="00575E52" w:rsidRDefault="00575E52" w:rsidP="00575E52">
      <w:pPr>
        <w:pStyle w:val="Lista2"/>
        <w:numPr>
          <w:ilvl w:val="0"/>
          <w:numId w:val="36"/>
        </w:numPr>
      </w:pPr>
      <w:r>
        <w:t>Ilość wypożyczeń na koncie jednego czytelnika określa system biblioteczny PROLIB.</w:t>
      </w: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2"/>
      </w:pPr>
    </w:p>
    <w:p w:rsidR="00575E52" w:rsidRDefault="00575E52" w:rsidP="00575E52">
      <w:pPr>
        <w:pStyle w:val="Lista-kontynuacja"/>
        <w:tabs>
          <w:tab w:val="left" w:pos="3960"/>
        </w:tabs>
        <w:ind w:left="0"/>
        <w:jc w:val="center"/>
      </w:pPr>
      <w:r w:rsidRPr="00691809">
        <w:rPr>
          <w:rFonts w:cs="Calibri"/>
          <w:b/>
        </w:rPr>
        <w:t>§</w:t>
      </w:r>
      <w:r>
        <w:rPr>
          <w:rFonts w:cs="Calibri"/>
          <w:b/>
        </w:rPr>
        <w:t xml:space="preserve"> 8</w:t>
      </w:r>
    </w:p>
    <w:p w:rsidR="00575E52" w:rsidRPr="00AD1D02" w:rsidRDefault="00575E52" w:rsidP="00575E52">
      <w:pPr>
        <w:pStyle w:val="Lista-kontynuacja"/>
        <w:numPr>
          <w:ilvl w:val="0"/>
          <w:numId w:val="38"/>
        </w:numPr>
        <w:tabs>
          <w:tab w:val="left" w:pos="720"/>
        </w:tabs>
      </w:pPr>
      <w:r w:rsidRPr="00AD1D02">
        <w:t>Dopuszczalna jest zwiększona ilość wypożyczeń na koncie jednego czytelnika w następujących przypadkach:</w:t>
      </w:r>
    </w:p>
    <w:p w:rsidR="00575E52" w:rsidRDefault="00575E52" w:rsidP="00575E52">
      <w:pPr>
        <w:pStyle w:val="Lista"/>
        <w:numPr>
          <w:ilvl w:val="0"/>
          <w:numId w:val="37"/>
        </w:numPr>
      </w:pPr>
      <w:r>
        <w:t>zbieranie materiałów do prac magisterskich,</w:t>
      </w:r>
    </w:p>
    <w:p w:rsidR="00575E52" w:rsidRDefault="00575E52" w:rsidP="00575E52">
      <w:pPr>
        <w:pStyle w:val="Lista"/>
        <w:numPr>
          <w:ilvl w:val="0"/>
          <w:numId w:val="37"/>
        </w:numPr>
      </w:pPr>
      <w:r>
        <w:t>zbieranie materiałów do prac licencjackich,</w:t>
      </w:r>
    </w:p>
    <w:p w:rsidR="00575E52" w:rsidRDefault="00575E52" w:rsidP="00575E52">
      <w:pPr>
        <w:pStyle w:val="Lista"/>
        <w:numPr>
          <w:ilvl w:val="0"/>
          <w:numId w:val="37"/>
        </w:numPr>
      </w:pPr>
      <w:r>
        <w:t>pisanie przez studentów prac semestralnych,</w:t>
      </w:r>
    </w:p>
    <w:p w:rsidR="00575E52" w:rsidRDefault="00575E52" w:rsidP="00575E52">
      <w:pPr>
        <w:pStyle w:val="Lista"/>
        <w:numPr>
          <w:ilvl w:val="0"/>
          <w:numId w:val="37"/>
        </w:numPr>
        <w:rPr>
          <w:rFonts w:ascii="Arial" w:hAnsi="Arial" w:cs="Arial"/>
        </w:rPr>
      </w:pPr>
      <w:r>
        <w:t>przygotowywanie prac doktorskich i kwalifikacyjnych przez kadrę naukowo – dydaktyczną Uczelni.</w:t>
      </w:r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  <w:b/>
          <w:sz w:val="28"/>
          <w:szCs w:val="28"/>
        </w:rPr>
      </w:pPr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  <w:b/>
          <w:sz w:val="28"/>
          <w:szCs w:val="28"/>
        </w:rPr>
      </w:pPr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  <w:b/>
          <w:sz w:val="28"/>
          <w:szCs w:val="28"/>
        </w:rPr>
      </w:pPr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  <w:b/>
          <w:sz w:val="28"/>
          <w:szCs w:val="28"/>
        </w:rPr>
      </w:pPr>
    </w:p>
    <w:p w:rsidR="00575E52" w:rsidRPr="00E36879" w:rsidRDefault="00575E52" w:rsidP="00575E52">
      <w:pPr>
        <w:pStyle w:val="Nagwek3"/>
        <w:numPr>
          <w:ilvl w:val="0"/>
          <w:numId w:val="1"/>
        </w:numPr>
      </w:pPr>
      <w:bookmarkStart w:id="26" w:name="_Toc374016964"/>
      <w:r w:rsidRPr="00E36879">
        <w:lastRenderedPageBreak/>
        <w:t>POSTANOWIENIA PORZĄDKOWE</w:t>
      </w:r>
      <w:bookmarkEnd w:id="26"/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1</w:t>
      </w:r>
    </w:p>
    <w:p w:rsidR="00575E52" w:rsidRDefault="00575E52" w:rsidP="00575E52">
      <w:pPr>
        <w:pStyle w:val="Lista-kontynuacja"/>
        <w:tabs>
          <w:tab w:val="left" w:pos="0"/>
          <w:tab w:val="left" w:pos="360"/>
        </w:tabs>
        <w:ind w:left="0"/>
        <w:rPr>
          <w:rFonts w:ascii="Arial" w:hAnsi="Arial" w:cs="Arial"/>
          <w:b/>
        </w:rPr>
      </w:pPr>
    </w:p>
    <w:p w:rsidR="00575E52" w:rsidRDefault="00575E52" w:rsidP="00575E52">
      <w:pPr>
        <w:pStyle w:val="Lista2"/>
        <w:numPr>
          <w:ilvl w:val="0"/>
          <w:numId w:val="39"/>
        </w:numPr>
      </w:pPr>
      <w:r w:rsidRPr="00AD1D02">
        <w:t>Sposób zachowania użytkowników w pomieszczeniach Biblioteki powinien być zgodny z wymogami określonymi w tym Regulaminie</w:t>
      </w:r>
      <w:r>
        <w:t>.</w:t>
      </w: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ascii="Arial" w:hAnsi="Arial" w:cs="Arial"/>
          <w:b/>
        </w:rPr>
      </w:pP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ascii="Arial" w:hAnsi="Arial" w:cs="Arial"/>
          <w:b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2</w:t>
      </w:r>
    </w:p>
    <w:p w:rsidR="00575E52" w:rsidRDefault="00575E52" w:rsidP="00575E52">
      <w:pPr>
        <w:pStyle w:val="Lista2"/>
        <w:tabs>
          <w:tab w:val="left" w:pos="360"/>
          <w:tab w:val="left" w:pos="720"/>
          <w:tab w:val="left" w:pos="1080"/>
        </w:tabs>
        <w:ind w:left="0" w:firstLine="0"/>
        <w:rPr>
          <w:rFonts w:ascii="Arial" w:hAnsi="Arial" w:cs="Arial"/>
          <w:b/>
        </w:rPr>
      </w:pPr>
    </w:p>
    <w:p w:rsidR="00575E52" w:rsidRPr="00AD1D02" w:rsidRDefault="00575E52" w:rsidP="00575E52">
      <w:pPr>
        <w:pStyle w:val="Lista2"/>
        <w:numPr>
          <w:ilvl w:val="0"/>
          <w:numId w:val="40"/>
        </w:numPr>
      </w:pPr>
      <w:r w:rsidRPr="00AD1D02">
        <w:t>Czytelnik zobowiązany jest do poszanowania całego wyposażenia Biblioteki, łącznie z materiałami z księgozbioru, otrzymanymi w postaci zamówień.</w:t>
      </w:r>
    </w:p>
    <w:p w:rsidR="00575E52" w:rsidRPr="00AD1D02" w:rsidRDefault="00575E52" w:rsidP="00575E52">
      <w:pPr>
        <w:pStyle w:val="Lista2"/>
        <w:numPr>
          <w:ilvl w:val="0"/>
          <w:numId w:val="40"/>
        </w:numPr>
      </w:pPr>
      <w:r w:rsidRPr="00AD1D02">
        <w:t>Czytelnik odpowiada finansowo i prawnie za wszelkie poczynione na terenie Biblioteki szkody.</w:t>
      </w:r>
    </w:p>
    <w:p w:rsidR="00575E52" w:rsidRDefault="00575E52" w:rsidP="00575E52">
      <w:pPr>
        <w:pStyle w:val="Lista2"/>
        <w:numPr>
          <w:ilvl w:val="0"/>
          <w:numId w:val="40"/>
        </w:numPr>
      </w:pPr>
      <w:r w:rsidRPr="00AD1D02">
        <w:t>Wynoszenie obiektów będących własnością Biblioteki poza jej teren,</w:t>
      </w:r>
      <w:r>
        <w:t xml:space="preserve"> </w:t>
      </w:r>
      <w:r w:rsidRPr="00AD1D02">
        <w:t>bez uzgodnienia z bibliotekarzem dyżurującym jest zakazane i podlega sankcjom regulaminowym i prawnym.</w:t>
      </w:r>
    </w:p>
    <w:p w:rsidR="00575E52" w:rsidRDefault="00575E52" w:rsidP="00575E52">
      <w:pPr>
        <w:pStyle w:val="Default"/>
        <w:spacing w:after="26"/>
        <w:jc w:val="both"/>
        <w:rPr>
          <w:rFonts w:ascii="Arial" w:eastAsia="Times New Roman" w:hAnsi="Arial" w:cs="Arial"/>
          <w:color w:val="auto"/>
          <w:kern w:val="0"/>
          <w:lang w:eastAsia="pl-PL" w:bidi="ar-SA"/>
        </w:rPr>
      </w:pPr>
    </w:p>
    <w:p w:rsidR="00575E52" w:rsidRPr="00AD1D02" w:rsidRDefault="00575E52" w:rsidP="00575E52">
      <w:pPr>
        <w:pStyle w:val="Default"/>
        <w:spacing w:after="26"/>
        <w:jc w:val="both"/>
        <w:rPr>
          <w:rFonts w:ascii="Arial" w:eastAsia="Times New Roman" w:hAnsi="Arial" w:cs="Arial"/>
          <w:color w:val="auto"/>
          <w:kern w:val="0"/>
          <w:lang w:eastAsia="pl-PL" w:bidi="ar-SA"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3</w:t>
      </w:r>
    </w:p>
    <w:p w:rsidR="00575E52" w:rsidRDefault="00575E52" w:rsidP="00575E52">
      <w:pPr>
        <w:pStyle w:val="Default"/>
        <w:spacing w:after="26"/>
        <w:jc w:val="both"/>
        <w:rPr>
          <w:b/>
          <w:color w:val="00000A"/>
        </w:rPr>
      </w:pPr>
    </w:p>
    <w:p w:rsidR="00575E52" w:rsidRPr="00AD1D02" w:rsidRDefault="00575E52" w:rsidP="00575E52">
      <w:pPr>
        <w:pStyle w:val="Lista2"/>
        <w:numPr>
          <w:ilvl w:val="0"/>
          <w:numId w:val="42"/>
        </w:numPr>
        <w:rPr>
          <w:rFonts w:eastAsia="SimSun"/>
        </w:rPr>
      </w:pPr>
      <w:r w:rsidRPr="00AD1D02">
        <w:rPr>
          <w:lang w:bidi="hi-IN"/>
        </w:rPr>
        <w:t>Czytelnik zobowiązany jest do:</w:t>
      </w:r>
    </w:p>
    <w:p w:rsidR="00575E52" w:rsidRPr="00AD1D02" w:rsidRDefault="00575E52" w:rsidP="00575E52">
      <w:pPr>
        <w:pStyle w:val="Lista2"/>
        <w:tabs>
          <w:tab w:val="left" w:pos="360"/>
          <w:tab w:val="left" w:pos="720"/>
          <w:tab w:val="left" w:pos="1080"/>
        </w:tabs>
        <w:rPr>
          <w:rFonts w:eastAsia="SimSun" w:cs="Mangal"/>
          <w:b/>
          <w:color w:val="00000A"/>
          <w:kern w:val="3"/>
          <w:lang w:eastAsia="zh-CN" w:bidi="hi-IN"/>
        </w:rPr>
      </w:pPr>
    </w:p>
    <w:p w:rsidR="00575E52" w:rsidRDefault="00575E52" w:rsidP="00575E52">
      <w:pPr>
        <w:pStyle w:val="Lista"/>
        <w:numPr>
          <w:ilvl w:val="0"/>
          <w:numId w:val="41"/>
        </w:numPr>
      </w:pPr>
      <w:r>
        <w:t>pozostawienia wierzchniego okrycia w miejscu do tego przeznaczonym, na terenie Biblioteki,</w:t>
      </w:r>
    </w:p>
    <w:p w:rsidR="00575E52" w:rsidRDefault="00575E52" w:rsidP="00575E52">
      <w:pPr>
        <w:pStyle w:val="Lista"/>
        <w:numPr>
          <w:ilvl w:val="0"/>
          <w:numId w:val="41"/>
        </w:numPr>
      </w:pPr>
      <w:r>
        <w:t>zamknięcie teczek, toreb, plecaków i.t.p. w specjalnie do tego przeznaczonych, zamykanych szafkach,</w:t>
      </w:r>
    </w:p>
    <w:p w:rsidR="00575E52" w:rsidRDefault="00575E52" w:rsidP="00575E52">
      <w:pPr>
        <w:pStyle w:val="Lista"/>
        <w:numPr>
          <w:ilvl w:val="0"/>
          <w:numId w:val="41"/>
        </w:numPr>
      </w:pPr>
      <w:r>
        <w:t>zachowanie ciszy zgodnie z przeznaczeniem tego pomieszczenia oraz wyłączenie telefonów komórkowych,</w:t>
      </w:r>
    </w:p>
    <w:p w:rsidR="00575E52" w:rsidRDefault="00575E52" w:rsidP="00575E52">
      <w:pPr>
        <w:pStyle w:val="Lista"/>
        <w:numPr>
          <w:ilvl w:val="0"/>
          <w:numId w:val="41"/>
        </w:numPr>
      </w:pPr>
      <w:r>
        <w:t>wpisanie się do zeszytu odwiedzin i pozostawienie u bibliotekarza dyżurującego jednego z dokumentów określonych w /II.</w:t>
      </w:r>
      <w:r>
        <w:t xml:space="preserve"> </w:t>
      </w:r>
      <w:r>
        <w:t xml:space="preserve">Udostępnianie zbiorów w Czytelni i zasady korzystania z Wypożyczalni  § 2 pkt 1/ Regulaminu.    </w:t>
      </w:r>
    </w:p>
    <w:p w:rsidR="00575E52" w:rsidRDefault="00575E52" w:rsidP="00575E52">
      <w:pPr>
        <w:pStyle w:val="Lista2"/>
        <w:tabs>
          <w:tab w:val="left" w:pos="180"/>
          <w:tab w:val="left" w:pos="360"/>
          <w:tab w:val="left" w:pos="540"/>
          <w:tab w:val="left" w:pos="720"/>
        </w:tabs>
        <w:ind w:left="0" w:firstLine="0"/>
      </w:pPr>
    </w:p>
    <w:p w:rsidR="00575E52" w:rsidRDefault="00575E52" w:rsidP="00575E52">
      <w:pPr>
        <w:pStyle w:val="Lista2"/>
        <w:tabs>
          <w:tab w:val="left" w:pos="180"/>
          <w:tab w:val="left" w:pos="360"/>
          <w:tab w:val="left" w:pos="540"/>
          <w:tab w:val="left" w:pos="720"/>
        </w:tabs>
        <w:ind w:left="0" w:firstLine="0"/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4</w:t>
      </w:r>
    </w:p>
    <w:p w:rsidR="00575E52" w:rsidRDefault="00575E52" w:rsidP="00575E52">
      <w:pPr>
        <w:pStyle w:val="Lista2"/>
        <w:tabs>
          <w:tab w:val="left" w:pos="180"/>
          <w:tab w:val="left" w:pos="360"/>
          <w:tab w:val="left" w:pos="540"/>
          <w:tab w:val="left" w:pos="720"/>
        </w:tabs>
        <w:ind w:left="0" w:firstLine="0"/>
      </w:pPr>
    </w:p>
    <w:p w:rsidR="00575E52" w:rsidRPr="00565613" w:rsidRDefault="00575E52" w:rsidP="00575E52">
      <w:pPr>
        <w:pStyle w:val="Lista2"/>
        <w:numPr>
          <w:ilvl w:val="0"/>
          <w:numId w:val="43"/>
        </w:numPr>
      </w:pPr>
      <w:r w:rsidRPr="00565613">
        <w:t>Za zaginięcie prywatnych przedmiotów czytelników, które zostały pozostawione na terenie Biblioteki, a nie zamknięte w szafkach, bibliotekarz dyżurujący nie odpowiada.</w:t>
      </w:r>
    </w:p>
    <w:p w:rsidR="00575E52" w:rsidRDefault="00575E52" w:rsidP="00575E52">
      <w:pPr>
        <w:pStyle w:val="Lista2"/>
        <w:tabs>
          <w:tab w:val="left" w:pos="540"/>
          <w:tab w:val="left" w:pos="720"/>
        </w:tabs>
        <w:ind w:left="0" w:firstLine="0"/>
      </w:pPr>
    </w:p>
    <w:p w:rsidR="00575E52" w:rsidRPr="00565613" w:rsidRDefault="00575E52" w:rsidP="00575E52">
      <w:pPr>
        <w:pStyle w:val="Lista2"/>
        <w:tabs>
          <w:tab w:val="left" w:pos="540"/>
          <w:tab w:val="left" w:pos="720"/>
        </w:tabs>
        <w:ind w:left="0" w:firstLine="0"/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t xml:space="preserve">§ </w:t>
      </w:r>
      <w:r>
        <w:rPr>
          <w:rFonts w:cs="Calibri"/>
          <w:b/>
        </w:rPr>
        <w:t>5</w:t>
      </w:r>
    </w:p>
    <w:p w:rsidR="00575E52" w:rsidRPr="004B3B5D" w:rsidRDefault="00575E52" w:rsidP="00575E52">
      <w:pPr>
        <w:pStyle w:val="Lista2"/>
        <w:tabs>
          <w:tab w:val="left" w:pos="540"/>
          <w:tab w:val="left" w:pos="720"/>
        </w:tabs>
        <w:ind w:left="0" w:firstLine="0"/>
        <w:rPr>
          <w:b/>
        </w:rPr>
      </w:pPr>
    </w:p>
    <w:p w:rsidR="00575E52" w:rsidRPr="00565613" w:rsidRDefault="00575E52" w:rsidP="00575E52">
      <w:pPr>
        <w:pStyle w:val="Lista2"/>
        <w:numPr>
          <w:ilvl w:val="0"/>
          <w:numId w:val="44"/>
        </w:numPr>
      </w:pPr>
      <w:r w:rsidRPr="00565613">
        <w:t xml:space="preserve">Dyżurny bibliotekarz może nie pozwolić na korzystanie ze zbiorów czytelnikowi, który nie zastosuje się do tych zasad. </w:t>
      </w:r>
    </w:p>
    <w:p w:rsidR="00575E52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rPr>
          <w:rFonts w:cs="Calibri"/>
          <w:b/>
        </w:rPr>
      </w:pPr>
    </w:p>
    <w:p w:rsidR="00575E52" w:rsidRPr="00691809" w:rsidRDefault="00575E52" w:rsidP="00575E52">
      <w:pPr>
        <w:tabs>
          <w:tab w:val="left" w:pos="3960"/>
          <w:tab w:val="left" w:pos="4140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691809">
        <w:rPr>
          <w:rFonts w:cs="Calibri"/>
          <w:b/>
        </w:rPr>
        <w:lastRenderedPageBreak/>
        <w:t xml:space="preserve">§ </w:t>
      </w:r>
      <w:r>
        <w:rPr>
          <w:rFonts w:cs="Calibri"/>
          <w:b/>
        </w:rPr>
        <w:t>6</w:t>
      </w:r>
    </w:p>
    <w:p w:rsidR="00575E52" w:rsidRPr="00C91FB9" w:rsidRDefault="00575E52" w:rsidP="00575E52">
      <w:pPr>
        <w:pStyle w:val="Lista-kontynuacja"/>
        <w:tabs>
          <w:tab w:val="left" w:pos="0"/>
          <w:tab w:val="left" w:pos="180"/>
          <w:tab w:val="left" w:pos="360"/>
        </w:tabs>
        <w:ind w:left="0"/>
        <w:rPr>
          <w:rFonts w:ascii="Arial" w:hAnsi="Arial" w:cs="Arial"/>
          <w:b/>
        </w:rPr>
      </w:pPr>
    </w:p>
    <w:p w:rsidR="00575E52" w:rsidRDefault="00575E52" w:rsidP="00575E52">
      <w:pPr>
        <w:pStyle w:val="Lista2"/>
        <w:numPr>
          <w:ilvl w:val="0"/>
          <w:numId w:val="47"/>
        </w:numPr>
      </w:pPr>
      <w:r w:rsidRPr="00565613">
        <w:t>Czytelnicy zobowiązani są do terminowego zwrotu książek,</w:t>
      </w:r>
    </w:p>
    <w:p w:rsidR="00575E52" w:rsidRPr="00565613" w:rsidRDefault="00575E52" w:rsidP="00575E52">
      <w:pPr>
        <w:pStyle w:val="Lista"/>
        <w:ind w:left="284" w:firstLine="0"/>
        <w:rPr>
          <w:rFonts w:ascii="Arial" w:hAnsi="Arial" w:cs="Arial"/>
        </w:rPr>
      </w:pPr>
    </w:p>
    <w:p w:rsidR="00575E52" w:rsidRDefault="00575E52" w:rsidP="00575E52">
      <w:pPr>
        <w:pStyle w:val="Lista"/>
        <w:numPr>
          <w:ilvl w:val="0"/>
          <w:numId w:val="46"/>
        </w:numPr>
      </w:pPr>
      <w:r w:rsidRPr="00565613">
        <w:t>termin zwrotu określany jest przez system komputerowy.</w:t>
      </w:r>
    </w:p>
    <w:p w:rsidR="00575E52" w:rsidRPr="00565613" w:rsidRDefault="00575E52" w:rsidP="00575E52">
      <w:pPr>
        <w:pStyle w:val="Lista"/>
      </w:pPr>
    </w:p>
    <w:p w:rsidR="00575E52" w:rsidRDefault="00575E52" w:rsidP="00575E52">
      <w:pPr>
        <w:pStyle w:val="Lista2"/>
        <w:numPr>
          <w:ilvl w:val="0"/>
          <w:numId w:val="47"/>
        </w:numPr>
      </w:pPr>
      <w:r>
        <w:t xml:space="preserve">Czytelnicy, którzy przekroczyli termin zwrotu książek, otrzymują z Biblioteki maile informujące o konieczności ich zwrotu. </w:t>
      </w:r>
    </w:p>
    <w:p w:rsidR="00575E52" w:rsidRDefault="00575E52" w:rsidP="00575E52">
      <w:pPr>
        <w:pStyle w:val="Lista2"/>
        <w:numPr>
          <w:ilvl w:val="0"/>
          <w:numId w:val="47"/>
        </w:numPr>
      </w:pPr>
      <w:r>
        <w:t>Czytelnik ponosi pełną odpowiedzialność materialną za zagubienie wypożyczonego dzieła oraz jego uszkodzenia, stwierdzone przy zwrocie / naniesione adnotacje, podkreślenia, zaplamienia, braki stron i.t.p./, nie zgłoszone przez użytkownika przy wypożyczaniu.</w:t>
      </w:r>
    </w:p>
    <w:p w:rsidR="00575E52" w:rsidRPr="00C90C87" w:rsidRDefault="00575E52" w:rsidP="00575E52">
      <w:pPr>
        <w:pStyle w:val="Lista2"/>
        <w:numPr>
          <w:ilvl w:val="0"/>
          <w:numId w:val="47"/>
        </w:numPr>
      </w:pPr>
      <w:r>
        <w:t>Użytkownicy, którzy zagubili wypożyczone materiały biblioteczne zobowiązani są:</w:t>
      </w:r>
    </w:p>
    <w:p w:rsidR="00575E52" w:rsidRPr="00E33B1C" w:rsidRDefault="00575E52" w:rsidP="00575E52">
      <w:pPr>
        <w:pStyle w:val="Lista2"/>
        <w:ind w:left="0" w:firstLine="0"/>
        <w:rPr>
          <w:rFonts w:ascii="Arial" w:hAnsi="Arial" w:cs="Arial"/>
        </w:rPr>
      </w:pPr>
    </w:p>
    <w:p w:rsidR="00575E52" w:rsidRPr="00565613" w:rsidRDefault="00575E52" w:rsidP="00575E52">
      <w:pPr>
        <w:pStyle w:val="Lista"/>
        <w:numPr>
          <w:ilvl w:val="0"/>
          <w:numId w:val="45"/>
        </w:numPr>
      </w:pPr>
      <w:r w:rsidRPr="00565613">
        <w:t>do odkupienia tego samego wydania książki zagubionej lub wydania nowszego,</w:t>
      </w:r>
    </w:p>
    <w:p w:rsidR="00575E52" w:rsidRPr="00565613" w:rsidRDefault="00575E52" w:rsidP="00575E52">
      <w:pPr>
        <w:pStyle w:val="Lista"/>
        <w:numPr>
          <w:ilvl w:val="0"/>
          <w:numId w:val="45"/>
        </w:numPr>
      </w:pPr>
      <w:r w:rsidRPr="00565613">
        <w:t>do pokrycia kosztów zakupienia przez pracownika Biblioteki innej książki, w cenie ustalonej przez pracownika odpowiedzialnego za gromadzenie zbiorów,</w:t>
      </w:r>
    </w:p>
    <w:p w:rsidR="00575E52" w:rsidRPr="00565613" w:rsidRDefault="00575E52" w:rsidP="00575E52">
      <w:pPr>
        <w:pStyle w:val="Lista"/>
        <w:numPr>
          <w:ilvl w:val="0"/>
          <w:numId w:val="45"/>
        </w:numPr>
      </w:pPr>
      <w:r w:rsidRPr="00565613">
        <w:t>do przekazania innej książki, której wartość i przydatność określa bibliotekarz odpowiedzialny za gromadzenie zbiorów</w:t>
      </w:r>
      <w:r>
        <w:t>.</w:t>
      </w:r>
    </w:p>
    <w:p w:rsidR="00575E52" w:rsidRDefault="00575E52" w:rsidP="00575E52">
      <w:pPr>
        <w:pStyle w:val="Lista"/>
        <w:tabs>
          <w:tab w:val="left" w:pos="540"/>
        </w:tabs>
      </w:pPr>
    </w:p>
    <w:p w:rsidR="00575E52" w:rsidRDefault="00575E52" w:rsidP="00575E52">
      <w:pPr>
        <w:pStyle w:val="Lista"/>
        <w:tabs>
          <w:tab w:val="left" w:pos="540"/>
          <w:tab w:val="left" w:pos="3960"/>
        </w:tabs>
      </w:pPr>
    </w:p>
    <w:p w:rsidR="00575E52" w:rsidRPr="00865FDD" w:rsidRDefault="00575E52" w:rsidP="00575E52">
      <w:pPr>
        <w:pStyle w:val="Lista"/>
        <w:tabs>
          <w:tab w:val="left" w:pos="540"/>
          <w:tab w:val="left" w:pos="3960"/>
          <w:tab w:val="left" w:pos="4140"/>
        </w:tabs>
        <w:rPr>
          <w:b/>
        </w:rPr>
      </w:pPr>
      <w:r w:rsidRPr="00865FDD">
        <w:rPr>
          <w:b/>
        </w:rPr>
        <w:t xml:space="preserve">                                      </w:t>
      </w:r>
      <w:r>
        <w:rPr>
          <w:b/>
        </w:rPr>
        <w:t xml:space="preserve">                           </w:t>
      </w:r>
      <w:r w:rsidRPr="00865FDD">
        <w:rPr>
          <w:rFonts w:cs="Calibri"/>
          <w:b/>
        </w:rPr>
        <w:t>§ 7</w:t>
      </w:r>
    </w:p>
    <w:p w:rsidR="00575E52" w:rsidRDefault="00575E52" w:rsidP="00575E52">
      <w:pPr>
        <w:pStyle w:val="Lista"/>
        <w:tabs>
          <w:tab w:val="left" w:pos="540"/>
        </w:tabs>
      </w:pPr>
    </w:p>
    <w:p w:rsidR="00575E52" w:rsidRDefault="00575E52" w:rsidP="00575E52">
      <w:pPr>
        <w:pStyle w:val="Lista"/>
        <w:numPr>
          <w:ilvl w:val="0"/>
          <w:numId w:val="49"/>
        </w:numPr>
      </w:pPr>
      <w:r w:rsidRPr="002C0111">
        <w:t>Przed wydaniem dyplomu przez dziekanat, oraz w przypadku odejścia z Akademii, studenci i pracownicy zobowiązani są uzyskać:</w:t>
      </w:r>
    </w:p>
    <w:p w:rsidR="00575E52" w:rsidRPr="002C0111" w:rsidRDefault="00575E52" w:rsidP="00575E52">
      <w:pPr>
        <w:pStyle w:val="Lista"/>
        <w:ind w:left="0" w:firstLine="0"/>
      </w:pPr>
    </w:p>
    <w:p w:rsidR="00575E52" w:rsidRDefault="00575E52" w:rsidP="00575E52">
      <w:pPr>
        <w:pStyle w:val="Lista"/>
        <w:numPr>
          <w:ilvl w:val="0"/>
          <w:numId w:val="48"/>
        </w:numPr>
      </w:pPr>
      <w:r>
        <w:t>na karcie zobowiązań studenta wklejonej do indeksu, pieczątkę i podpis, stwierdzający rozliczenie się z innymi bibliotekami, z których czytelnik korzystał, na obiegówce pieczątkę firmową oraz podpis pracownika Biblioteki, stwierdzający rozliczenie się z  wypożyczeń w Bibliotece ASP,</w:t>
      </w:r>
    </w:p>
    <w:p w:rsidR="00575E52" w:rsidRPr="002C0111" w:rsidRDefault="00575E52" w:rsidP="00575E52">
      <w:pPr>
        <w:pStyle w:val="Lista"/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>
        <w:t>na karcie zobowiązań studenta wklejonej do indeksu, pieczątkę i podpis, stwierdzający rozliczenie się z innymi bibliotekami, z których czytelnik korzystał.</w:t>
      </w:r>
    </w:p>
    <w:p w:rsidR="00575E52" w:rsidRDefault="00575E52" w:rsidP="00575E52">
      <w:pPr>
        <w:pStyle w:val="Lista"/>
      </w:pPr>
    </w:p>
    <w:p w:rsidR="00575E52" w:rsidRDefault="00575E52" w:rsidP="00575E52">
      <w:pPr>
        <w:pStyle w:val="Lista"/>
        <w:rPr>
          <w:rFonts w:ascii="Arial" w:hAnsi="Arial" w:cs="Arial"/>
          <w:sz w:val="20"/>
          <w:szCs w:val="20"/>
        </w:rPr>
      </w:pPr>
    </w:p>
    <w:p w:rsidR="00575E52" w:rsidRPr="00E33B1C" w:rsidRDefault="00575E52" w:rsidP="00575E52">
      <w:pPr>
        <w:pStyle w:val="Lista"/>
        <w:rPr>
          <w:rFonts w:ascii="Arial" w:hAnsi="Arial" w:cs="Arial"/>
          <w:sz w:val="20"/>
          <w:szCs w:val="20"/>
        </w:rPr>
      </w:pPr>
    </w:p>
    <w:p w:rsidR="00575E52" w:rsidRDefault="00575E52" w:rsidP="00575E52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575E52" w:rsidRDefault="00575E52" w:rsidP="00575E52">
      <w:pPr>
        <w:pStyle w:val="Nagwek3"/>
        <w:numPr>
          <w:ilvl w:val="0"/>
          <w:numId w:val="1"/>
        </w:numPr>
      </w:pPr>
      <w:bookmarkStart w:id="27" w:name="_Toc374016965"/>
      <w:r>
        <w:t>POSTANOWIENIA KOŃCOWE</w:t>
      </w:r>
      <w:bookmarkEnd w:id="27"/>
    </w:p>
    <w:p w:rsidR="00575E52" w:rsidRPr="002C0111" w:rsidRDefault="00575E52" w:rsidP="00575E52"/>
    <w:p w:rsidR="00575E52" w:rsidRPr="00D23B63" w:rsidRDefault="00575E52" w:rsidP="00575E52">
      <w:pPr>
        <w:rPr>
          <w:rFonts w:ascii="Arial" w:hAnsi="Arial" w:cs="Arial"/>
        </w:rPr>
      </w:pPr>
    </w:p>
    <w:p w:rsidR="00575E52" w:rsidRPr="002C0111" w:rsidRDefault="00575E52" w:rsidP="00575E52">
      <w:pPr>
        <w:pStyle w:val="Lista2"/>
        <w:numPr>
          <w:ilvl w:val="0"/>
          <w:numId w:val="50"/>
        </w:numPr>
      </w:pPr>
      <w:r w:rsidRPr="002C0111">
        <w:t>Opłaty za usługi biblioteczne określają osobne zarządzenia Rektora.</w:t>
      </w:r>
    </w:p>
    <w:p w:rsidR="00575E52" w:rsidRPr="002C0111" w:rsidRDefault="00575E52" w:rsidP="00575E52">
      <w:pPr>
        <w:pStyle w:val="Lista2"/>
        <w:numPr>
          <w:ilvl w:val="0"/>
          <w:numId w:val="50"/>
        </w:numPr>
      </w:pPr>
      <w:r w:rsidRPr="002C0111">
        <w:t xml:space="preserve">Czas otwarcia Biblioteki podany jest do wiadomości czytelników na stronie internetowej Uczelni www.asp.wroc.pl </w:t>
      </w:r>
    </w:p>
    <w:p w:rsidR="00575E52" w:rsidRPr="002C0111" w:rsidRDefault="00575E52" w:rsidP="00575E52">
      <w:pPr>
        <w:pStyle w:val="Lista2"/>
        <w:numPr>
          <w:ilvl w:val="0"/>
          <w:numId w:val="50"/>
        </w:numPr>
      </w:pPr>
      <w:r w:rsidRPr="002C0111">
        <w:t>Uwagi i wnioski dotyczące działalności Biblioteki można zgłaszać kierownikowi Biblioteki Głównej ASP bezpośrednio, listownie lub pocztą elektroniczną.</w:t>
      </w:r>
    </w:p>
    <w:p w:rsidR="00575E52" w:rsidRPr="002C0111" w:rsidRDefault="00575E52" w:rsidP="00575E52">
      <w:pPr>
        <w:pStyle w:val="Default"/>
        <w:spacing w:after="26"/>
        <w:jc w:val="both"/>
        <w:rPr>
          <w:rFonts w:eastAsia="Times New Roman" w:cs="Times New Roman"/>
          <w:color w:val="auto"/>
          <w:kern w:val="0"/>
          <w:lang w:eastAsia="pl-PL" w:bidi="ar-SA"/>
        </w:rPr>
      </w:pPr>
      <w:r w:rsidRPr="002C0111">
        <w:rPr>
          <w:rFonts w:eastAsia="Times New Roman" w:cs="Times New Roman"/>
          <w:color w:val="auto"/>
          <w:kern w:val="0"/>
          <w:lang w:eastAsia="pl-PL" w:bidi="ar-SA"/>
        </w:rPr>
        <w:t xml:space="preserve"> </w:t>
      </w:r>
    </w:p>
    <w:p w:rsidR="00575E52" w:rsidRPr="002C0111" w:rsidRDefault="00575E52" w:rsidP="00575E52">
      <w:pPr>
        <w:pStyle w:val="Default"/>
        <w:spacing w:after="26"/>
        <w:jc w:val="both"/>
        <w:rPr>
          <w:rFonts w:eastAsia="Times New Roman" w:cs="Times New Roman"/>
          <w:color w:val="auto"/>
          <w:kern w:val="0"/>
          <w:lang w:eastAsia="pl-PL" w:bidi="ar-SA"/>
        </w:rPr>
      </w:pPr>
    </w:p>
    <w:p w:rsidR="00575E52" w:rsidRDefault="00575E52" w:rsidP="00575E52">
      <w:pPr>
        <w:pStyle w:val="Default"/>
        <w:spacing w:after="26"/>
        <w:jc w:val="both"/>
        <w:rPr>
          <w:color w:val="00000A"/>
        </w:rPr>
      </w:pPr>
    </w:p>
    <w:p w:rsidR="00575E52" w:rsidRDefault="00575E52" w:rsidP="00575E52">
      <w:pPr>
        <w:pStyle w:val="Default"/>
        <w:spacing w:after="26"/>
        <w:jc w:val="both"/>
        <w:rPr>
          <w:color w:val="00000A"/>
        </w:rPr>
      </w:pPr>
    </w:p>
    <w:p w:rsidR="00575E52" w:rsidRDefault="00575E52" w:rsidP="00575E52">
      <w:pPr>
        <w:pStyle w:val="Nagwek3"/>
        <w:numPr>
          <w:ilvl w:val="0"/>
          <w:numId w:val="1"/>
        </w:numPr>
      </w:pPr>
      <w:bookmarkStart w:id="28" w:name="_Toc374016966"/>
      <w:r>
        <w:lastRenderedPageBreak/>
        <w:t>ZAŁĄCZNIKI</w:t>
      </w:r>
      <w:bookmarkEnd w:id="28"/>
    </w:p>
    <w:p w:rsidR="00575E52" w:rsidRPr="00D13635" w:rsidRDefault="00575E52" w:rsidP="00575E52"/>
    <w:p w:rsidR="00575E52" w:rsidRDefault="00575E52" w:rsidP="00575E52">
      <w:pPr>
        <w:pStyle w:val="NormalnyWeb"/>
        <w:tabs>
          <w:tab w:val="left" w:pos="900"/>
        </w:tabs>
        <w:jc w:val="center"/>
      </w:pPr>
      <w:r>
        <w:t>Załącznik nr 1 /str.1/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85090</wp:posOffset>
            </wp:positionV>
            <wp:extent cx="5718810" cy="7870190"/>
            <wp:effectExtent l="0" t="0" r="0" b="0"/>
            <wp:wrapNone/>
            <wp:docPr id="7" name="Obraz 7" descr="bib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b5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color w:val="00000A"/>
        </w:rPr>
        <w:lastRenderedPageBreak/>
        <w:t>Załącznik nr 1 /str. 2/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721350" cy="685990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  <w:tab w:val="left" w:pos="1800"/>
        </w:tabs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  <w:tab w:val="left" w:pos="1800"/>
        </w:tabs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  <w:tab w:val="left" w:pos="1800"/>
        </w:tabs>
        <w:rPr>
          <w:color w:val="00000A"/>
        </w:rPr>
      </w:pPr>
      <w:r>
        <w:rPr>
          <w:color w:val="00000A"/>
        </w:rPr>
        <w:lastRenderedPageBreak/>
        <w:t>załącznik nr 2 /str.1/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5687060" cy="7826375"/>
            <wp:effectExtent l="0" t="0" r="8890" b="3175"/>
            <wp:wrapNone/>
            <wp:docPr id="5" name="Obraz 5" descr="bib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b5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</w:pPr>
    </w:p>
    <w:p w:rsidR="00575E52" w:rsidRDefault="00575E52" w:rsidP="00575E52">
      <w:pPr>
        <w:pStyle w:val="NormalnyWeb"/>
        <w:tabs>
          <w:tab w:val="left" w:pos="900"/>
        </w:tabs>
        <w:jc w:val="center"/>
      </w:pPr>
      <w:r>
        <w:rPr>
          <w:color w:val="00000A"/>
        </w:rPr>
        <w:lastRenderedPageBreak/>
        <w:t>Załącznik nr 2 /str.2/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255270</wp:posOffset>
            </wp:positionV>
            <wp:extent cx="5719445" cy="7870825"/>
            <wp:effectExtent l="0" t="0" r="0" b="0"/>
            <wp:wrapNone/>
            <wp:docPr id="4" name="Obraz 4" descr="bib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b5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</w:pPr>
    </w:p>
    <w:p w:rsidR="00575E52" w:rsidRDefault="00575E52" w:rsidP="00575E52">
      <w:pPr>
        <w:pStyle w:val="Default"/>
        <w:spacing w:after="26"/>
        <w:jc w:val="center"/>
      </w:pPr>
    </w:p>
    <w:p w:rsidR="00575E52" w:rsidRPr="00E333F6" w:rsidRDefault="00575E52" w:rsidP="00575E52">
      <w:pPr>
        <w:jc w:val="center"/>
      </w:pPr>
    </w:p>
    <w:p w:rsidR="00575E52" w:rsidRDefault="00575E52" w:rsidP="00575E52">
      <w:pPr>
        <w:jc w:val="center"/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Default"/>
        <w:spacing w:after="26"/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color w:val="00000A"/>
        </w:rPr>
        <w:lastRenderedPageBreak/>
        <w:t>Załącznik nr 2 /str. 3/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711825" cy="7857490"/>
            <wp:effectExtent l="0" t="0" r="3175" b="0"/>
            <wp:wrapNone/>
            <wp:docPr id="3" name="Obraz 3" descr="bib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5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color w:val="00000A"/>
        </w:rPr>
        <w:lastRenderedPageBreak/>
        <w:t>Załącznik nr 2 /str. 4/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38100</wp:posOffset>
            </wp:positionV>
            <wp:extent cx="5758815" cy="71145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color w:val="00000A"/>
        </w:rPr>
        <w:lastRenderedPageBreak/>
        <w:t>Załącznik nr 2 /str. 5/ do Regulaminu Biblioteki ASP we Wrocławiu</w:t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  <w:r>
        <w:rPr>
          <w:noProof/>
          <w:color w:val="00000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5765165" cy="7930515"/>
            <wp:effectExtent l="0" t="0" r="6985" b="0"/>
            <wp:wrapNone/>
            <wp:docPr id="1" name="Obraz 1" descr="bib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b5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>
      <w:pPr>
        <w:pStyle w:val="NormalnyWeb"/>
        <w:tabs>
          <w:tab w:val="left" w:pos="900"/>
        </w:tabs>
        <w:jc w:val="center"/>
        <w:rPr>
          <w:color w:val="00000A"/>
        </w:rPr>
      </w:pPr>
    </w:p>
    <w:p w:rsidR="00575E52" w:rsidRDefault="00575E52" w:rsidP="00575E52"/>
    <w:p w:rsidR="0097371B" w:rsidRPr="0097371B" w:rsidRDefault="0097371B" w:rsidP="0097371B">
      <w:pPr>
        <w:jc w:val="center"/>
        <w:rPr>
          <w:lang w:val="en-US"/>
        </w:rPr>
      </w:pPr>
      <w:r w:rsidRPr="0097371B">
        <w:rPr>
          <w:lang w:val="en-US"/>
        </w:rPr>
        <w:t>Annex No. 1 to the Senate Resolut</w:t>
      </w:r>
      <w:r w:rsidR="00542DE6">
        <w:rPr>
          <w:lang w:val="en-US"/>
        </w:rPr>
        <w:t xml:space="preserve">ion No. 48/2013 of 29 November </w:t>
      </w:r>
      <w:r w:rsidR="00501319">
        <w:rPr>
          <w:lang w:val="en-US"/>
        </w:rPr>
        <w:t>2013</w:t>
      </w:r>
    </w:p>
    <w:p w:rsidR="0097371B" w:rsidRPr="0097371B" w:rsidRDefault="0097371B" w:rsidP="0097371B">
      <w:pPr>
        <w:rPr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Default="0097371B" w:rsidP="0097371B">
      <w:pPr>
        <w:jc w:val="center"/>
        <w:rPr>
          <w:b/>
          <w:lang w:val="en-US"/>
        </w:rPr>
      </w:pPr>
    </w:p>
    <w:p w:rsidR="0097371B" w:rsidRPr="0097371B" w:rsidRDefault="0097371B" w:rsidP="0097371B">
      <w:pPr>
        <w:jc w:val="center"/>
        <w:rPr>
          <w:b/>
          <w:lang w:val="en-US"/>
        </w:rPr>
      </w:pPr>
    </w:p>
    <w:p w:rsidR="0097371B" w:rsidRPr="0097371B" w:rsidRDefault="0097371B" w:rsidP="0097371B">
      <w:pPr>
        <w:jc w:val="center"/>
        <w:rPr>
          <w:b/>
          <w:lang w:val="en-US"/>
        </w:rPr>
      </w:pPr>
      <w:r w:rsidRPr="0097371B">
        <w:rPr>
          <w:b/>
          <w:lang w:val="en-US"/>
        </w:rPr>
        <w:t>REGULATIONS FOR THE MAIN LIBRARY FUNCTIONING</w:t>
      </w:r>
      <w:r w:rsidR="00542DE6">
        <w:rPr>
          <w:b/>
          <w:lang w:val="en-US"/>
        </w:rPr>
        <w:t xml:space="preserve"> OF</w:t>
      </w:r>
    </w:p>
    <w:p w:rsidR="0097371B" w:rsidRPr="0097371B" w:rsidRDefault="0097371B" w:rsidP="0097371B">
      <w:pPr>
        <w:jc w:val="center"/>
        <w:rPr>
          <w:b/>
          <w:lang w:val="en-US"/>
        </w:rPr>
      </w:pPr>
    </w:p>
    <w:p w:rsidR="00542DE6" w:rsidRDefault="00542DE6" w:rsidP="0097371B">
      <w:pPr>
        <w:jc w:val="center"/>
        <w:rPr>
          <w:b/>
          <w:lang w:val="en-US"/>
        </w:rPr>
      </w:pPr>
      <w:r w:rsidRPr="00542DE6">
        <w:rPr>
          <w:b/>
          <w:bCs/>
          <w:color w:val="auto"/>
          <w:szCs w:val="22"/>
          <w:lang w:val="en-US"/>
        </w:rPr>
        <w:t>THE EUGENIUSZ GEPPERT ACADEMY OF ART AND DESIGN IN WROCŁAW</w:t>
      </w: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</w:p>
    <w:p w:rsidR="00542DE6" w:rsidRDefault="00542DE6" w:rsidP="00542DE6">
      <w:pPr>
        <w:rPr>
          <w:lang w:val="en-US"/>
        </w:rPr>
      </w:pPr>
    </w:p>
    <w:p w:rsidR="00542DE6" w:rsidRDefault="00542DE6" w:rsidP="00542DE6">
      <w:pPr>
        <w:rPr>
          <w:lang w:val="en-US"/>
        </w:rPr>
      </w:pPr>
    </w:p>
    <w:p w:rsidR="00017CAC" w:rsidRDefault="00017CAC" w:rsidP="00542DE6">
      <w:pPr>
        <w:rPr>
          <w:lang w:val="en-US"/>
        </w:rPr>
      </w:pPr>
    </w:p>
    <w:p w:rsidR="00542DE6" w:rsidRPr="00542DE6" w:rsidRDefault="00542DE6" w:rsidP="00542DE6">
      <w:pPr>
        <w:rPr>
          <w:sz w:val="24"/>
          <w:lang w:val="en-US"/>
        </w:rPr>
      </w:pPr>
      <w:r w:rsidRPr="00542DE6">
        <w:rPr>
          <w:sz w:val="24"/>
          <w:lang w:val="en-US"/>
        </w:rPr>
        <w:t>Table of Contents</w:t>
      </w:r>
    </w:p>
    <w:p w:rsidR="00542DE6" w:rsidRPr="00542DE6" w:rsidRDefault="00542DE6" w:rsidP="00542DE6">
      <w:pPr>
        <w:rPr>
          <w:lang w:val="en-US"/>
        </w:rPr>
      </w:pP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>I. GENERAL PROVISIONS - 3 -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II. </w:t>
      </w:r>
      <w:r>
        <w:rPr>
          <w:lang w:val="en-US"/>
        </w:rPr>
        <w:t xml:space="preserve">MAKING AVAILABLE OF </w:t>
      </w:r>
      <w:r w:rsidR="00DF104A">
        <w:rPr>
          <w:lang w:val="en-US"/>
        </w:rPr>
        <w:t xml:space="preserve">THE </w:t>
      </w:r>
      <w:r>
        <w:rPr>
          <w:lang w:val="en-US"/>
        </w:rPr>
        <w:t>COLLECTIONS</w:t>
      </w:r>
      <w:r w:rsidRPr="00542DE6">
        <w:rPr>
          <w:lang w:val="en-US"/>
        </w:rPr>
        <w:t xml:space="preserve"> IN THE READI</w:t>
      </w:r>
      <w:r w:rsidR="00DF104A">
        <w:rPr>
          <w:lang w:val="en-US"/>
        </w:rPr>
        <w:t xml:space="preserve">NG ROOM AND RULES FOR USING LENDING LIBRARY </w:t>
      </w:r>
      <w:r w:rsidRPr="00542DE6">
        <w:rPr>
          <w:lang w:val="en-US"/>
        </w:rPr>
        <w:t>- 4 -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>III. RULES F</w:t>
      </w:r>
      <w:r w:rsidR="008F4160">
        <w:rPr>
          <w:lang w:val="en-US"/>
        </w:rPr>
        <w:t>OR USING THE COLLECTIONS ON-</w:t>
      </w:r>
      <w:r w:rsidR="00DF104A">
        <w:rPr>
          <w:lang w:val="en-US"/>
        </w:rPr>
        <w:t>SITE</w:t>
      </w:r>
      <w:r w:rsidRPr="00542DE6">
        <w:rPr>
          <w:lang w:val="en-US"/>
        </w:rPr>
        <w:t xml:space="preserve">, IN THE </w:t>
      </w:r>
      <w:r w:rsidR="00DF104A">
        <w:rPr>
          <w:lang w:val="en-US"/>
        </w:rPr>
        <w:t>READING ROOM</w:t>
      </w:r>
      <w:r w:rsidRPr="00542DE6">
        <w:rPr>
          <w:lang w:val="en-US"/>
        </w:rPr>
        <w:t xml:space="preserve"> - 5 -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IV. RULES FOR USING THE </w:t>
      </w:r>
      <w:r w:rsidR="00452588">
        <w:rPr>
          <w:lang w:val="en-US"/>
        </w:rPr>
        <w:t>TERMINALS</w:t>
      </w:r>
      <w:r w:rsidRPr="00542DE6">
        <w:rPr>
          <w:lang w:val="en-US"/>
        </w:rPr>
        <w:t xml:space="preserve"> - 6 -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V. </w:t>
      </w:r>
      <w:r w:rsidR="00452588">
        <w:rPr>
          <w:lang w:val="en-US"/>
        </w:rPr>
        <w:t>RULES FOR</w:t>
      </w:r>
      <w:r w:rsidRPr="00542DE6">
        <w:rPr>
          <w:lang w:val="en-US"/>
        </w:rPr>
        <w:t xml:space="preserve"> USING </w:t>
      </w:r>
      <w:r w:rsidR="00452588">
        <w:rPr>
          <w:lang w:val="en-US"/>
        </w:rPr>
        <w:t>INTER-LIBRARY LOANS</w:t>
      </w:r>
      <w:r w:rsidRPr="00542DE6">
        <w:rPr>
          <w:lang w:val="en-US"/>
        </w:rPr>
        <w:t xml:space="preserve"> - 7 -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VI. RULES FOR EXTERNAL LOANS, </w:t>
      </w:r>
      <w:r w:rsidR="00452588">
        <w:rPr>
          <w:lang w:val="en-US"/>
        </w:rPr>
        <w:t>IN LENDING LIBRARY</w:t>
      </w:r>
      <w:r w:rsidRPr="00542DE6">
        <w:rPr>
          <w:lang w:val="en-US"/>
        </w:rPr>
        <w:t xml:space="preserve"> - 7 -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VII. ORDER </w:t>
      </w:r>
      <w:r w:rsidR="008D102A">
        <w:rPr>
          <w:lang w:val="en-US"/>
        </w:rPr>
        <w:t>PROVISIONS</w:t>
      </w:r>
      <w:r w:rsidRPr="00542DE6">
        <w:rPr>
          <w:lang w:val="en-US"/>
        </w:rPr>
        <w:t xml:space="preserve"> - 9 -</w:t>
      </w:r>
    </w:p>
    <w:p w:rsidR="00542DE6" w:rsidRPr="00542DE6" w:rsidRDefault="00542DE6" w:rsidP="00542DE6">
      <w:pPr>
        <w:rPr>
          <w:lang w:val="en-US"/>
        </w:rPr>
      </w:pPr>
      <w:r w:rsidRPr="00542DE6">
        <w:rPr>
          <w:lang w:val="en-US"/>
        </w:rPr>
        <w:t>VIII. FINAL PROVISIONS - 10 -</w:t>
      </w:r>
    </w:p>
    <w:p w:rsidR="00542DE6" w:rsidRDefault="00542DE6" w:rsidP="00542DE6">
      <w:pPr>
        <w:rPr>
          <w:lang w:val="en-US"/>
        </w:rPr>
      </w:pPr>
      <w:r w:rsidRPr="00542DE6">
        <w:rPr>
          <w:lang w:val="en-US"/>
        </w:rPr>
        <w:t xml:space="preserve">IX. ANNEXES - 11 </w:t>
      </w:r>
      <w:r w:rsidR="008D102A">
        <w:rPr>
          <w:lang w:val="en-US"/>
        </w:rPr>
        <w:t>–</w:t>
      </w: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Default="008D102A" w:rsidP="00542DE6">
      <w:pPr>
        <w:rPr>
          <w:lang w:val="en-US"/>
        </w:rPr>
      </w:pPr>
    </w:p>
    <w:p w:rsidR="008D102A" w:rsidRPr="008D102A" w:rsidRDefault="008D102A" w:rsidP="008D102A">
      <w:pPr>
        <w:rPr>
          <w:lang w:val="en-US"/>
        </w:rPr>
      </w:pPr>
      <w:r>
        <w:rPr>
          <w:lang w:val="en-US"/>
        </w:rPr>
        <w:t>I. GENERAL PROVISIONS</w:t>
      </w:r>
    </w:p>
    <w:p w:rsidR="008D102A" w:rsidRPr="00073BD4" w:rsidRDefault="008D102A" w:rsidP="00073BD4">
      <w:pPr>
        <w:jc w:val="center"/>
        <w:rPr>
          <w:b/>
          <w:lang w:val="en-US"/>
        </w:rPr>
      </w:pPr>
      <w:r w:rsidRPr="00073BD4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The Regulations define the internal organization of the Library and the rules for </w:t>
      </w:r>
      <w:r w:rsidR="00073BD4">
        <w:rPr>
          <w:lang w:val="en-US"/>
        </w:rPr>
        <w:t>using the</w:t>
      </w:r>
      <w:r>
        <w:rPr>
          <w:lang w:val="en-US"/>
        </w:rPr>
        <w:t xml:space="preserve"> library collections.</w:t>
      </w:r>
    </w:p>
    <w:p w:rsidR="008D102A" w:rsidRPr="00073BD4" w:rsidRDefault="008D102A" w:rsidP="00073BD4">
      <w:pPr>
        <w:jc w:val="center"/>
        <w:rPr>
          <w:b/>
          <w:lang w:val="en-US"/>
        </w:rPr>
      </w:pPr>
      <w:r w:rsidRPr="00073BD4">
        <w:rPr>
          <w:b/>
          <w:lang w:val="en-US"/>
        </w:rPr>
        <w:t>§ 2</w:t>
      </w:r>
    </w:p>
    <w:p w:rsidR="008D102A" w:rsidRPr="008D102A" w:rsidRDefault="008D102A" w:rsidP="008D102A">
      <w:pPr>
        <w:jc w:val="both"/>
        <w:rPr>
          <w:lang w:val="en-US"/>
        </w:rPr>
      </w:pPr>
      <w:r w:rsidRPr="00073BD4">
        <w:rPr>
          <w:lang w:val="en-US"/>
        </w:rPr>
        <w:t xml:space="preserve">1. The Main Library of </w:t>
      </w:r>
      <w:r w:rsidR="00073BD4">
        <w:rPr>
          <w:bCs/>
          <w:color w:val="auto"/>
          <w:szCs w:val="22"/>
          <w:lang w:val="en-US"/>
        </w:rPr>
        <w:t>the Eugeniusz G</w:t>
      </w:r>
      <w:r w:rsidR="00073BD4" w:rsidRPr="00073BD4">
        <w:rPr>
          <w:bCs/>
          <w:color w:val="auto"/>
          <w:szCs w:val="22"/>
          <w:lang w:val="en-US"/>
        </w:rPr>
        <w:t>eppe</w:t>
      </w:r>
      <w:r w:rsidR="00073BD4">
        <w:rPr>
          <w:bCs/>
          <w:color w:val="auto"/>
          <w:szCs w:val="22"/>
          <w:lang w:val="en-US"/>
        </w:rPr>
        <w:t>rt Academy of Art and D</w:t>
      </w:r>
      <w:r w:rsidR="00073BD4" w:rsidRPr="00073BD4">
        <w:rPr>
          <w:bCs/>
          <w:color w:val="auto"/>
          <w:szCs w:val="22"/>
          <w:lang w:val="en-US"/>
        </w:rPr>
        <w:t xml:space="preserve">esign in </w:t>
      </w:r>
      <w:r w:rsidR="00073BD4">
        <w:rPr>
          <w:bCs/>
          <w:color w:val="auto"/>
          <w:szCs w:val="22"/>
          <w:lang w:val="en-US"/>
        </w:rPr>
        <w:t>W</w:t>
      </w:r>
      <w:r w:rsidR="00073BD4" w:rsidRPr="00073BD4">
        <w:rPr>
          <w:bCs/>
          <w:color w:val="auto"/>
          <w:szCs w:val="22"/>
          <w:lang w:val="en-US"/>
        </w:rPr>
        <w:t>rocław</w:t>
      </w:r>
      <w:r w:rsidRPr="008D102A">
        <w:rPr>
          <w:lang w:val="en-US"/>
        </w:rPr>
        <w:t>, hereinafter referred to as the Academy, operates on the bas</w:t>
      </w:r>
      <w:r>
        <w:rPr>
          <w:lang w:val="en-US"/>
        </w:rPr>
        <w:t>is of the following legal acts:</w:t>
      </w:r>
    </w:p>
    <w:p w:rsidR="008D102A" w:rsidRPr="008D102A" w:rsidRDefault="00073BD4" w:rsidP="008D102A">
      <w:pPr>
        <w:jc w:val="both"/>
        <w:rPr>
          <w:lang w:val="en-US"/>
        </w:rPr>
      </w:pPr>
      <w:r>
        <w:rPr>
          <w:lang w:val="en-US"/>
        </w:rPr>
        <w:t>a) Act</w:t>
      </w:r>
      <w:r w:rsidR="008D102A" w:rsidRPr="008D102A">
        <w:rPr>
          <w:lang w:val="en-US"/>
        </w:rPr>
        <w:t xml:space="preserve"> on Higher Education of </w:t>
      </w:r>
      <w:r w:rsidR="00501319">
        <w:rPr>
          <w:lang w:val="en-US"/>
        </w:rPr>
        <w:t xml:space="preserve">27 July </w:t>
      </w:r>
      <w:r w:rsidR="008D102A" w:rsidRPr="008D102A">
        <w:rPr>
          <w:lang w:val="en-US"/>
        </w:rPr>
        <w:t>2005 (Journal of Laws No. 164 item 1365 with amendments),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Statute of </w:t>
      </w:r>
      <w:r w:rsidR="008679DB">
        <w:rPr>
          <w:bCs/>
          <w:color w:val="auto"/>
          <w:szCs w:val="22"/>
          <w:lang w:val="en-US"/>
        </w:rPr>
        <w:t>the Academy of Art and D</w:t>
      </w:r>
      <w:r w:rsidR="008679DB" w:rsidRPr="00073BD4">
        <w:rPr>
          <w:bCs/>
          <w:color w:val="auto"/>
          <w:szCs w:val="22"/>
          <w:lang w:val="en-US"/>
        </w:rPr>
        <w:t xml:space="preserve">esign in </w:t>
      </w:r>
      <w:r w:rsidR="008679DB">
        <w:rPr>
          <w:bCs/>
          <w:color w:val="auto"/>
          <w:szCs w:val="22"/>
          <w:lang w:val="en-US"/>
        </w:rPr>
        <w:t>Wrocław</w:t>
      </w:r>
      <w:r w:rsidRPr="008D102A">
        <w:rPr>
          <w:lang w:val="en-US"/>
        </w:rPr>
        <w:t xml:space="preserve">, adopted at the session of the Senate of the Academy of </w:t>
      </w:r>
      <w:r w:rsidR="008679DB">
        <w:rPr>
          <w:lang w:val="en-US"/>
        </w:rPr>
        <w:t>Art and Design</w:t>
      </w:r>
      <w:r w:rsidRPr="008D102A">
        <w:rPr>
          <w:lang w:val="en-US"/>
        </w:rPr>
        <w:t xml:space="preserve"> on 30 June 2006 with amendments adopted by the Senate of the Academy on 6 February 2008, 28 November 2008, 2 and 21 December 2011 and 17 February and 6 March 2012.</w:t>
      </w:r>
    </w:p>
    <w:p w:rsidR="008D102A" w:rsidRPr="008D102A" w:rsidRDefault="00073BD4" w:rsidP="008D102A">
      <w:pPr>
        <w:jc w:val="both"/>
        <w:rPr>
          <w:lang w:val="en-US"/>
        </w:rPr>
      </w:pPr>
      <w:r>
        <w:rPr>
          <w:lang w:val="en-US"/>
        </w:rPr>
        <w:t xml:space="preserve">c) </w:t>
      </w:r>
      <w:r w:rsidR="008D102A" w:rsidRPr="008D102A">
        <w:rPr>
          <w:lang w:val="en-US"/>
        </w:rPr>
        <w:t>Act on Libraries of 27 June 1997, i</w:t>
      </w:r>
      <w:r w:rsidR="008679DB">
        <w:rPr>
          <w:lang w:val="en-US"/>
        </w:rPr>
        <w:t>.</w:t>
      </w:r>
      <w:r w:rsidR="008D102A" w:rsidRPr="008D102A">
        <w:rPr>
          <w:lang w:val="en-US"/>
        </w:rPr>
        <w:t>e</w:t>
      </w:r>
      <w:r w:rsidR="008679DB">
        <w:rPr>
          <w:lang w:val="en-US"/>
        </w:rPr>
        <w:t>.</w:t>
      </w:r>
      <w:r w:rsidR="008D102A" w:rsidRPr="008D102A">
        <w:rPr>
          <w:lang w:val="en-US"/>
        </w:rPr>
        <w:t xml:space="preserve"> (Journal of Laws of 2012, item 642), including subsequent amendments.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d) Regulation of the Minister of Culture and National Heritage of </w:t>
      </w:r>
      <w:r w:rsidR="00AC0FD0">
        <w:rPr>
          <w:lang w:val="en-US"/>
        </w:rPr>
        <w:t xml:space="preserve">29 October </w:t>
      </w:r>
      <w:r w:rsidRPr="008D102A">
        <w:rPr>
          <w:lang w:val="en-US"/>
        </w:rPr>
        <w:t>2008 on the rules for recording library materials (Journ</w:t>
      </w:r>
      <w:r>
        <w:rPr>
          <w:lang w:val="en-US"/>
        </w:rPr>
        <w:t>al of Laws No. 205, item 1283).</w:t>
      </w:r>
      <w:r w:rsidRPr="008D102A">
        <w:rPr>
          <w:lang w:val="en-US"/>
        </w:rPr>
        <w:t>  </w:t>
      </w:r>
    </w:p>
    <w:p w:rsidR="008D102A" w:rsidRPr="00073BD4" w:rsidRDefault="008D102A" w:rsidP="00073BD4">
      <w:pPr>
        <w:jc w:val="center"/>
        <w:rPr>
          <w:b/>
          <w:lang w:val="en-US"/>
        </w:rPr>
      </w:pPr>
      <w:r w:rsidRPr="00073BD4">
        <w:rPr>
          <w:b/>
          <w:lang w:val="en-US"/>
        </w:rPr>
        <w:t>§ 3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The Main Library of </w:t>
      </w:r>
      <w:r w:rsidR="00946C5A">
        <w:rPr>
          <w:bCs/>
          <w:color w:val="auto"/>
          <w:szCs w:val="22"/>
          <w:lang w:val="en-US"/>
        </w:rPr>
        <w:t>the Eugeniusz G</w:t>
      </w:r>
      <w:r w:rsidR="00946C5A" w:rsidRPr="00073BD4">
        <w:rPr>
          <w:bCs/>
          <w:color w:val="auto"/>
          <w:szCs w:val="22"/>
          <w:lang w:val="en-US"/>
        </w:rPr>
        <w:t>eppe</w:t>
      </w:r>
      <w:r w:rsidR="00946C5A">
        <w:rPr>
          <w:bCs/>
          <w:color w:val="auto"/>
          <w:szCs w:val="22"/>
          <w:lang w:val="en-US"/>
        </w:rPr>
        <w:t>rt Academy of Art and D</w:t>
      </w:r>
      <w:r w:rsidR="00946C5A" w:rsidRPr="00073BD4">
        <w:rPr>
          <w:bCs/>
          <w:color w:val="auto"/>
          <w:szCs w:val="22"/>
          <w:lang w:val="en-US"/>
        </w:rPr>
        <w:t xml:space="preserve">esign in </w:t>
      </w:r>
      <w:r w:rsidR="00946C5A">
        <w:rPr>
          <w:bCs/>
          <w:color w:val="auto"/>
          <w:szCs w:val="22"/>
          <w:lang w:val="en-US"/>
        </w:rPr>
        <w:t>W</w:t>
      </w:r>
      <w:r w:rsidR="00946C5A" w:rsidRPr="00073BD4">
        <w:rPr>
          <w:bCs/>
          <w:color w:val="auto"/>
          <w:szCs w:val="22"/>
          <w:lang w:val="en-US"/>
        </w:rPr>
        <w:t>rocław</w:t>
      </w:r>
      <w:r w:rsidR="00946C5A">
        <w:rPr>
          <w:lang w:val="en-US"/>
        </w:rPr>
        <w:t xml:space="preserve"> </w:t>
      </w:r>
      <w:r w:rsidRPr="008D102A">
        <w:rPr>
          <w:lang w:val="en-US"/>
        </w:rPr>
        <w:t>is a</w:t>
      </w:r>
      <w:r w:rsidR="00501319">
        <w:rPr>
          <w:lang w:val="en-US"/>
        </w:rPr>
        <w:t>n</w:t>
      </w:r>
      <w:r w:rsidRPr="008D102A">
        <w:rPr>
          <w:lang w:val="en-US"/>
        </w:rPr>
        <w:t xml:space="preserve"> </w:t>
      </w:r>
      <w:r w:rsidR="00501319">
        <w:rPr>
          <w:lang w:val="en-US"/>
        </w:rPr>
        <w:t>academic</w:t>
      </w:r>
      <w:r w:rsidRPr="008D102A">
        <w:rPr>
          <w:lang w:val="en-US"/>
        </w:rPr>
        <w:t xml:space="preserve"> library with scientific, didactic and service tasks.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The library is the basis of the unified library and information system of the Academy.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3. The library is a link of the national library network and the exch</w:t>
      </w:r>
      <w:r>
        <w:rPr>
          <w:lang w:val="en-US"/>
        </w:rPr>
        <w:t>ange of scientific information.</w:t>
      </w:r>
    </w:p>
    <w:p w:rsidR="008D102A" w:rsidRPr="00946C5A" w:rsidRDefault="008D102A" w:rsidP="00946C5A">
      <w:pPr>
        <w:jc w:val="center"/>
        <w:rPr>
          <w:b/>
          <w:lang w:val="en-US"/>
        </w:rPr>
      </w:pPr>
      <w:r w:rsidRPr="00946C5A">
        <w:rPr>
          <w:b/>
          <w:lang w:val="en-US"/>
        </w:rPr>
        <w:t>§ 4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right to use</w:t>
      </w:r>
      <w:r w:rsidR="00D056F3">
        <w:rPr>
          <w:lang w:val="en-US"/>
        </w:rPr>
        <w:t xml:space="preserve"> the Library's collections have</w:t>
      </w:r>
      <w:r>
        <w:rPr>
          <w:lang w:val="en-US"/>
        </w:rPr>
        <w:t>:</w:t>
      </w:r>
      <w:r w:rsidRPr="008D102A">
        <w:rPr>
          <w:lang w:val="en-US"/>
        </w:rPr>
        <w:t>       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employees, students and PhD students and </w:t>
      </w:r>
      <w:r w:rsidR="002D2BEF">
        <w:rPr>
          <w:lang w:val="en-US"/>
        </w:rPr>
        <w:t xml:space="preserve">auditing </w:t>
      </w:r>
      <w:r w:rsidRPr="008D102A">
        <w:rPr>
          <w:lang w:val="en-US"/>
        </w:rPr>
        <w:t xml:space="preserve">students of the Academy of </w:t>
      </w:r>
      <w:r w:rsidR="002D2BEF">
        <w:rPr>
          <w:lang w:val="en-US"/>
        </w:rPr>
        <w:t>Art and Design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persons taking part in classes, as part of the preparation course for entrance examinations for the Academy of </w:t>
      </w:r>
      <w:r w:rsidR="002D2BEF">
        <w:rPr>
          <w:lang w:val="en-US"/>
        </w:rPr>
        <w:t>Art and Design</w:t>
      </w:r>
      <w:r w:rsidRPr="008D102A">
        <w:rPr>
          <w:lang w:val="en-US"/>
        </w:rPr>
        <w:t>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c) readers of </w:t>
      </w:r>
      <w:r w:rsidR="002D2BEF">
        <w:rPr>
          <w:lang w:val="en-US"/>
        </w:rPr>
        <w:t>Academy</w:t>
      </w:r>
      <w:r w:rsidRPr="008D102A">
        <w:rPr>
          <w:lang w:val="en-US"/>
        </w:rPr>
        <w:t xml:space="preserve"> libraries creating the library and information system, listed in the Framework Regulations for </w:t>
      </w:r>
      <w:r w:rsidR="002D2BEF">
        <w:rPr>
          <w:lang w:val="en-US"/>
        </w:rPr>
        <w:t>making available</w:t>
      </w:r>
      <w:r w:rsidRPr="008D102A">
        <w:rPr>
          <w:lang w:val="en-US"/>
        </w:rPr>
        <w:t xml:space="preserve"> of collections in libraries of Wrocław </w:t>
      </w:r>
      <w:r w:rsidR="002D2BEF">
        <w:rPr>
          <w:lang w:val="en-US"/>
        </w:rPr>
        <w:t>Academy /Annex No. 1</w:t>
      </w:r>
      <w:r w:rsidRPr="008D102A">
        <w:rPr>
          <w:lang w:val="en-US"/>
        </w:rPr>
        <w:t>/,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d) employees, students and PhD students of other public and non-public </w:t>
      </w:r>
      <w:r w:rsidR="002D2BEF">
        <w:rPr>
          <w:lang w:val="en-US"/>
        </w:rPr>
        <w:t>academies</w:t>
      </w:r>
      <w:r w:rsidRPr="008D102A">
        <w:rPr>
          <w:lang w:val="en-US"/>
        </w:rPr>
        <w:t>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e) other libraries as part of inter</w:t>
      </w:r>
      <w:r w:rsidR="008F4160">
        <w:rPr>
          <w:lang w:val="en-US"/>
        </w:rPr>
        <w:t>-</w:t>
      </w:r>
      <w:r w:rsidRPr="008D102A">
        <w:rPr>
          <w:lang w:val="en-US"/>
        </w:rPr>
        <w:t>library loans,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f) other persons on the terms set out in these Regulations.</w:t>
      </w:r>
    </w:p>
    <w:p w:rsidR="008F4160" w:rsidRPr="008F4160" w:rsidRDefault="008F4160" w:rsidP="008F4160">
      <w:pPr>
        <w:jc w:val="center"/>
        <w:rPr>
          <w:b/>
          <w:lang w:val="en-US"/>
        </w:rPr>
      </w:pPr>
      <w:r w:rsidRPr="008F4160">
        <w:rPr>
          <w:b/>
          <w:lang w:val="en-US"/>
        </w:rPr>
        <w:t>§ 5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L</w:t>
      </w:r>
      <w:r>
        <w:rPr>
          <w:lang w:val="en-US"/>
        </w:rPr>
        <w:t>ibrary collections can be used: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a) in the Reading Room by making available on-site,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in the </w:t>
      </w:r>
      <w:r w:rsidR="008F4160">
        <w:rPr>
          <w:lang w:val="en-US"/>
        </w:rPr>
        <w:t>Lending Library</w:t>
      </w:r>
      <w:r w:rsidRPr="008D102A">
        <w:rPr>
          <w:lang w:val="en-US"/>
        </w:rPr>
        <w:t xml:space="preserve"> b</w:t>
      </w:r>
      <w:r>
        <w:rPr>
          <w:lang w:val="en-US"/>
        </w:rPr>
        <w:t xml:space="preserve">y </w:t>
      </w:r>
      <w:r w:rsidR="008F4160">
        <w:rPr>
          <w:lang w:val="en-US"/>
        </w:rPr>
        <w:t xml:space="preserve">checking </w:t>
      </w:r>
      <w:r w:rsidR="00D056F3">
        <w:rPr>
          <w:lang w:val="en-US"/>
        </w:rPr>
        <w:t xml:space="preserve">them </w:t>
      </w:r>
      <w:r w:rsidR="008F4160">
        <w:rPr>
          <w:lang w:val="en-US"/>
        </w:rPr>
        <w:t>out</w:t>
      </w:r>
      <w:r>
        <w:rPr>
          <w:lang w:val="en-US"/>
        </w:rPr>
        <w:t xml:space="preserve"> outside.</w:t>
      </w:r>
    </w:p>
    <w:p w:rsidR="00D056F3" w:rsidRDefault="00D056F3" w:rsidP="008F4160">
      <w:pPr>
        <w:jc w:val="center"/>
        <w:rPr>
          <w:b/>
          <w:lang w:val="en-US"/>
        </w:rPr>
      </w:pPr>
    </w:p>
    <w:p w:rsidR="00D056F3" w:rsidRDefault="00D056F3" w:rsidP="008F4160">
      <w:pPr>
        <w:jc w:val="center"/>
        <w:rPr>
          <w:b/>
          <w:lang w:val="en-US"/>
        </w:rPr>
      </w:pPr>
    </w:p>
    <w:p w:rsidR="008D102A" w:rsidRPr="008F4160" w:rsidRDefault="008D102A" w:rsidP="008F4160">
      <w:pPr>
        <w:jc w:val="center"/>
        <w:rPr>
          <w:b/>
          <w:lang w:val="en-US"/>
        </w:rPr>
      </w:pPr>
      <w:r w:rsidRPr="008F4160">
        <w:rPr>
          <w:b/>
          <w:lang w:val="en-US"/>
        </w:rPr>
        <w:t>§ 6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Academic teachers, other ASP employees as well as PhD students and </w:t>
      </w:r>
      <w:r w:rsidR="00F804CF">
        <w:rPr>
          <w:lang w:val="en-US"/>
        </w:rPr>
        <w:t>auditing students</w:t>
      </w:r>
      <w:r w:rsidRPr="008D102A">
        <w:rPr>
          <w:lang w:val="en-US"/>
        </w:rPr>
        <w:t xml:space="preserve"> are issued library cards with a bar code.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The necessity to issue </w:t>
      </w:r>
      <w:r w:rsidR="00F804CF">
        <w:rPr>
          <w:lang w:val="en-US"/>
        </w:rPr>
        <w:t>Academy’s</w:t>
      </w:r>
      <w:r w:rsidRPr="008D102A">
        <w:rPr>
          <w:lang w:val="en-US"/>
        </w:rPr>
        <w:t xml:space="preserve"> library cards results from the fact that this category of </w:t>
      </w:r>
      <w:r w:rsidR="00F804CF">
        <w:rPr>
          <w:lang w:val="en-US"/>
        </w:rPr>
        <w:t>auditing students</w:t>
      </w:r>
      <w:r w:rsidRPr="008D102A">
        <w:rPr>
          <w:lang w:val="en-US"/>
        </w:rPr>
        <w:t xml:space="preserve"> has no other document with a bar code that id</w:t>
      </w:r>
      <w:r>
        <w:rPr>
          <w:lang w:val="en-US"/>
        </w:rPr>
        <w:t>entifies the person's identity.</w:t>
      </w:r>
    </w:p>
    <w:p w:rsidR="008D102A" w:rsidRPr="008F4160" w:rsidRDefault="008D102A" w:rsidP="008F4160">
      <w:pPr>
        <w:jc w:val="center"/>
        <w:rPr>
          <w:b/>
          <w:lang w:val="en-US"/>
        </w:rPr>
      </w:pPr>
      <w:r w:rsidRPr="008F4160">
        <w:rPr>
          <w:b/>
          <w:lang w:val="en-US"/>
        </w:rPr>
        <w:t>§ 7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library provides payable services in the field of photocopies and computer printouts.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The fees for service</w:t>
      </w:r>
      <w:r>
        <w:rPr>
          <w:lang w:val="en-US"/>
        </w:rPr>
        <w:t>s are determined by the Rector.</w:t>
      </w:r>
    </w:p>
    <w:p w:rsidR="008D102A" w:rsidRPr="008F4160" w:rsidRDefault="008D102A" w:rsidP="008F4160">
      <w:pPr>
        <w:jc w:val="center"/>
        <w:rPr>
          <w:b/>
          <w:lang w:val="en-US"/>
        </w:rPr>
      </w:pPr>
      <w:r w:rsidRPr="008F4160">
        <w:rPr>
          <w:b/>
          <w:lang w:val="en-US"/>
        </w:rPr>
        <w:t>§ 8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library has a computer and card catalog of collections.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>2. Access to catalogs is free.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II. </w:t>
      </w:r>
      <w:r w:rsidR="00DC7E70">
        <w:rPr>
          <w:lang w:val="en-US"/>
        </w:rPr>
        <w:t>MAKING AVAILABLE OF THE COLLECTIONS</w:t>
      </w:r>
      <w:r w:rsidR="00DC7E70" w:rsidRPr="00542DE6">
        <w:rPr>
          <w:lang w:val="en-US"/>
        </w:rPr>
        <w:t xml:space="preserve"> IN THE READI</w:t>
      </w:r>
      <w:r w:rsidR="00DC7E70">
        <w:rPr>
          <w:lang w:val="en-US"/>
        </w:rPr>
        <w:t>NG ROOM AND RULES FOR USING LENDING LIBRARY</w:t>
      </w:r>
    </w:p>
    <w:p w:rsidR="008D102A" w:rsidRPr="00DC7E70" w:rsidRDefault="008D102A" w:rsidP="00DC7E70">
      <w:pPr>
        <w:jc w:val="center"/>
        <w:rPr>
          <w:b/>
          <w:lang w:val="en-US"/>
        </w:rPr>
      </w:pPr>
      <w:r w:rsidRPr="00DC7E70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>GENERAL PROVISIONS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The library provides collections from its own </w:t>
      </w:r>
      <w:r w:rsidR="00DC7E70">
        <w:rPr>
          <w:lang w:val="en-US"/>
        </w:rPr>
        <w:t xml:space="preserve">book </w:t>
      </w:r>
      <w:r w:rsidRPr="008D102A">
        <w:rPr>
          <w:lang w:val="en-US"/>
        </w:rPr>
        <w:t>collection and, as part of inter</w:t>
      </w:r>
      <w:r w:rsidR="00DC7E70">
        <w:rPr>
          <w:lang w:val="en-US"/>
        </w:rPr>
        <w:t>-</w:t>
      </w:r>
      <w:r w:rsidRPr="008D102A">
        <w:rPr>
          <w:lang w:val="en-US"/>
        </w:rPr>
        <w:t xml:space="preserve">library loans, imported to </w:t>
      </w:r>
      <w:r w:rsidR="00D056F3">
        <w:rPr>
          <w:lang w:val="en-US"/>
        </w:rPr>
        <w:t>a reader</w:t>
      </w:r>
      <w:r w:rsidRPr="008D102A">
        <w:rPr>
          <w:lang w:val="en-US"/>
        </w:rPr>
        <w:t>'s order.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</w:t>
      </w:r>
      <w:r w:rsidR="00F578AF">
        <w:rPr>
          <w:lang w:val="en-US"/>
        </w:rPr>
        <w:t>Checking printed copies/</w:t>
      </w:r>
      <w:r w:rsidRPr="008D102A">
        <w:rPr>
          <w:lang w:val="en-US"/>
        </w:rPr>
        <w:t xml:space="preserve">books, catalogs of exhibitions </w:t>
      </w:r>
      <w:r w:rsidR="00F578AF">
        <w:rPr>
          <w:lang w:val="en-US"/>
        </w:rPr>
        <w:t>out/</w:t>
      </w:r>
      <w:r w:rsidRPr="008D102A">
        <w:rPr>
          <w:lang w:val="en-US"/>
        </w:rPr>
        <w:t>, takes place electronically, in the PROLIB system.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3. </w:t>
      </w:r>
      <w:r w:rsidR="00F578AF">
        <w:rPr>
          <w:lang w:val="en-US"/>
        </w:rPr>
        <w:t xml:space="preserve">Checking Polish </w:t>
      </w:r>
      <w:r w:rsidRPr="008D102A">
        <w:rPr>
          <w:lang w:val="en-US"/>
        </w:rPr>
        <w:t>current magazines</w:t>
      </w:r>
      <w:r w:rsidR="00F578AF">
        <w:rPr>
          <w:lang w:val="en-US"/>
        </w:rPr>
        <w:t xml:space="preserve"> out</w:t>
      </w:r>
      <w:r w:rsidRPr="008D102A">
        <w:rPr>
          <w:lang w:val="en-US"/>
        </w:rPr>
        <w:t>, followed by handwritten completion, a card reverse.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>SPECIFIC PROVISIONS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Before using the Library's collections,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is obliged to read the Regulations.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Regulations available for inspection can be found at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 or on the </w:t>
      </w:r>
      <w:r w:rsidR="00F578AF">
        <w:rPr>
          <w:lang w:val="en-US"/>
        </w:rPr>
        <w:t>Academy’s</w:t>
      </w:r>
      <w:r w:rsidRPr="008D102A">
        <w:rPr>
          <w:lang w:val="en-US"/>
        </w:rPr>
        <w:t xml:space="preserve"> website </w:t>
      </w:r>
      <w:hyperlink r:id="rId14" w:history="1">
        <w:r w:rsidR="00F578AF" w:rsidRPr="0002070C">
          <w:rPr>
            <w:rStyle w:val="Hipercze"/>
            <w:lang w:val="en-US"/>
          </w:rPr>
          <w:t>www.asp.wroc.pl</w:t>
        </w:r>
      </w:hyperlink>
      <w:r w:rsidR="00F578AF">
        <w:rPr>
          <w:lang w:val="en-US"/>
        </w:rPr>
        <w:t xml:space="preserve"> </w:t>
      </w:r>
    </w:p>
    <w:p w:rsidR="008D102A" w:rsidRPr="008D102A" w:rsidRDefault="00F578AF" w:rsidP="008D102A">
      <w:pPr>
        <w:jc w:val="both"/>
        <w:rPr>
          <w:lang w:val="en-US"/>
        </w:rPr>
      </w:pPr>
      <w:r>
        <w:rPr>
          <w:lang w:val="en-US"/>
        </w:rPr>
        <w:t>3. Readers mentioned in /</w:t>
      </w:r>
      <w:r w:rsidR="008D102A" w:rsidRPr="008D102A">
        <w:rPr>
          <w:lang w:val="en-US"/>
        </w:rPr>
        <w:t>I. G</w:t>
      </w:r>
      <w:r>
        <w:rPr>
          <w:lang w:val="en-US"/>
        </w:rPr>
        <w:t xml:space="preserve">eneral Provisions § 4 point 1/of </w:t>
      </w:r>
      <w:r w:rsidR="008D102A" w:rsidRPr="008D102A">
        <w:rPr>
          <w:lang w:val="en-US"/>
        </w:rPr>
        <w:t xml:space="preserve">Regulations, may use the Library's collections on-site in the Reading Room and </w:t>
      </w:r>
      <w:r w:rsidR="00D056F3">
        <w:rPr>
          <w:lang w:val="en-US"/>
        </w:rPr>
        <w:t xml:space="preserve">in </w:t>
      </w:r>
      <w:r w:rsidR="008D102A" w:rsidRPr="008D102A">
        <w:rPr>
          <w:lang w:val="en-US"/>
        </w:rPr>
        <w:t xml:space="preserve">the </w:t>
      </w:r>
      <w:r>
        <w:rPr>
          <w:lang w:val="en-US"/>
        </w:rPr>
        <w:t>Lending Library</w:t>
      </w:r>
      <w:r w:rsidR="008D102A" w:rsidRPr="008D102A">
        <w:rPr>
          <w:lang w:val="en-US"/>
        </w:rPr>
        <w:t xml:space="preserve">, after presenting and leaving </w:t>
      </w:r>
      <w:r w:rsidR="00D056F3">
        <w:rPr>
          <w:lang w:val="en-US"/>
        </w:rPr>
        <w:t>a duty librarian</w:t>
      </w:r>
      <w:r w:rsidR="008D102A" w:rsidRPr="008D102A">
        <w:rPr>
          <w:lang w:val="en-US"/>
        </w:rPr>
        <w:t xml:space="preserve"> wit</w:t>
      </w:r>
      <w:r w:rsidR="008D102A">
        <w:rPr>
          <w:lang w:val="en-US"/>
        </w:rPr>
        <w:t>h one of the current documents: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a) identity document,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b) library card,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c) electronic student or </w:t>
      </w:r>
      <w:r w:rsidR="00F578AF">
        <w:rPr>
          <w:lang w:val="en-US"/>
        </w:rPr>
        <w:t>PhD student</w:t>
      </w:r>
      <w:r w:rsidRPr="008D102A">
        <w:rPr>
          <w:lang w:val="en-US"/>
        </w:rPr>
        <w:t xml:space="preserve"> ID,</w:t>
      </w:r>
    </w:p>
    <w:p w:rsidR="008D102A" w:rsidRPr="008D102A" w:rsidRDefault="00F578AF" w:rsidP="008D102A">
      <w:pPr>
        <w:jc w:val="both"/>
        <w:rPr>
          <w:lang w:val="en-US"/>
        </w:rPr>
      </w:pPr>
      <w:r>
        <w:rPr>
          <w:lang w:val="en-US"/>
        </w:rPr>
        <w:t>d) paper</w:t>
      </w:r>
      <w:r w:rsidR="008D102A">
        <w:rPr>
          <w:lang w:val="en-US"/>
        </w:rPr>
        <w:t xml:space="preserve">board student or </w:t>
      </w:r>
      <w:r>
        <w:rPr>
          <w:lang w:val="en-US"/>
        </w:rPr>
        <w:t>PhD student</w:t>
      </w:r>
      <w:r w:rsidR="008D102A">
        <w:rPr>
          <w:lang w:val="en-US"/>
        </w:rPr>
        <w:t xml:space="preserve"> ID.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4. The right to subscribe to the Library in order to use the collections,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acquires after filling in the electronic </w:t>
      </w:r>
      <w:r w:rsidR="007164CC">
        <w:rPr>
          <w:lang w:val="en-US"/>
        </w:rPr>
        <w:t>REGISTRATION</w:t>
      </w:r>
      <w:r w:rsidR="00D056F3">
        <w:rPr>
          <w:lang w:val="en-US"/>
        </w:rPr>
        <w:t xml:space="preserve"> OF READER</w:t>
      </w:r>
      <w:r w:rsidRPr="008D102A">
        <w:rPr>
          <w:lang w:val="en-US"/>
        </w:rPr>
        <w:t xml:space="preserve"> form and activating the library account.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5. The library account is updated and activated in each subsequent academic year, at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's personal request, on the basis of an ID card and a </w:t>
      </w:r>
      <w:r>
        <w:rPr>
          <w:lang w:val="en-US"/>
        </w:rPr>
        <w:t xml:space="preserve">current student or </w:t>
      </w:r>
      <w:r w:rsidR="007164CC">
        <w:rPr>
          <w:lang w:val="en-US"/>
        </w:rPr>
        <w:t>PhD student</w:t>
      </w:r>
      <w:r>
        <w:rPr>
          <w:lang w:val="en-US"/>
        </w:rPr>
        <w:t xml:space="preserve"> ID.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lastRenderedPageBreak/>
        <w:t xml:space="preserve">III. </w:t>
      </w:r>
      <w:r w:rsidR="007164CC" w:rsidRPr="00542DE6">
        <w:rPr>
          <w:lang w:val="en-US"/>
        </w:rPr>
        <w:t>RULES F</w:t>
      </w:r>
      <w:r w:rsidR="007164CC">
        <w:rPr>
          <w:lang w:val="en-US"/>
        </w:rPr>
        <w:t>OR USING THE COLLECTIONS ON-SITE</w:t>
      </w:r>
      <w:r w:rsidR="007164CC" w:rsidRPr="00542DE6">
        <w:rPr>
          <w:lang w:val="en-US"/>
        </w:rPr>
        <w:t xml:space="preserve">, IN THE </w:t>
      </w:r>
      <w:r w:rsidR="007164CC">
        <w:rPr>
          <w:lang w:val="en-US"/>
        </w:rPr>
        <w:t>READING ROOM</w:t>
      </w:r>
    </w:p>
    <w:p w:rsidR="008D102A" w:rsidRPr="00F578AF" w:rsidRDefault="008D102A" w:rsidP="00F578AF">
      <w:pPr>
        <w:jc w:val="center"/>
        <w:rPr>
          <w:b/>
          <w:lang w:val="en-US"/>
        </w:rPr>
      </w:pPr>
      <w:r w:rsidRPr="00F578AF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Due to the limited free access to shelves, the use of the book collection of compact forms and yearbooks magazines, takes place only through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>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You can use the following library databases: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a) card catalog,</w:t>
      </w:r>
    </w:p>
    <w:p w:rsidR="008D102A" w:rsidRPr="008D102A" w:rsidRDefault="007164CC" w:rsidP="008D102A">
      <w:pPr>
        <w:jc w:val="both"/>
        <w:rPr>
          <w:lang w:val="en-US"/>
        </w:rPr>
      </w:pPr>
      <w:r>
        <w:rPr>
          <w:lang w:val="en-US"/>
        </w:rPr>
        <w:t xml:space="preserve">b) </w:t>
      </w:r>
      <w:r w:rsidR="008D102A" w:rsidRPr="008D102A">
        <w:rPr>
          <w:lang w:val="en-US"/>
        </w:rPr>
        <w:t>computer catalog,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c) databases availa</w:t>
      </w:r>
      <w:r>
        <w:rPr>
          <w:lang w:val="en-US"/>
        </w:rPr>
        <w:t>ble from the Library's website.</w:t>
      </w:r>
      <w:r w:rsidRPr="008D102A">
        <w:rPr>
          <w:lang w:val="en-US"/>
        </w:rPr>
        <w:t>                                    </w:t>
      </w:r>
    </w:p>
    <w:p w:rsidR="008D102A" w:rsidRPr="007164CC" w:rsidRDefault="008D102A" w:rsidP="007164CC">
      <w:pPr>
        <w:jc w:val="center"/>
        <w:rPr>
          <w:b/>
          <w:lang w:val="en-US"/>
        </w:rPr>
      </w:pPr>
      <w:r w:rsidRPr="007164CC">
        <w:rPr>
          <w:b/>
          <w:lang w:val="en-US"/>
        </w:rPr>
        <w:t>§ 2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 serves to s</w:t>
      </w:r>
      <w:r>
        <w:rPr>
          <w:lang w:val="en-US"/>
        </w:rPr>
        <w:t>upport the installed databases.</w:t>
      </w:r>
    </w:p>
    <w:p w:rsidR="008D102A" w:rsidRPr="007164CC" w:rsidRDefault="008D102A" w:rsidP="007164CC">
      <w:pPr>
        <w:jc w:val="center"/>
        <w:rPr>
          <w:b/>
          <w:lang w:val="en-US"/>
        </w:rPr>
      </w:pPr>
      <w:r w:rsidRPr="007164CC">
        <w:rPr>
          <w:b/>
          <w:lang w:val="en-US"/>
        </w:rPr>
        <w:t>§ 3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Materials in the form of printed books and bound </w:t>
      </w:r>
      <w:r w:rsidR="002A6A45">
        <w:rPr>
          <w:lang w:val="en-US"/>
        </w:rPr>
        <w:t xml:space="preserve">yearbooks </w:t>
      </w:r>
      <w:r w:rsidRPr="008D102A">
        <w:rPr>
          <w:lang w:val="en-US"/>
        </w:rPr>
        <w:t>magazi</w:t>
      </w:r>
      <w:r w:rsidR="00D056F3">
        <w:rPr>
          <w:lang w:val="en-US"/>
        </w:rPr>
        <w:t>nes, ordered by a reader, are </w:t>
      </w:r>
      <w:r w:rsidRPr="008D102A">
        <w:rPr>
          <w:lang w:val="en-US"/>
        </w:rPr>
        <w:t xml:space="preserve">made available only through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>.</w:t>
      </w:r>
    </w:p>
    <w:p w:rsidR="007164CC" w:rsidRPr="007164CC" w:rsidRDefault="007164CC" w:rsidP="007164CC">
      <w:pPr>
        <w:jc w:val="center"/>
        <w:rPr>
          <w:b/>
          <w:lang w:val="en-US"/>
        </w:rPr>
      </w:pPr>
      <w:r>
        <w:rPr>
          <w:b/>
          <w:lang w:val="en-US"/>
        </w:rPr>
        <w:t>§ 4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For current and Polish magazines, reade</w:t>
      </w:r>
      <w:r>
        <w:rPr>
          <w:lang w:val="en-US"/>
        </w:rPr>
        <w:t>rs have free access to shelves.</w:t>
      </w:r>
    </w:p>
    <w:p w:rsidR="008D102A" w:rsidRPr="007164CC" w:rsidRDefault="008D102A" w:rsidP="007164CC">
      <w:pPr>
        <w:jc w:val="center"/>
        <w:rPr>
          <w:b/>
          <w:lang w:val="en-US"/>
        </w:rPr>
      </w:pPr>
      <w:r w:rsidRPr="007164CC">
        <w:rPr>
          <w:b/>
          <w:lang w:val="en-US"/>
        </w:rPr>
        <w:t>§ 5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Library materials ordered for use in the Reading Room may not be taken outside.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In the event of leaving the Reading Room, also for a short period of time, </w:t>
      </w:r>
      <w:r w:rsidR="00D056F3">
        <w:rPr>
          <w:lang w:val="en-US"/>
        </w:rPr>
        <w:t>a</w:t>
      </w:r>
      <w:r w:rsidRPr="008D102A">
        <w:rPr>
          <w:lang w:val="en-US"/>
        </w:rPr>
        <w:t xml:space="preserve"> reader is obliged to leave all materials to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>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3. Library materials to be used in the Reading Room, may be left at </w:t>
      </w:r>
      <w:r w:rsidR="00D056F3">
        <w:rPr>
          <w:lang w:val="en-US"/>
        </w:rPr>
        <w:t>a reader</w:t>
      </w:r>
      <w:r w:rsidRPr="008D102A">
        <w:rPr>
          <w:lang w:val="en-US"/>
        </w:rPr>
        <w:t>'s request for a</w:t>
      </w:r>
      <w:r>
        <w:rPr>
          <w:lang w:val="en-US"/>
        </w:rPr>
        <w:t xml:space="preserve"> period not longer than 7 days.</w:t>
      </w:r>
    </w:p>
    <w:p w:rsidR="008D102A" w:rsidRPr="002F7955" w:rsidRDefault="008D102A" w:rsidP="002A6A45">
      <w:pPr>
        <w:jc w:val="center"/>
        <w:rPr>
          <w:b/>
          <w:color w:val="000000" w:themeColor="text1"/>
          <w:lang w:val="en-US"/>
        </w:rPr>
      </w:pPr>
      <w:r w:rsidRPr="002F7955">
        <w:rPr>
          <w:b/>
          <w:color w:val="000000" w:themeColor="text1"/>
          <w:lang w:val="en-US"/>
        </w:rPr>
        <w:t>§ 6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After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has used </w:t>
      </w:r>
      <w:r w:rsidR="002A6A45">
        <w:rPr>
          <w:lang w:val="en-US"/>
        </w:rPr>
        <w:t xml:space="preserve">the ordered materials </w:t>
      </w:r>
      <w:r w:rsidRPr="008D102A">
        <w:rPr>
          <w:lang w:val="en-US"/>
        </w:rPr>
        <w:t xml:space="preserve">in the Reading Room, and </w:t>
      </w:r>
      <w:r w:rsidR="000E23FE">
        <w:rPr>
          <w:lang w:val="en-US"/>
        </w:rPr>
        <w:t>returning</w:t>
      </w:r>
      <w:r w:rsidRPr="008D102A">
        <w:rPr>
          <w:lang w:val="en-US"/>
        </w:rPr>
        <w:t xml:space="preserve"> them in undamaged condition to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, </w:t>
      </w:r>
      <w:r w:rsidR="00D056F3">
        <w:rPr>
          <w:lang w:val="en-US"/>
        </w:rPr>
        <w:t>an user</w:t>
      </w:r>
      <w:r w:rsidRPr="008D102A">
        <w:rPr>
          <w:lang w:val="en-US"/>
        </w:rPr>
        <w:t xml:space="preserve"> receives a return of a document identifying his identity.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Noticed </w:t>
      </w:r>
      <w:r w:rsidR="000E23FE" w:rsidRPr="008D102A">
        <w:rPr>
          <w:lang w:val="en-US"/>
        </w:rPr>
        <w:t xml:space="preserve">deficiencies in page numbering or other damages </w:t>
      </w:r>
      <w:r w:rsidRPr="008D102A">
        <w:rPr>
          <w:lang w:val="en-US"/>
        </w:rPr>
        <w:t>in the received library materials shoul</w:t>
      </w:r>
      <w:r>
        <w:rPr>
          <w:lang w:val="en-US"/>
        </w:rPr>
        <w:t xml:space="preserve">d be reported to </w:t>
      </w:r>
      <w:r w:rsidR="002F7955">
        <w:rPr>
          <w:lang w:val="en-US"/>
        </w:rPr>
        <w:t>a librarian</w:t>
      </w:r>
      <w:r>
        <w:rPr>
          <w:lang w:val="en-US"/>
        </w:rPr>
        <w:t>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IV. </w:t>
      </w:r>
      <w:r w:rsidR="000E23FE" w:rsidRPr="00542DE6">
        <w:rPr>
          <w:lang w:val="en-US"/>
        </w:rPr>
        <w:t xml:space="preserve">RULES FOR USING THE </w:t>
      </w:r>
      <w:r w:rsidR="000E23FE">
        <w:rPr>
          <w:lang w:val="en-US"/>
        </w:rPr>
        <w:t>TERMINALS</w:t>
      </w:r>
    </w:p>
    <w:p w:rsidR="008D102A" w:rsidRPr="000E23FE" w:rsidRDefault="008D102A" w:rsidP="000E23FE">
      <w:pPr>
        <w:jc w:val="center"/>
        <w:rPr>
          <w:b/>
          <w:lang w:val="en-US"/>
        </w:rPr>
      </w:pPr>
      <w:r w:rsidRPr="000E23FE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Access to the electronic catalog of the Library's collection is free.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Access to electronic databases, coordinated by ICM University of Warsaw, as part of the Virtual Science Library, under the terms of license</w:t>
      </w:r>
      <w:r w:rsidR="000E23FE">
        <w:rPr>
          <w:lang w:val="en-US"/>
        </w:rPr>
        <w:t xml:space="preserve"> agreements is free of charge/Annex No. 2</w:t>
      </w:r>
      <w:r w:rsidRPr="008D102A">
        <w:rPr>
          <w:lang w:val="en-US"/>
        </w:rPr>
        <w:t>/.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3.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 can help in the maintenance of installed databases.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4. Connecting private computer equipment to library links, depends on the level of use of other library readers at the moment.</w:t>
      </w:r>
    </w:p>
    <w:p w:rsidR="008D102A" w:rsidRPr="000E23FE" w:rsidRDefault="008D102A" w:rsidP="000E23FE">
      <w:pPr>
        <w:jc w:val="center"/>
        <w:rPr>
          <w:b/>
          <w:lang w:val="en-US"/>
        </w:rPr>
      </w:pPr>
      <w:r w:rsidRPr="000E23FE">
        <w:rPr>
          <w:b/>
          <w:lang w:val="en-US"/>
        </w:rPr>
        <w:t>§ 2</w:t>
      </w:r>
    </w:p>
    <w:p w:rsidR="008D102A" w:rsidRPr="008D102A" w:rsidRDefault="000E23FE" w:rsidP="008D102A">
      <w:pPr>
        <w:jc w:val="both"/>
        <w:rPr>
          <w:lang w:val="en-US"/>
        </w:rPr>
      </w:pPr>
      <w:r>
        <w:rPr>
          <w:lang w:val="en-US"/>
        </w:rPr>
        <w:lastRenderedPageBreak/>
        <w:t xml:space="preserve">1. </w:t>
      </w:r>
      <w:r w:rsidR="00D056F3">
        <w:rPr>
          <w:lang w:val="en-US"/>
        </w:rPr>
        <w:t>A reader</w:t>
      </w:r>
      <w:r>
        <w:rPr>
          <w:lang w:val="en-US"/>
        </w:rPr>
        <w:t xml:space="preserve"> can’</w:t>
      </w:r>
      <w:r w:rsidR="008D102A" w:rsidRPr="008D102A">
        <w:rPr>
          <w:lang w:val="en-US"/>
        </w:rPr>
        <w:t>t install any software on library computers.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The consent of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 should be obtained for connection of private computer equipment.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V. </w:t>
      </w:r>
      <w:r w:rsidR="00467776">
        <w:rPr>
          <w:lang w:val="en-US"/>
        </w:rPr>
        <w:t>RULES FOR</w:t>
      </w:r>
      <w:r w:rsidR="00467776" w:rsidRPr="00542DE6">
        <w:rPr>
          <w:lang w:val="en-US"/>
        </w:rPr>
        <w:t xml:space="preserve"> USING </w:t>
      </w:r>
      <w:r w:rsidR="00467776">
        <w:rPr>
          <w:lang w:val="en-US"/>
        </w:rPr>
        <w:t>INTER-LIBRARY LOANS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library provides inter</w:t>
      </w:r>
      <w:r w:rsidR="00467776">
        <w:rPr>
          <w:lang w:val="en-US"/>
        </w:rPr>
        <w:t>-</w:t>
      </w:r>
      <w:r w:rsidRPr="008D102A">
        <w:rPr>
          <w:lang w:val="en-US"/>
        </w:rPr>
        <w:t>library loans for scientific, didactic and artistic purposes.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Inter</w:t>
      </w:r>
      <w:r w:rsidR="00467776">
        <w:rPr>
          <w:lang w:val="en-US"/>
        </w:rPr>
        <w:t>-</w:t>
      </w:r>
      <w:r w:rsidRPr="008D102A">
        <w:rPr>
          <w:lang w:val="en-US"/>
        </w:rPr>
        <w:t>library loans enable the use of collectio</w:t>
      </w:r>
      <w:r>
        <w:rPr>
          <w:lang w:val="en-US"/>
        </w:rPr>
        <w:t>ns of other national libraries.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2</w:t>
      </w:r>
    </w:p>
    <w:p w:rsidR="008D102A" w:rsidRPr="008D102A" w:rsidRDefault="00467776" w:rsidP="008D102A">
      <w:pPr>
        <w:jc w:val="both"/>
        <w:rPr>
          <w:lang w:val="en-US"/>
        </w:rPr>
      </w:pPr>
      <w:r>
        <w:rPr>
          <w:lang w:val="en-US"/>
        </w:rPr>
        <w:t xml:space="preserve">1. </w:t>
      </w:r>
      <w:r w:rsidR="002F7955">
        <w:rPr>
          <w:lang w:val="en-US"/>
        </w:rPr>
        <w:t>R</w:t>
      </w:r>
      <w:r w:rsidR="00D056F3">
        <w:rPr>
          <w:lang w:val="en-US"/>
        </w:rPr>
        <w:t>eader</w:t>
      </w:r>
      <w:r>
        <w:rPr>
          <w:lang w:val="en-US"/>
        </w:rPr>
        <w:t>s listed in /</w:t>
      </w:r>
      <w:r w:rsidR="008D102A" w:rsidRPr="008D102A">
        <w:rPr>
          <w:lang w:val="en-US"/>
        </w:rPr>
        <w:t>I</w:t>
      </w:r>
      <w:r w:rsidR="002F7955">
        <w:rPr>
          <w:lang w:val="en-US"/>
        </w:rPr>
        <w:t>.</w:t>
      </w:r>
      <w:r w:rsidR="008D102A" w:rsidRPr="008D102A">
        <w:rPr>
          <w:lang w:val="en-US"/>
        </w:rPr>
        <w:t xml:space="preserve"> </w:t>
      </w:r>
      <w:r>
        <w:rPr>
          <w:lang w:val="en-US"/>
        </w:rPr>
        <w:t xml:space="preserve">General Provisions § 4 item 1/of </w:t>
      </w:r>
      <w:r w:rsidRPr="008D102A">
        <w:rPr>
          <w:lang w:val="en-US"/>
        </w:rPr>
        <w:t xml:space="preserve">Regulations </w:t>
      </w:r>
      <w:r w:rsidR="008D102A" w:rsidRPr="008D102A">
        <w:rPr>
          <w:lang w:val="en-US"/>
        </w:rPr>
        <w:t>are</w:t>
      </w:r>
      <w:r>
        <w:rPr>
          <w:lang w:val="en-US"/>
        </w:rPr>
        <w:t xml:space="preserve"> entitled to inter-library loans</w:t>
      </w:r>
      <w:r w:rsidR="008D102A" w:rsidRPr="008D102A">
        <w:rPr>
          <w:lang w:val="en-US"/>
        </w:rPr>
        <w:t>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Inter</w:t>
      </w:r>
      <w:r w:rsidR="00467776">
        <w:rPr>
          <w:lang w:val="en-US"/>
        </w:rPr>
        <w:t>-</w:t>
      </w:r>
      <w:r w:rsidRPr="008D102A">
        <w:rPr>
          <w:lang w:val="en-US"/>
        </w:rPr>
        <w:t xml:space="preserve">library loans are carried out at the request of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af</w:t>
      </w:r>
      <w:r>
        <w:rPr>
          <w:lang w:val="en-US"/>
        </w:rPr>
        <w:t>ter completing the exact forms.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3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Materials from inter</w:t>
      </w:r>
      <w:r w:rsidR="00467776">
        <w:rPr>
          <w:lang w:val="en-US"/>
        </w:rPr>
        <w:t>-</w:t>
      </w:r>
      <w:r w:rsidRPr="008D102A">
        <w:rPr>
          <w:lang w:val="en-US"/>
        </w:rPr>
        <w:t>library lo</w:t>
      </w:r>
      <w:r w:rsidR="00467776">
        <w:rPr>
          <w:lang w:val="en-US"/>
        </w:rPr>
        <w:t>ans are made available only on-site</w:t>
      </w:r>
      <w:r w:rsidRPr="008D102A">
        <w:rPr>
          <w:lang w:val="en-US"/>
        </w:rPr>
        <w:t xml:space="preserve"> in the Reading Room, within the time limit specified by th</w:t>
      </w:r>
      <w:r>
        <w:rPr>
          <w:lang w:val="en-US"/>
        </w:rPr>
        <w:t>e Library from which they come.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VI. </w:t>
      </w:r>
      <w:r w:rsidR="00467776" w:rsidRPr="00542DE6">
        <w:rPr>
          <w:lang w:val="en-US"/>
        </w:rPr>
        <w:t xml:space="preserve">RULES FOR EXTERNAL LOANS, </w:t>
      </w:r>
      <w:r w:rsidR="00467776">
        <w:rPr>
          <w:lang w:val="en-US"/>
        </w:rPr>
        <w:t>IN LENDING LIBRARY</w:t>
      </w:r>
      <w:r w:rsidR="00575E52">
        <w:rPr>
          <w:lang w:val="en-US"/>
        </w:rPr>
        <w:t xml:space="preserve"> 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The lending </w:t>
      </w:r>
      <w:r w:rsidR="00AE2A40">
        <w:rPr>
          <w:lang w:val="en-US"/>
        </w:rPr>
        <w:t>library</w:t>
      </w:r>
      <w:r w:rsidRPr="008D102A">
        <w:rPr>
          <w:lang w:val="en-US"/>
        </w:rPr>
        <w:t xml:space="preserve"> </w:t>
      </w:r>
      <w:r w:rsidR="002F7955">
        <w:rPr>
          <w:lang w:val="en-US"/>
        </w:rPr>
        <w:t xml:space="preserve">checks </w:t>
      </w:r>
      <w:r w:rsidRPr="008D102A">
        <w:rPr>
          <w:lang w:val="en-US"/>
        </w:rPr>
        <w:t xml:space="preserve">library materials </w:t>
      </w:r>
      <w:r w:rsidR="002F7955">
        <w:rPr>
          <w:lang w:val="en-US"/>
        </w:rPr>
        <w:t xml:space="preserve">out </w:t>
      </w:r>
      <w:r w:rsidRPr="008D102A">
        <w:rPr>
          <w:lang w:val="en-US"/>
        </w:rPr>
        <w:t>to individual readers and institutions.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The right to </w:t>
      </w:r>
      <w:r w:rsidR="00AE2A40">
        <w:rPr>
          <w:lang w:val="en-US"/>
        </w:rPr>
        <w:t>check</w:t>
      </w:r>
      <w:r w:rsidRPr="008D102A">
        <w:rPr>
          <w:lang w:val="en-US"/>
        </w:rPr>
        <w:t xml:space="preserve"> the collections </w:t>
      </w:r>
      <w:r w:rsidR="00AE2A40">
        <w:rPr>
          <w:lang w:val="en-US"/>
        </w:rPr>
        <w:t xml:space="preserve">out </w:t>
      </w:r>
      <w:r w:rsidRPr="008D102A">
        <w:rPr>
          <w:lang w:val="en-US"/>
        </w:rPr>
        <w:t>of the Main Library o</w:t>
      </w:r>
      <w:r>
        <w:rPr>
          <w:lang w:val="en-US"/>
        </w:rPr>
        <w:t xml:space="preserve">f the Academy of </w:t>
      </w:r>
      <w:r w:rsidR="00AE2A40">
        <w:rPr>
          <w:lang w:val="en-US"/>
        </w:rPr>
        <w:t>Art and Design have</w:t>
      </w:r>
      <w:r>
        <w:rPr>
          <w:lang w:val="en-US"/>
        </w:rPr>
        <w:t>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employees, students, PhD students and ASP </w:t>
      </w:r>
      <w:r w:rsidR="00AE2A40">
        <w:rPr>
          <w:lang w:val="en-US"/>
        </w:rPr>
        <w:t xml:space="preserve">auditing </w:t>
      </w:r>
      <w:r w:rsidRPr="008D102A">
        <w:rPr>
          <w:lang w:val="en-US"/>
        </w:rPr>
        <w:t>students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cultural institutions based on a letter from a given institution, addressed to the Main Library of the Academy of </w:t>
      </w:r>
      <w:r w:rsidR="00AE2A40">
        <w:rPr>
          <w:lang w:val="en-US"/>
        </w:rPr>
        <w:t>Art and Design</w:t>
      </w:r>
      <w:r w:rsidRPr="008D102A">
        <w:rPr>
          <w:lang w:val="en-US"/>
        </w:rPr>
        <w:t>, after considering the value of a given work by a person who is responsibl</w:t>
      </w:r>
      <w:r>
        <w:rPr>
          <w:lang w:val="en-US"/>
        </w:rPr>
        <w:t>e for the library's collection.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2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Readers unrelated to the </w:t>
      </w:r>
      <w:r w:rsidR="00AE2A40">
        <w:rPr>
          <w:lang w:val="en-US"/>
        </w:rPr>
        <w:t>Academy</w:t>
      </w:r>
      <w:r w:rsidRPr="008D102A">
        <w:rPr>
          <w:lang w:val="en-US"/>
        </w:rPr>
        <w:t xml:space="preserve"> are deprived of the possibility of </w:t>
      </w:r>
      <w:r w:rsidR="00AE2A40">
        <w:rPr>
          <w:lang w:val="en-US"/>
        </w:rPr>
        <w:t>checking</w:t>
      </w:r>
      <w:r w:rsidRPr="008D102A">
        <w:rPr>
          <w:lang w:val="en-US"/>
        </w:rPr>
        <w:t xml:space="preserve"> </w:t>
      </w:r>
      <w:r w:rsidR="00AE2A40">
        <w:rPr>
          <w:lang w:val="en-US"/>
        </w:rPr>
        <w:t>the collections out. This </w:t>
      </w:r>
      <w:r w:rsidRPr="008D102A">
        <w:rPr>
          <w:lang w:val="en-US"/>
        </w:rPr>
        <w:t>category of readers can use th</w:t>
      </w:r>
      <w:r w:rsidR="00AE2A40">
        <w:rPr>
          <w:lang w:val="en-US"/>
        </w:rPr>
        <w:t>e Library's collections only on-</w:t>
      </w:r>
      <w:r w:rsidRPr="008D102A">
        <w:rPr>
          <w:lang w:val="en-US"/>
        </w:rPr>
        <w:t>site, in the Reading Room.</w:t>
      </w:r>
    </w:p>
    <w:p w:rsidR="00467776" w:rsidRPr="00467776" w:rsidRDefault="00467776" w:rsidP="00467776">
      <w:pPr>
        <w:jc w:val="center"/>
        <w:rPr>
          <w:b/>
          <w:lang w:val="en-US"/>
        </w:rPr>
      </w:pPr>
      <w:r>
        <w:rPr>
          <w:b/>
          <w:lang w:val="en-US"/>
        </w:rPr>
        <w:t>§ 3</w:t>
      </w:r>
    </w:p>
    <w:p w:rsidR="008D102A" w:rsidRPr="008D102A" w:rsidRDefault="00467776" w:rsidP="008D102A">
      <w:pPr>
        <w:jc w:val="both"/>
        <w:rPr>
          <w:lang w:val="en-US"/>
        </w:rPr>
      </w:pPr>
      <w:r>
        <w:rPr>
          <w:lang w:val="en-US"/>
        </w:rPr>
        <w:t xml:space="preserve">1. </w:t>
      </w:r>
      <w:r w:rsidR="002F7955">
        <w:rPr>
          <w:lang w:val="en-US"/>
        </w:rPr>
        <w:t>R</w:t>
      </w:r>
      <w:r w:rsidR="00D056F3">
        <w:rPr>
          <w:lang w:val="en-US"/>
        </w:rPr>
        <w:t>eader</w:t>
      </w:r>
      <w:r>
        <w:rPr>
          <w:lang w:val="en-US"/>
        </w:rPr>
        <w:t>s can’</w:t>
      </w:r>
      <w:r w:rsidR="002F7955">
        <w:rPr>
          <w:lang w:val="en-US"/>
        </w:rPr>
        <w:t xml:space="preserve">t </w:t>
      </w:r>
      <w:r w:rsidR="0059091E">
        <w:rPr>
          <w:lang w:val="en-US"/>
        </w:rPr>
        <w:t xml:space="preserve">take </w:t>
      </w:r>
      <w:r w:rsidR="008D102A" w:rsidRPr="008D102A">
        <w:rPr>
          <w:lang w:val="en-US"/>
        </w:rPr>
        <w:t xml:space="preserve">library materials to </w:t>
      </w:r>
      <w:r w:rsidR="002F7955">
        <w:rPr>
          <w:lang w:val="en-US"/>
        </w:rPr>
        <w:t>copy them</w:t>
      </w:r>
      <w:r w:rsidR="008D102A" w:rsidRPr="008D102A">
        <w:rPr>
          <w:lang w:val="en-US"/>
        </w:rPr>
        <w:t xml:space="preserve"> outside the Reading Room. Pho</w:t>
      </w:r>
      <w:r w:rsidR="0059091E">
        <w:rPr>
          <w:lang w:val="en-US"/>
        </w:rPr>
        <w:t>tographic prints are made on-site</w:t>
      </w:r>
      <w:r w:rsidR="008D102A">
        <w:rPr>
          <w:lang w:val="en-US"/>
        </w:rPr>
        <w:t xml:space="preserve"> by </w:t>
      </w:r>
      <w:r w:rsidR="00D056F3">
        <w:rPr>
          <w:lang w:val="en-US"/>
        </w:rPr>
        <w:t>a duty librarian</w:t>
      </w:r>
      <w:r w:rsidR="0059091E">
        <w:rPr>
          <w:lang w:val="en-US"/>
        </w:rPr>
        <w:t>.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4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No master's and bachelor's dissertations stored in the Library shall</w:t>
      </w:r>
      <w:r>
        <w:rPr>
          <w:lang w:val="en-US"/>
        </w:rPr>
        <w:t xml:space="preserve"> be made available for copying.</w:t>
      </w:r>
    </w:p>
    <w:p w:rsidR="008D102A" w:rsidRPr="00467776" w:rsidRDefault="008D102A" w:rsidP="00467776">
      <w:pPr>
        <w:jc w:val="center"/>
        <w:rPr>
          <w:b/>
          <w:lang w:val="en-US"/>
        </w:rPr>
      </w:pPr>
      <w:r w:rsidRPr="00467776">
        <w:rPr>
          <w:b/>
          <w:lang w:val="en-US"/>
        </w:rPr>
        <w:t>§ 5</w:t>
      </w:r>
    </w:p>
    <w:p w:rsidR="008D102A" w:rsidRPr="008D102A" w:rsidRDefault="00467776" w:rsidP="008D102A">
      <w:pPr>
        <w:jc w:val="both"/>
        <w:rPr>
          <w:lang w:val="en-US"/>
        </w:rPr>
      </w:pPr>
      <w:r>
        <w:rPr>
          <w:lang w:val="en-US"/>
        </w:rPr>
        <w:t>1. You can’</w:t>
      </w:r>
      <w:r w:rsidR="008D102A">
        <w:rPr>
          <w:lang w:val="en-US"/>
        </w:rPr>
        <w:t xml:space="preserve">t </w:t>
      </w:r>
      <w:r w:rsidR="00C718A6">
        <w:rPr>
          <w:lang w:val="en-US"/>
        </w:rPr>
        <w:t>check out</w:t>
      </w:r>
      <w:r w:rsidR="008D102A">
        <w:rPr>
          <w:lang w:val="en-US"/>
        </w:rPr>
        <w:t>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compact forms, included in the reference collection, marked with letters of the alphabet and </w:t>
      </w:r>
      <w:r w:rsidR="00C718A6">
        <w:rPr>
          <w:lang w:val="en-US"/>
        </w:rPr>
        <w:t xml:space="preserve">with </w:t>
      </w:r>
      <w:r w:rsidRPr="008D102A">
        <w:rPr>
          <w:lang w:val="en-US"/>
        </w:rPr>
        <w:t xml:space="preserve">marking </w:t>
      </w:r>
      <w:r w:rsidR="00C718A6">
        <w:rPr>
          <w:lang w:val="en-US"/>
        </w:rPr>
        <w:t>of the Reading Room</w:t>
      </w:r>
      <w:r w:rsidRPr="008D102A">
        <w:rPr>
          <w:lang w:val="en-US"/>
        </w:rPr>
        <w:t>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b) the above-mentioned markings are visible on books, in the card catalog, in the computer catalog of the bibliographic description of the book,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c) yearbooks of Polish and foreign magazines,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lastRenderedPageBreak/>
        <w:t xml:space="preserve">d) current titles of foreign </w:t>
      </w:r>
      <w:r w:rsidR="00C718A6">
        <w:rPr>
          <w:lang w:val="en-US"/>
        </w:rPr>
        <w:t>magazines</w:t>
      </w:r>
      <w:r w:rsidRPr="008D102A">
        <w:rPr>
          <w:lang w:val="en-US"/>
        </w:rPr>
        <w:t>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e) theoretical master's and bachelor's theses.</w:t>
      </w:r>
    </w:p>
    <w:p w:rsidR="008D102A" w:rsidRPr="00C718A6" w:rsidRDefault="008D102A" w:rsidP="00C718A6">
      <w:pPr>
        <w:jc w:val="center"/>
        <w:rPr>
          <w:b/>
          <w:lang w:val="en-US"/>
        </w:rPr>
      </w:pPr>
      <w:r w:rsidRPr="00C718A6">
        <w:rPr>
          <w:b/>
          <w:lang w:val="en-US"/>
        </w:rPr>
        <w:t>§ 6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</w:t>
      </w:r>
      <w:r w:rsidR="00C718A6">
        <w:rPr>
          <w:lang w:val="en-US"/>
        </w:rPr>
        <w:t>Eligible persons specified in /I</w:t>
      </w:r>
      <w:r w:rsidR="002F7955">
        <w:rPr>
          <w:lang w:val="en-US"/>
        </w:rPr>
        <w:t>.</w:t>
      </w:r>
      <w:r w:rsidRPr="008D102A">
        <w:rPr>
          <w:lang w:val="en-US"/>
        </w:rPr>
        <w:t xml:space="preserve"> General Provi</w:t>
      </w:r>
      <w:r>
        <w:rPr>
          <w:lang w:val="en-US"/>
        </w:rPr>
        <w:t>sions § 4 item 1</w:t>
      </w:r>
      <w:r w:rsidR="00C718A6">
        <w:rPr>
          <w:lang w:val="en-US"/>
        </w:rPr>
        <w:t xml:space="preserve">a/of </w:t>
      </w:r>
      <w:r>
        <w:rPr>
          <w:lang w:val="en-US"/>
        </w:rPr>
        <w:t>Regulations: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library materials are </w:t>
      </w:r>
      <w:r w:rsidR="00C718A6">
        <w:rPr>
          <w:lang w:val="en-US"/>
        </w:rPr>
        <w:t>checked out</w:t>
      </w:r>
      <w:r w:rsidRPr="008D102A">
        <w:rPr>
          <w:lang w:val="en-US"/>
        </w:rPr>
        <w:t xml:space="preserve"> for 30 days,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in justified cases, the </w:t>
      </w:r>
      <w:r w:rsidR="000E3302">
        <w:rPr>
          <w:lang w:val="en-US"/>
        </w:rPr>
        <w:t xml:space="preserve">period </w:t>
      </w:r>
      <w:r w:rsidRPr="008D102A">
        <w:rPr>
          <w:lang w:val="en-US"/>
        </w:rPr>
        <w:t xml:space="preserve">extension of </w:t>
      </w:r>
      <w:r w:rsidR="000E3302">
        <w:rPr>
          <w:lang w:val="en-US"/>
        </w:rPr>
        <w:t>borrowed books</w:t>
      </w:r>
      <w:r w:rsidRPr="008D102A">
        <w:rPr>
          <w:lang w:val="en-US"/>
        </w:rPr>
        <w:t xml:space="preserve"> is made electronically by the system,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c) the </w:t>
      </w:r>
      <w:r w:rsidR="000E3302">
        <w:rPr>
          <w:lang w:val="en-US"/>
        </w:rPr>
        <w:t xml:space="preserve">period </w:t>
      </w:r>
      <w:r w:rsidR="000E3302" w:rsidRPr="008D102A">
        <w:rPr>
          <w:lang w:val="en-US"/>
        </w:rPr>
        <w:t xml:space="preserve">extension of </w:t>
      </w:r>
      <w:r w:rsidR="000E3302">
        <w:rPr>
          <w:lang w:val="en-US"/>
        </w:rPr>
        <w:t xml:space="preserve">borrowed books </w:t>
      </w:r>
      <w:r w:rsidRPr="008D102A">
        <w:rPr>
          <w:lang w:val="en-US"/>
        </w:rPr>
        <w:t>takes place in the case when another reader is not expec</w:t>
      </w:r>
      <w:r>
        <w:rPr>
          <w:lang w:val="en-US"/>
        </w:rPr>
        <w:t>ting a given title of the book.</w:t>
      </w:r>
    </w:p>
    <w:p w:rsidR="008D102A" w:rsidRPr="00C718A6" w:rsidRDefault="008D102A" w:rsidP="00C718A6">
      <w:pPr>
        <w:jc w:val="center"/>
        <w:rPr>
          <w:b/>
          <w:lang w:val="en-US"/>
        </w:rPr>
      </w:pPr>
      <w:r w:rsidRPr="00C718A6">
        <w:rPr>
          <w:b/>
          <w:lang w:val="en-US"/>
        </w:rPr>
        <w:t>§ 7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may have </w:t>
      </w:r>
      <w:r w:rsidR="0075188F">
        <w:rPr>
          <w:lang w:val="en-US"/>
        </w:rPr>
        <w:t xml:space="preserve">checked </w:t>
      </w:r>
      <w:r w:rsidRPr="008D102A">
        <w:rPr>
          <w:lang w:val="en-US"/>
        </w:rPr>
        <w:t xml:space="preserve">5 books </w:t>
      </w:r>
      <w:r w:rsidR="0075188F">
        <w:rPr>
          <w:lang w:val="en-US"/>
        </w:rPr>
        <w:t>out</w:t>
      </w:r>
      <w:r w:rsidRPr="008D102A">
        <w:rPr>
          <w:lang w:val="en-US"/>
        </w:rPr>
        <w:t xml:space="preserve"> on his account.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The number of </w:t>
      </w:r>
      <w:r w:rsidR="000E3302">
        <w:rPr>
          <w:lang w:val="en-US"/>
        </w:rPr>
        <w:t xml:space="preserve">books </w:t>
      </w:r>
      <w:r w:rsidRPr="008D102A">
        <w:rPr>
          <w:lang w:val="en-US"/>
        </w:rPr>
        <w:t>on one reader's account is determine</w:t>
      </w:r>
      <w:r>
        <w:rPr>
          <w:lang w:val="en-US"/>
        </w:rPr>
        <w:t>d by the PROLIB library system.</w:t>
      </w:r>
    </w:p>
    <w:p w:rsidR="008D102A" w:rsidRPr="00C718A6" w:rsidRDefault="008D102A" w:rsidP="00C718A6">
      <w:pPr>
        <w:jc w:val="center"/>
        <w:rPr>
          <w:b/>
          <w:lang w:val="en-US"/>
        </w:rPr>
      </w:pPr>
      <w:r w:rsidRPr="00C718A6">
        <w:rPr>
          <w:b/>
          <w:lang w:val="en-US"/>
        </w:rPr>
        <w:t>§ 8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An increased number of </w:t>
      </w:r>
      <w:r w:rsidR="000E3302">
        <w:rPr>
          <w:lang w:val="en-US"/>
        </w:rPr>
        <w:t>books</w:t>
      </w:r>
      <w:r w:rsidRPr="008D102A">
        <w:rPr>
          <w:lang w:val="en-US"/>
        </w:rPr>
        <w:t xml:space="preserve"> on one reader's account is admissible in the following cases: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a) collecting materials for master's theses,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collecting materials for </w:t>
      </w:r>
      <w:r w:rsidR="0075188F">
        <w:rPr>
          <w:lang w:val="en-US"/>
        </w:rPr>
        <w:t>bachelor’s</w:t>
      </w:r>
      <w:r w:rsidRPr="008D102A">
        <w:rPr>
          <w:lang w:val="en-US"/>
        </w:rPr>
        <w:t xml:space="preserve"> theses,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c) writing semester works by students,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d) preparation of doctoral and qualifying work by the </w:t>
      </w:r>
      <w:r w:rsidR="0075188F">
        <w:rPr>
          <w:lang w:val="en-US"/>
        </w:rPr>
        <w:t>Academy’s</w:t>
      </w:r>
      <w:r w:rsidRPr="008D102A">
        <w:rPr>
          <w:lang w:val="en-US"/>
        </w:rPr>
        <w:t xml:space="preserve"> </w:t>
      </w:r>
      <w:r w:rsidR="0075188F">
        <w:rPr>
          <w:lang w:val="en-US"/>
        </w:rPr>
        <w:t>scientific</w:t>
      </w:r>
      <w:r w:rsidRPr="008D102A">
        <w:rPr>
          <w:lang w:val="en-US"/>
        </w:rPr>
        <w:t xml:space="preserve"> and didactic staff.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>VII. ORDER PROVISIONS</w:t>
      </w:r>
    </w:p>
    <w:p w:rsidR="008D102A" w:rsidRPr="0075188F" w:rsidRDefault="008D102A" w:rsidP="0075188F">
      <w:pPr>
        <w:jc w:val="center"/>
        <w:rPr>
          <w:b/>
          <w:lang w:val="en-US"/>
        </w:rPr>
      </w:pPr>
      <w:r w:rsidRPr="0075188F">
        <w:rPr>
          <w:b/>
          <w:lang w:val="en-US"/>
        </w:rPr>
        <w:t>§ 1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behavior of users in the Library's premises should be in accordance with the requirement</w:t>
      </w:r>
      <w:r>
        <w:rPr>
          <w:lang w:val="en-US"/>
        </w:rPr>
        <w:t>s set out in these Regulations.</w:t>
      </w:r>
    </w:p>
    <w:p w:rsidR="008D102A" w:rsidRPr="0075188F" w:rsidRDefault="008D102A" w:rsidP="0075188F">
      <w:pPr>
        <w:jc w:val="center"/>
        <w:rPr>
          <w:b/>
          <w:lang w:val="en-US"/>
        </w:rPr>
      </w:pPr>
      <w:r w:rsidRPr="0075188F">
        <w:rPr>
          <w:b/>
          <w:lang w:val="en-US"/>
        </w:rPr>
        <w:t>§ 2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is obliged to respect all of the Library's equipment, including materials from the book collection, received in the form of orders.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is financially and legally responsible for any damage done to the Library.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3. Taking objects </w:t>
      </w:r>
      <w:r w:rsidR="000E3302">
        <w:rPr>
          <w:lang w:val="en-US"/>
        </w:rPr>
        <w:t xml:space="preserve">out that are owned by the Library, </w:t>
      </w:r>
      <w:r w:rsidRPr="008D102A">
        <w:rPr>
          <w:lang w:val="en-US"/>
        </w:rPr>
        <w:t>outside its terri</w:t>
      </w:r>
      <w:r w:rsidR="0075188F">
        <w:rPr>
          <w:lang w:val="en-US"/>
        </w:rPr>
        <w:t xml:space="preserve">tory, without consulting </w:t>
      </w:r>
      <w:r w:rsidR="00D056F3">
        <w:rPr>
          <w:lang w:val="en-US"/>
        </w:rPr>
        <w:t>a duty librarian</w:t>
      </w:r>
      <w:r w:rsidR="0075188F">
        <w:rPr>
          <w:lang w:val="en-US"/>
        </w:rPr>
        <w:t>, is </w:t>
      </w:r>
      <w:r w:rsidRPr="008D102A">
        <w:rPr>
          <w:lang w:val="en-US"/>
        </w:rPr>
        <w:t>forbidden and subject to</w:t>
      </w:r>
      <w:r>
        <w:rPr>
          <w:lang w:val="en-US"/>
        </w:rPr>
        <w:t xml:space="preserve"> statutory and legal sanctions.</w:t>
      </w:r>
    </w:p>
    <w:p w:rsidR="008D102A" w:rsidRPr="0075188F" w:rsidRDefault="008D102A" w:rsidP="0075188F">
      <w:pPr>
        <w:jc w:val="center"/>
        <w:rPr>
          <w:b/>
          <w:lang w:val="en-US"/>
        </w:rPr>
      </w:pPr>
      <w:r w:rsidRPr="0075188F">
        <w:rPr>
          <w:b/>
          <w:lang w:val="en-US"/>
        </w:rPr>
        <w:t>§ 3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 xml:space="preserve">1. </w:t>
      </w:r>
      <w:r w:rsidR="00D056F3">
        <w:rPr>
          <w:lang w:val="en-US"/>
        </w:rPr>
        <w:t>A reader</w:t>
      </w:r>
      <w:r>
        <w:rPr>
          <w:lang w:val="en-US"/>
        </w:rPr>
        <w:t xml:space="preserve"> is obliged to: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leave </w:t>
      </w:r>
      <w:r w:rsidR="000E3302">
        <w:rPr>
          <w:lang w:val="en-US"/>
        </w:rPr>
        <w:t>an</w:t>
      </w:r>
      <w:r w:rsidRPr="008D102A">
        <w:rPr>
          <w:lang w:val="en-US"/>
        </w:rPr>
        <w:t xml:space="preserve"> </w:t>
      </w:r>
      <w:r w:rsidR="004153C9">
        <w:rPr>
          <w:lang w:val="en-US"/>
        </w:rPr>
        <w:t>outerwear</w:t>
      </w:r>
      <w:r w:rsidRPr="008D102A">
        <w:rPr>
          <w:lang w:val="en-US"/>
        </w:rPr>
        <w:t xml:space="preserve"> in a designated place, within the Library,</w:t>
      </w:r>
    </w:p>
    <w:p w:rsidR="008D102A" w:rsidRPr="008D102A" w:rsidRDefault="000E3302" w:rsidP="008D102A">
      <w:pPr>
        <w:jc w:val="both"/>
        <w:rPr>
          <w:lang w:val="en-US"/>
        </w:rPr>
      </w:pPr>
      <w:r>
        <w:rPr>
          <w:lang w:val="en-US"/>
        </w:rPr>
        <w:t>b) close</w:t>
      </w:r>
      <w:r w:rsidR="008D102A" w:rsidRPr="008D102A">
        <w:rPr>
          <w:lang w:val="en-US"/>
        </w:rPr>
        <w:t xml:space="preserve"> </w:t>
      </w:r>
      <w:r w:rsidR="004153C9">
        <w:rPr>
          <w:lang w:val="en-US"/>
        </w:rPr>
        <w:t>of files, bags, backpacks etc.</w:t>
      </w:r>
      <w:r w:rsidR="008D102A" w:rsidRPr="008D102A">
        <w:rPr>
          <w:lang w:val="en-US"/>
        </w:rPr>
        <w:t xml:space="preserve"> in specially designed, lockable cabinets,</w:t>
      </w:r>
    </w:p>
    <w:p w:rsidR="008D102A" w:rsidRPr="008D102A" w:rsidRDefault="000E3302" w:rsidP="008D102A">
      <w:pPr>
        <w:jc w:val="both"/>
        <w:rPr>
          <w:lang w:val="en-US"/>
        </w:rPr>
      </w:pPr>
      <w:r>
        <w:rPr>
          <w:lang w:val="en-US"/>
        </w:rPr>
        <w:t>c) keep</w:t>
      </w:r>
      <w:r w:rsidR="008D102A" w:rsidRPr="008D102A">
        <w:rPr>
          <w:lang w:val="en-US"/>
        </w:rPr>
        <w:t xml:space="preserve"> silence according to the purpose of this room and turning off cell phones,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lastRenderedPageBreak/>
        <w:t xml:space="preserve">d) sign on to the visiting notebook and leave to </w:t>
      </w:r>
      <w:r w:rsidR="00D056F3">
        <w:rPr>
          <w:lang w:val="en-US"/>
        </w:rPr>
        <w:t>a duty librarian</w:t>
      </w:r>
      <w:r w:rsidRPr="008D102A">
        <w:rPr>
          <w:lang w:val="en-US"/>
        </w:rPr>
        <w:t xml:space="preserve"> one of the documents set out in /II.</w:t>
      </w:r>
      <w:r w:rsidR="004153C9" w:rsidRPr="004153C9">
        <w:rPr>
          <w:lang w:val="en-US"/>
        </w:rPr>
        <w:t xml:space="preserve"> </w:t>
      </w:r>
      <w:r w:rsidR="004153C9">
        <w:rPr>
          <w:lang w:val="en-US"/>
        </w:rPr>
        <w:t>Making available of the collections</w:t>
      </w:r>
      <w:r w:rsidR="004153C9" w:rsidRPr="00542DE6">
        <w:rPr>
          <w:lang w:val="en-US"/>
        </w:rPr>
        <w:t xml:space="preserve"> in the readi</w:t>
      </w:r>
      <w:r w:rsidR="004153C9">
        <w:rPr>
          <w:lang w:val="en-US"/>
        </w:rPr>
        <w:t xml:space="preserve">ng room and rules for using lending library § 2 point 1 /of </w:t>
      </w:r>
      <w:r>
        <w:rPr>
          <w:lang w:val="en-US"/>
        </w:rPr>
        <w:t>Regulations.</w:t>
      </w:r>
    </w:p>
    <w:p w:rsidR="008D102A" w:rsidRPr="004153C9" w:rsidRDefault="008D102A" w:rsidP="004153C9">
      <w:pPr>
        <w:jc w:val="center"/>
        <w:rPr>
          <w:b/>
          <w:lang w:val="en-US"/>
        </w:rPr>
      </w:pPr>
      <w:bookmarkStart w:id="29" w:name="_GoBack"/>
      <w:bookmarkEnd w:id="29"/>
      <w:r w:rsidRPr="004153C9">
        <w:rPr>
          <w:b/>
          <w:lang w:val="en-US"/>
        </w:rPr>
        <w:t>§ 4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For losing private objects of readers </w:t>
      </w:r>
      <w:r w:rsidR="000E3302">
        <w:rPr>
          <w:lang w:val="en-US"/>
        </w:rPr>
        <w:t>which</w:t>
      </w:r>
      <w:r w:rsidRPr="008D102A">
        <w:rPr>
          <w:lang w:val="en-US"/>
        </w:rPr>
        <w:t xml:space="preserve"> have been left in the Library, and not locked in cabinets, </w:t>
      </w:r>
      <w:r w:rsidR="00D056F3">
        <w:rPr>
          <w:lang w:val="en-US"/>
        </w:rPr>
        <w:t>a duty librarian</w:t>
      </w:r>
      <w:r>
        <w:rPr>
          <w:lang w:val="en-US"/>
        </w:rPr>
        <w:t xml:space="preserve"> is not </w:t>
      </w:r>
      <w:r w:rsidR="004153C9">
        <w:rPr>
          <w:lang w:val="en-US"/>
        </w:rPr>
        <w:t>responsible for</w:t>
      </w:r>
      <w:r>
        <w:rPr>
          <w:lang w:val="en-US"/>
        </w:rPr>
        <w:t>.</w:t>
      </w:r>
    </w:p>
    <w:p w:rsidR="008D102A" w:rsidRPr="004153C9" w:rsidRDefault="008D102A" w:rsidP="004153C9">
      <w:pPr>
        <w:jc w:val="center"/>
        <w:rPr>
          <w:b/>
          <w:lang w:val="en-US"/>
        </w:rPr>
      </w:pPr>
      <w:r w:rsidRPr="004153C9">
        <w:rPr>
          <w:b/>
          <w:lang w:val="en-US"/>
        </w:rPr>
        <w:t>§ 5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1. A duty librarian may not allow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to use the collections who will not follow these rules.</w:t>
      </w:r>
    </w:p>
    <w:p w:rsidR="004153C9" w:rsidRPr="004153C9" w:rsidRDefault="004153C9" w:rsidP="004153C9">
      <w:pPr>
        <w:jc w:val="center"/>
        <w:rPr>
          <w:b/>
          <w:lang w:val="en-US"/>
        </w:rPr>
      </w:pPr>
      <w:r>
        <w:rPr>
          <w:b/>
          <w:lang w:val="en-US"/>
        </w:rPr>
        <w:t>§ 6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Readers are oblig</w:t>
      </w:r>
      <w:r>
        <w:rPr>
          <w:lang w:val="en-US"/>
        </w:rPr>
        <w:t>ed to return books on time,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a) the date of return is det</w:t>
      </w:r>
      <w:r>
        <w:rPr>
          <w:lang w:val="en-US"/>
        </w:rPr>
        <w:t>ermined by the computer system.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2. Readers who have exceeded t</w:t>
      </w:r>
      <w:r w:rsidR="004153C9">
        <w:rPr>
          <w:lang w:val="en-US"/>
        </w:rPr>
        <w:t xml:space="preserve">he deadline for returning books, </w:t>
      </w:r>
      <w:r w:rsidRPr="008D102A">
        <w:rPr>
          <w:lang w:val="en-US"/>
        </w:rPr>
        <w:t>receive emails from the Library informing them that they must be returned.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3.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bears full financial res</w:t>
      </w:r>
      <w:r w:rsidR="000E3302">
        <w:rPr>
          <w:lang w:val="en-US"/>
        </w:rPr>
        <w:t xml:space="preserve">ponsibility for the loss of borrowed </w:t>
      </w:r>
      <w:r w:rsidRPr="008D102A">
        <w:rPr>
          <w:lang w:val="en-US"/>
        </w:rPr>
        <w:t>work and its da</w:t>
      </w:r>
      <w:r w:rsidR="000E3302">
        <w:rPr>
          <w:lang w:val="en-US"/>
        </w:rPr>
        <w:t>mage, confirmed </w:t>
      </w:r>
      <w:r w:rsidR="004153C9">
        <w:rPr>
          <w:lang w:val="en-US"/>
        </w:rPr>
        <w:t>by the return/</w:t>
      </w:r>
      <w:r w:rsidRPr="008D102A">
        <w:rPr>
          <w:lang w:val="en-US"/>
        </w:rPr>
        <w:t>annotation, underlining, stai</w:t>
      </w:r>
      <w:r w:rsidR="007141CD">
        <w:rPr>
          <w:lang w:val="en-US"/>
        </w:rPr>
        <w:t>ning, defects of the pages etc</w:t>
      </w:r>
      <w:r w:rsidR="004153C9">
        <w:rPr>
          <w:lang w:val="en-US"/>
        </w:rPr>
        <w:t>./</w:t>
      </w:r>
      <w:r w:rsidRPr="008D102A">
        <w:rPr>
          <w:lang w:val="en-US"/>
        </w:rPr>
        <w:t xml:space="preserve">not reported by </w:t>
      </w:r>
      <w:r w:rsidR="00D056F3">
        <w:rPr>
          <w:lang w:val="en-US"/>
        </w:rPr>
        <w:t>an user</w:t>
      </w:r>
      <w:r w:rsidRPr="008D102A">
        <w:rPr>
          <w:lang w:val="en-US"/>
        </w:rPr>
        <w:t xml:space="preserve"> when </w:t>
      </w:r>
      <w:r w:rsidR="004153C9">
        <w:rPr>
          <w:lang w:val="en-US"/>
        </w:rPr>
        <w:t>checking out</w:t>
      </w:r>
      <w:r w:rsidRPr="008D102A">
        <w:rPr>
          <w:lang w:val="en-US"/>
        </w:rPr>
        <w:t>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4. Users who have lost their </w:t>
      </w:r>
      <w:r w:rsidR="004153C9">
        <w:rPr>
          <w:lang w:val="en-US"/>
        </w:rPr>
        <w:t>checked out</w:t>
      </w:r>
      <w:r w:rsidRPr="008D102A">
        <w:rPr>
          <w:lang w:val="en-US"/>
        </w:rPr>
        <w:t xml:space="preserve"> library materials ar</w:t>
      </w:r>
      <w:r>
        <w:rPr>
          <w:lang w:val="en-US"/>
        </w:rPr>
        <w:t>e obliged to:</w:t>
      </w:r>
    </w:p>
    <w:p w:rsidR="008D102A" w:rsidRPr="008D102A" w:rsidRDefault="004153C9" w:rsidP="008D102A">
      <w:pPr>
        <w:jc w:val="both"/>
        <w:rPr>
          <w:lang w:val="en-US"/>
        </w:rPr>
      </w:pPr>
      <w:r>
        <w:rPr>
          <w:lang w:val="en-US"/>
        </w:rPr>
        <w:t xml:space="preserve">a) </w:t>
      </w:r>
      <w:r w:rsidR="008D102A" w:rsidRPr="008D102A">
        <w:rPr>
          <w:lang w:val="en-US"/>
        </w:rPr>
        <w:t>buy the same edition of a lost book or a newer one,</w:t>
      </w:r>
    </w:p>
    <w:p w:rsidR="008D102A" w:rsidRPr="008D102A" w:rsidRDefault="004153C9" w:rsidP="008D102A">
      <w:pPr>
        <w:jc w:val="both"/>
        <w:rPr>
          <w:lang w:val="en-US"/>
        </w:rPr>
      </w:pPr>
      <w:r>
        <w:rPr>
          <w:lang w:val="en-US"/>
        </w:rPr>
        <w:t xml:space="preserve">b) </w:t>
      </w:r>
      <w:r w:rsidR="008D102A" w:rsidRPr="008D102A">
        <w:rPr>
          <w:lang w:val="en-US"/>
        </w:rPr>
        <w:t xml:space="preserve">cover the costs of purchasing another book by </w:t>
      </w:r>
      <w:r w:rsidR="007141CD">
        <w:rPr>
          <w:lang w:val="en-US"/>
        </w:rPr>
        <w:t>the</w:t>
      </w:r>
      <w:r w:rsidR="008D102A" w:rsidRPr="008D102A">
        <w:rPr>
          <w:lang w:val="en-US"/>
        </w:rPr>
        <w:t xml:space="preserve"> Library employee at a price determined by the employee responsible for collecting the collections,</w:t>
      </w:r>
    </w:p>
    <w:p w:rsidR="008D102A" w:rsidRPr="008D102A" w:rsidRDefault="004153C9" w:rsidP="008D102A">
      <w:pPr>
        <w:jc w:val="both"/>
        <w:rPr>
          <w:lang w:val="en-US"/>
        </w:rPr>
      </w:pPr>
      <w:r>
        <w:rPr>
          <w:lang w:val="en-US"/>
        </w:rPr>
        <w:t xml:space="preserve">c) </w:t>
      </w:r>
      <w:r w:rsidR="008D102A" w:rsidRPr="008D102A">
        <w:rPr>
          <w:lang w:val="en-US"/>
        </w:rPr>
        <w:t xml:space="preserve">provide another book, the value and usefulness of which is determined by </w:t>
      </w:r>
      <w:r w:rsidR="002F7955">
        <w:rPr>
          <w:lang w:val="en-US"/>
        </w:rPr>
        <w:t>a librarian</w:t>
      </w:r>
      <w:r w:rsidR="008D102A" w:rsidRPr="008D102A">
        <w:rPr>
          <w:lang w:val="en-US"/>
        </w:rPr>
        <w:t xml:space="preserve"> responsible for collecting the collections.</w:t>
      </w:r>
    </w:p>
    <w:p w:rsidR="008D102A" w:rsidRPr="004153C9" w:rsidRDefault="008D102A" w:rsidP="004153C9">
      <w:pPr>
        <w:jc w:val="center"/>
        <w:rPr>
          <w:b/>
          <w:lang w:val="en-US"/>
        </w:rPr>
      </w:pPr>
      <w:r w:rsidRPr="004153C9">
        <w:rPr>
          <w:b/>
          <w:lang w:val="en-US"/>
        </w:rPr>
        <w:t>§ 7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Before the diploma is issued by the dean's office, and in the event o</w:t>
      </w:r>
      <w:r w:rsidR="007141CD">
        <w:rPr>
          <w:lang w:val="en-US"/>
        </w:rPr>
        <w:t>f leaving the Academy, students </w:t>
      </w:r>
      <w:r w:rsidRPr="008D102A">
        <w:rPr>
          <w:lang w:val="en-US"/>
        </w:rPr>
        <w:t>and em</w:t>
      </w:r>
      <w:r>
        <w:rPr>
          <w:lang w:val="en-US"/>
        </w:rPr>
        <w:t>ployees are required to obtain: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a) on the student's commitment card pasted to the index, stamp and signature, stating settlement with other libraries, which </w:t>
      </w:r>
      <w:r w:rsidR="00D056F3">
        <w:rPr>
          <w:lang w:val="en-US"/>
        </w:rPr>
        <w:t>a reader</w:t>
      </w:r>
      <w:r w:rsidRPr="008D102A">
        <w:rPr>
          <w:lang w:val="en-US"/>
        </w:rPr>
        <w:t xml:space="preserve"> used, on the </w:t>
      </w:r>
      <w:r w:rsidR="00C87176">
        <w:rPr>
          <w:lang w:val="en-US"/>
        </w:rPr>
        <w:t>clearance slip</w:t>
      </w:r>
      <w:r w:rsidRPr="008D102A">
        <w:rPr>
          <w:lang w:val="en-US"/>
        </w:rPr>
        <w:t>, company stamp and signature of the Library employee, confirming the settlement</w:t>
      </w:r>
      <w:r w:rsidR="007141CD">
        <w:rPr>
          <w:lang w:val="en-US"/>
        </w:rPr>
        <w:t xml:space="preserve"> in the L</w:t>
      </w:r>
      <w:r w:rsidRPr="008D102A">
        <w:rPr>
          <w:lang w:val="en-US"/>
        </w:rPr>
        <w:t xml:space="preserve">ibrary at the Academy of </w:t>
      </w:r>
      <w:r w:rsidR="00C87176">
        <w:rPr>
          <w:lang w:val="en-US"/>
        </w:rPr>
        <w:t>Art and Design</w:t>
      </w:r>
      <w:r w:rsidRPr="008D102A">
        <w:rPr>
          <w:lang w:val="en-US"/>
        </w:rPr>
        <w:t>,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b) on the student's commitment card pasted to the index, stamp and signature, stating the settlement with other libraries, which </w:t>
      </w:r>
      <w:r w:rsidR="00D056F3">
        <w:rPr>
          <w:lang w:val="en-US"/>
        </w:rPr>
        <w:t>a reader</w:t>
      </w:r>
      <w:r>
        <w:rPr>
          <w:lang w:val="en-US"/>
        </w:rPr>
        <w:t xml:space="preserve"> used.</w:t>
      </w:r>
    </w:p>
    <w:p w:rsidR="008D102A" w:rsidRPr="008D102A" w:rsidRDefault="008D102A" w:rsidP="008D102A">
      <w:pPr>
        <w:jc w:val="both"/>
        <w:rPr>
          <w:lang w:val="en-US"/>
        </w:rPr>
      </w:pPr>
      <w:r>
        <w:rPr>
          <w:lang w:val="en-US"/>
        </w:rPr>
        <w:t>VIII. FINAL PROVISIONS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1. The fees for library services are specified in separate Rector's orders.</w:t>
      </w:r>
    </w:p>
    <w:p w:rsidR="008D102A" w:rsidRP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2. The opening time of the Library is given to readers on the </w:t>
      </w:r>
      <w:r w:rsidR="00C87176">
        <w:rPr>
          <w:lang w:val="en-US"/>
        </w:rPr>
        <w:t>Academy’s</w:t>
      </w:r>
      <w:r w:rsidRPr="008D102A">
        <w:rPr>
          <w:lang w:val="en-US"/>
        </w:rPr>
        <w:t xml:space="preserve"> website </w:t>
      </w:r>
      <w:hyperlink r:id="rId15" w:history="1">
        <w:r w:rsidR="00C87176" w:rsidRPr="0002070C">
          <w:rPr>
            <w:rStyle w:val="Hipercze"/>
            <w:lang w:val="en-US"/>
          </w:rPr>
          <w:t>www.asp.wroc.pl</w:t>
        </w:r>
      </w:hyperlink>
      <w:r w:rsidR="00C87176">
        <w:rPr>
          <w:lang w:val="en-US"/>
        </w:rPr>
        <w:t xml:space="preserve"> 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>3. Comments and conclusions regarding the Library's activity c</w:t>
      </w:r>
      <w:r w:rsidR="00C87176">
        <w:rPr>
          <w:lang w:val="en-US"/>
        </w:rPr>
        <w:t>an be reported directly to the H</w:t>
      </w:r>
      <w:r w:rsidRPr="008D102A">
        <w:rPr>
          <w:lang w:val="en-US"/>
        </w:rPr>
        <w:t>ead of the Main Library of the Academy by post or e-mail.</w:t>
      </w:r>
    </w:p>
    <w:p w:rsidR="008D102A" w:rsidRPr="00C87176" w:rsidRDefault="008D102A" w:rsidP="008D102A">
      <w:pPr>
        <w:jc w:val="both"/>
        <w:rPr>
          <w:lang w:val="en-US"/>
        </w:rPr>
      </w:pPr>
      <w:r w:rsidRPr="00C87176">
        <w:rPr>
          <w:lang w:val="en-US"/>
        </w:rPr>
        <w:t>IX. ANNEXES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Annex No. 1 / </w:t>
      </w:r>
      <w:r w:rsidR="00C87176">
        <w:rPr>
          <w:lang w:val="en-US"/>
        </w:rPr>
        <w:t>p.</w:t>
      </w:r>
      <w:r w:rsidRPr="008D102A">
        <w:rPr>
          <w:lang w:val="en-US"/>
        </w:rPr>
        <w:t xml:space="preserve"> 1 </w:t>
      </w:r>
      <w:r w:rsidR="00C87176">
        <w:rPr>
          <w:lang w:val="en-US"/>
        </w:rPr>
        <w:t xml:space="preserve">/ </w:t>
      </w:r>
      <w:r w:rsidRPr="008D102A">
        <w:rPr>
          <w:lang w:val="en-US"/>
        </w:rPr>
        <w:t xml:space="preserve">to the Regulations of the Library of the Academy of </w:t>
      </w:r>
      <w:r w:rsidR="00C87176">
        <w:rPr>
          <w:lang w:val="en-US"/>
        </w:rPr>
        <w:t>Art and Design</w:t>
      </w:r>
      <w:r w:rsidRPr="008D102A">
        <w:rPr>
          <w:lang w:val="en-US"/>
        </w:rPr>
        <w:t xml:space="preserve"> in Wrocław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lastRenderedPageBreak/>
        <w:t xml:space="preserve">Annex No. 1 / p. 2 / to the Regulations of the </w:t>
      </w:r>
      <w:r w:rsidR="00C87176" w:rsidRPr="008D102A">
        <w:rPr>
          <w:lang w:val="en-US"/>
        </w:rPr>
        <w:t xml:space="preserve">Library of the Academy of </w:t>
      </w:r>
      <w:r w:rsidR="00C87176">
        <w:rPr>
          <w:lang w:val="en-US"/>
        </w:rPr>
        <w:t>Art and Design</w:t>
      </w:r>
      <w:r w:rsidR="00C87176" w:rsidRPr="008D102A">
        <w:rPr>
          <w:lang w:val="en-US"/>
        </w:rPr>
        <w:t xml:space="preserve"> in Wrocław</w:t>
      </w:r>
    </w:p>
    <w:p w:rsidR="008D102A" w:rsidRDefault="00C87176" w:rsidP="008D102A">
      <w:pPr>
        <w:jc w:val="both"/>
        <w:rPr>
          <w:lang w:val="en-US"/>
        </w:rPr>
      </w:pPr>
      <w:r>
        <w:rPr>
          <w:lang w:val="en-US"/>
        </w:rPr>
        <w:t>Annex No. 2 / p.</w:t>
      </w:r>
      <w:r w:rsidR="008D102A" w:rsidRPr="008D102A">
        <w:rPr>
          <w:lang w:val="en-US"/>
        </w:rPr>
        <w:t xml:space="preserve"> 1 </w:t>
      </w:r>
      <w:r>
        <w:rPr>
          <w:lang w:val="en-US"/>
        </w:rPr>
        <w:t xml:space="preserve">/ </w:t>
      </w:r>
      <w:r w:rsidR="008D102A" w:rsidRPr="008D102A">
        <w:rPr>
          <w:lang w:val="en-US"/>
        </w:rPr>
        <w:t xml:space="preserve">to the Regulations of the Library of the Academy of </w:t>
      </w:r>
      <w:r>
        <w:rPr>
          <w:lang w:val="en-US"/>
        </w:rPr>
        <w:t>Art and Design</w:t>
      </w:r>
      <w:r w:rsidRPr="008D102A">
        <w:rPr>
          <w:lang w:val="en-US"/>
        </w:rPr>
        <w:t xml:space="preserve"> in Wrocław</w:t>
      </w:r>
    </w:p>
    <w:p w:rsidR="008D102A" w:rsidRDefault="00C87176" w:rsidP="008D102A">
      <w:pPr>
        <w:jc w:val="both"/>
        <w:rPr>
          <w:lang w:val="en-US"/>
        </w:rPr>
      </w:pPr>
      <w:r>
        <w:rPr>
          <w:lang w:val="en-US"/>
        </w:rPr>
        <w:t>Annex No. 2 / p</w:t>
      </w:r>
      <w:r w:rsidR="008D102A" w:rsidRPr="008D102A">
        <w:rPr>
          <w:lang w:val="en-US"/>
        </w:rPr>
        <w:t>.</w:t>
      </w:r>
      <w:r>
        <w:rPr>
          <w:lang w:val="en-US"/>
        </w:rPr>
        <w:t xml:space="preserve"> </w:t>
      </w:r>
      <w:r w:rsidR="008D102A" w:rsidRPr="008D102A">
        <w:rPr>
          <w:lang w:val="en-US"/>
        </w:rPr>
        <w:t xml:space="preserve">2 / to the Regulations of the Library of </w:t>
      </w:r>
      <w:r w:rsidRPr="008D102A">
        <w:rPr>
          <w:lang w:val="en-US"/>
        </w:rPr>
        <w:t xml:space="preserve">the Academy of </w:t>
      </w:r>
      <w:r>
        <w:rPr>
          <w:lang w:val="en-US"/>
        </w:rPr>
        <w:t>Art and Design</w:t>
      </w:r>
      <w:r w:rsidRPr="008D102A">
        <w:rPr>
          <w:lang w:val="en-US"/>
        </w:rPr>
        <w:t xml:space="preserve"> in Wrocław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Annex No. 2 / p. 3 / to the Regulations of </w:t>
      </w:r>
      <w:r w:rsidR="00C87176" w:rsidRPr="008D102A">
        <w:rPr>
          <w:lang w:val="en-US"/>
        </w:rPr>
        <w:t xml:space="preserve">the Library of the Academy of </w:t>
      </w:r>
      <w:r w:rsidR="00C87176">
        <w:rPr>
          <w:lang w:val="en-US"/>
        </w:rPr>
        <w:t>Art and Design</w:t>
      </w:r>
      <w:r w:rsidR="00C87176" w:rsidRPr="008D102A">
        <w:rPr>
          <w:lang w:val="en-US"/>
        </w:rPr>
        <w:t xml:space="preserve"> in Wrocław</w:t>
      </w:r>
    </w:p>
    <w:p w:rsidR="008D102A" w:rsidRDefault="008D102A" w:rsidP="008D102A">
      <w:pPr>
        <w:jc w:val="both"/>
        <w:rPr>
          <w:lang w:val="en-US"/>
        </w:rPr>
      </w:pPr>
      <w:r w:rsidRPr="008D102A">
        <w:rPr>
          <w:lang w:val="en-US"/>
        </w:rPr>
        <w:t xml:space="preserve">Annex No. 2 / p. 4 / to the Regulations of </w:t>
      </w:r>
      <w:r w:rsidR="00C87176" w:rsidRPr="008D102A">
        <w:rPr>
          <w:lang w:val="en-US"/>
        </w:rPr>
        <w:t xml:space="preserve">the Library of the Academy of </w:t>
      </w:r>
      <w:r w:rsidR="00C87176">
        <w:rPr>
          <w:lang w:val="en-US"/>
        </w:rPr>
        <w:t>Art and Design</w:t>
      </w:r>
      <w:r w:rsidR="00C87176" w:rsidRPr="008D102A">
        <w:rPr>
          <w:lang w:val="en-US"/>
        </w:rPr>
        <w:t xml:space="preserve"> in Wrocław</w:t>
      </w:r>
    </w:p>
    <w:p w:rsidR="00073BD4" w:rsidRPr="008D102A" w:rsidRDefault="00073BD4" w:rsidP="008D102A">
      <w:pPr>
        <w:jc w:val="both"/>
        <w:rPr>
          <w:lang w:val="en-US"/>
        </w:rPr>
      </w:pPr>
      <w:r w:rsidRPr="00073BD4">
        <w:rPr>
          <w:lang w:val="en-US"/>
        </w:rPr>
        <w:t xml:space="preserve">Annex No. 2 / p. 5 / to the Regulations of </w:t>
      </w:r>
      <w:r w:rsidR="00C87176" w:rsidRPr="008D102A">
        <w:rPr>
          <w:lang w:val="en-US"/>
        </w:rPr>
        <w:t xml:space="preserve">the Library of the Academy of </w:t>
      </w:r>
      <w:r w:rsidR="00C87176">
        <w:rPr>
          <w:lang w:val="en-US"/>
        </w:rPr>
        <w:t>Art and Design</w:t>
      </w:r>
      <w:r w:rsidR="00C87176" w:rsidRPr="008D102A">
        <w:rPr>
          <w:lang w:val="en-US"/>
        </w:rPr>
        <w:t xml:space="preserve"> in Wrocław</w:t>
      </w:r>
    </w:p>
    <w:sectPr w:rsidR="00073BD4" w:rsidRPr="008D10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CF7" w:rsidRDefault="00383CF7" w:rsidP="0097371B">
      <w:pPr>
        <w:spacing w:after="0" w:line="240" w:lineRule="auto"/>
      </w:pPr>
      <w:r>
        <w:separator/>
      </w:r>
    </w:p>
  </w:endnote>
  <w:endnote w:type="continuationSeparator" w:id="0">
    <w:p w:rsidR="00383CF7" w:rsidRDefault="00383CF7" w:rsidP="00973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CF7" w:rsidRDefault="00383CF7" w:rsidP="0097371B">
      <w:pPr>
        <w:spacing w:after="0" w:line="240" w:lineRule="auto"/>
      </w:pPr>
      <w:r>
        <w:separator/>
      </w:r>
    </w:p>
  </w:footnote>
  <w:footnote w:type="continuationSeparator" w:id="0">
    <w:p w:rsidR="00383CF7" w:rsidRDefault="00383CF7" w:rsidP="00973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35737"/>
    <w:multiLevelType w:val="hybridMultilevel"/>
    <w:tmpl w:val="BE22D5A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695AA1"/>
    <w:multiLevelType w:val="hybridMultilevel"/>
    <w:tmpl w:val="4BDEECFE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B407C6"/>
    <w:multiLevelType w:val="hybridMultilevel"/>
    <w:tmpl w:val="ADE01F3C"/>
    <w:lvl w:ilvl="0" w:tplc="81D4174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347AC"/>
    <w:multiLevelType w:val="hybridMultilevel"/>
    <w:tmpl w:val="0784D0C0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5169D8"/>
    <w:multiLevelType w:val="hybridMultilevel"/>
    <w:tmpl w:val="BFEC7B1A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DA1848"/>
    <w:multiLevelType w:val="hybridMultilevel"/>
    <w:tmpl w:val="958E0C9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206D99"/>
    <w:multiLevelType w:val="hybridMultilevel"/>
    <w:tmpl w:val="D8FCE0E6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5ADAEA8A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E63FA3"/>
    <w:multiLevelType w:val="hybridMultilevel"/>
    <w:tmpl w:val="5972003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3E019F"/>
    <w:multiLevelType w:val="hybridMultilevel"/>
    <w:tmpl w:val="DFA2C3FE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3D214F"/>
    <w:multiLevelType w:val="hybridMultilevel"/>
    <w:tmpl w:val="0C92AC0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CB1EB160">
      <w:start w:val="1"/>
      <w:numFmt w:val="lowerLetter"/>
      <w:lvlText w:val="%2)"/>
      <w:lvlJc w:val="left"/>
      <w:pPr>
        <w:tabs>
          <w:tab w:val="num" w:pos="1476"/>
        </w:tabs>
        <w:ind w:left="1476" w:hanging="39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1C1E9E"/>
    <w:multiLevelType w:val="hybridMultilevel"/>
    <w:tmpl w:val="9642030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6A2330"/>
    <w:multiLevelType w:val="hybridMultilevel"/>
    <w:tmpl w:val="487AE5E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280385"/>
    <w:multiLevelType w:val="hybridMultilevel"/>
    <w:tmpl w:val="1516682E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E8A2574A">
      <w:start w:val="1"/>
      <w:numFmt w:val="lowerLetter"/>
      <w:lvlText w:val="%2)"/>
      <w:lvlJc w:val="left"/>
      <w:pPr>
        <w:tabs>
          <w:tab w:val="num" w:pos="1476"/>
        </w:tabs>
        <w:ind w:left="1476" w:hanging="39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381C94"/>
    <w:multiLevelType w:val="hybridMultilevel"/>
    <w:tmpl w:val="79CE7642"/>
    <w:lvl w:ilvl="0" w:tplc="F26E1D78">
      <w:start w:val="1"/>
      <w:numFmt w:val="upperRoman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945FE"/>
    <w:multiLevelType w:val="hybridMultilevel"/>
    <w:tmpl w:val="CB26249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35601B"/>
    <w:multiLevelType w:val="hybridMultilevel"/>
    <w:tmpl w:val="57DC25CC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C0E11"/>
    <w:multiLevelType w:val="hybridMultilevel"/>
    <w:tmpl w:val="38EE80A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A01CDC"/>
    <w:multiLevelType w:val="hybridMultilevel"/>
    <w:tmpl w:val="93A6C398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F07682"/>
    <w:multiLevelType w:val="hybridMultilevel"/>
    <w:tmpl w:val="1B02745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CB1EB160">
      <w:start w:val="1"/>
      <w:numFmt w:val="lowerLetter"/>
      <w:lvlText w:val="%2)"/>
      <w:lvlJc w:val="left"/>
      <w:pPr>
        <w:tabs>
          <w:tab w:val="num" w:pos="1476"/>
        </w:tabs>
        <w:ind w:left="1476" w:hanging="39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81796A"/>
    <w:multiLevelType w:val="hybridMultilevel"/>
    <w:tmpl w:val="50DEC4F6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C536EC"/>
    <w:multiLevelType w:val="hybridMultilevel"/>
    <w:tmpl w:val="091E14A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5250C0"/>
    <w:multiLevelType w:val="hybridMultilevel"/>
    <w:tmpl w:val="435EF804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F77E0F"/>
    <w:multiLevelType w:val="hybridMultilevel"/>
    <w:tmpl w:val="C898F480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281A39"/>
    <w:multiLevelType w:val="hybridMultilevel"/>
    <w:tmpl w:val="43822708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951BBD"/>
    <w:multiLevelType w:val="hybridMultilevel"/>
    <w:tmpl w:val="A6603662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EB60435"/>
    <w:multiLevelType w:val="hybridMultilevel"/>
    <w:tmpl w:val="20FAA03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E66266"/>
    <w:multiLevelType w:val="hybridMultilevel"/>
    <w:tmpl w:val="5B624974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2981655"/>
    <w:multiLevelType w:val="hybridMultilevel"/>
    <w:tmpl w:val="8236D7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F70BE2"/>
    <w:multiLevelType w:val="hybridMultilevel"/>
    <w:tmpl w:val="27AE828E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2B42DE"/>
    <w:multiLevelType w:val="hybridMultilevel"/>
    <w:tmpl w:val="3C002DCE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52D1D2E"/>
    <w:multiLevelType w:val="hybridMultilevel"/>
    <w:tmpl w:val="37401C8A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C065005"/>
    <w:multiLevelType w:val="hybridMultilevel"/>
    <w:tmpl w:val="ACFA6034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F302647"/>
    <w:multiLevelType w:val="hybridMultilevel"/>
    <w:tmpl w:val="650603D4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4B3004"/>
    <w:multiLevelType w:val="hybridMultilevel"/>
    <w:tmpl w:val="93B8A8D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C1275B"/>
    <w:multiLevelType w:val="hybridMultilevel"/>
    <w:tmpl w:val="815C0E7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2B93754"/>
    <w:multiLevelType w:val="hybridMultilevel"/>
    <w:tmpl w:val="5B7CF67E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E35A8E"/>
    <w:multiLevelType w:val="hybridMultilevel"/>
    <w:tmpl w:val="A60EDDCA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AB2208F"/>
    <w:multiLevelType w:val="hybridMultilevel"/>
    <w:tmpl w:val="9E6AAE16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8E2AA4"/>
    <w:multiLevelType w:val="hybridMultilevel"/>
    <w:tmpl w:val="067411F4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FB609A7"/>
    <w:multiLevelType w:val="hybridMultilevel"/>
    <w:tmpl w:val="E814DC4A"/>
    <w:lvl w:ilvl="0" w:tplc="914C9D7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2D60484"/>
    <w:multiLevelType w:val="hybridMultilevel"/>
    <w:tmpl w:val="DBC8015A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4085BC8"/>
    <w:multiLevelType w:val="hybridMultilevel"/>
    <w:tmpl w:val="C77EBB52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5E84903"/>
    <w:multiLevelType w:val="hybridMultilevel"/>
    <w:tmpl w:val="73748A2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A9064BA"/>
    <w:multiLevelType w:val="hybridMultilevel"/>
    <w:tmpl w:val="EE40A750"/>
    <w:lvl w:ilvl="0" w:tplc="E8A2574A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CED047F"/>
    <w:multiLevelType w:val="hybridMultilevel"/>
    <w:tmpl w:val="76E8043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F6F3FD1"/>
    <w:multiLevelType w:val="hybridMultilevel"/>
    <w:tmpl w:val="41C4766A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04267C6"/>
    <w:multiLevelType w:val="hybridMultilevel"/>
    <w:tmpl w:val="BC7A496C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18B3A58"/>
    <w:multiLevelType w:val="hybridMultilevel"/>
    <w:tmpl w:val="ADAC0CB8"/>
    <w:lvl w:ilvl="0" w:tplc="41F854A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B3820D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48A18CF"/>
    <w:multiLevelType w:val="hybridMultilevel"/>
    <w:tmpl w:val="77A2E066"/>
    <w:lvl w:ilvl="0" w:tplc="A9BC09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A9A4705"/>
    <w:multiLevelType w:val="hybridMultilevel"/>
    <w:tmpl w:val="7D885AB0"/>
    <w:lvl w:ilvl="0" w:tplc="CB1EB160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ABE2914"/>
    <w:multiLevelType w:val="hybridMultilevel"/>
    <w:tmpl w:val="270C6D42"/>
    <w:lvl w:ilvl="0" w:tplc="5ADAEA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7"/>
  </w:num>
  <w:num w:numId="3">
    <w:abstractNumId w:val="2"/>
  </w:num>
  <w:num w:numId="4">
    <w:abstractNumId w:val="17"/>
  </w:num>
  <w:num w:numId="5">
    <w:abstractNumId w:val="43"/>
  </w:num>
  <w:num w:numId="6">
    <w:abstractNumId w:val="14"/>
  </w:num>
  <w:num w:numId="7">
    <w:abstractNumId w:val="30"/>
  </w:num>
  <w:num w:numId="8">
    <w:abstractNumId w:val="0"/>
  </w:num>
  <w:num w:numId="9">
    <w:abstractNumId w:val="48"/>
  </w:num>
  <w:num w:numId="10">
    <w:abstractNumId w:val="11"/>
  </w:num>
  <w:num w:numId="11">
    <w:abstractNumId w:val="50"/>
  </w:num>
  <w:num w:numId="12">
    <w:abstractNumId w:val="25"/>
  </w:num>
  <w:num w:numId="13">
    <w:abstractNumId w:val="33"/>
  </w:num>
  <w:num w:numId="14">
    <w:abstractNumId w:val="12"/>
  </w:num>
  <w:num w:numId="15">
    <w:abstractNumId w:val="6"/>
  </w:num>
  <w:num w:numId="16">
    <w:abstractNumId w:val="18"/>
  </w:num>
  <w:num w:numId="17">
    <w:abstractNumId w:val="31"/>
  </w:num>
  <w:num w:numId="18">
    <w:abstractNumId w:val="35"/>
  </w:num>
  <w:num w:numId="19">
    <w:abstractNumId w:val="22"/>
  </w:num>
  <w:num w:numId="20">
    <w:abstractNumId w:val="16"/>
  </w:num>
  <w:num w:numId="21">
    <w:abstractNumId w:val="44"/>
  </w:num>
  <w:num w:numId="22">
    <w:abstractNumId w:val="3"/>
  </w:num>
  <w:num w:numId="23">
    <w:abstractNumId w:val="19"/>
  </w:num>
  <w:num w:numId="24">
    <w:abstractNumId w:val="8"/>
  </w:num>
  <w:num w:numId="25">
    <w:abstractNumId w:val="7"/>
  </w:num>
  <w:num w:numId="26">
    <w:abstractNumId w:val="40"/>
  </w:num>
  <w:num w:numId="27">
    <w:abstractNumId w:val="32"/>
  </w:num>
  <w:num w:numId="28">
    <w:abstractNumId w:val="9"/>
  </w:num>
  <w:num w:numId="29">
    <w:abstractNumId w:val="28"/>
  </w:num>
  <w:num w:numId="30">
    <w:abstractNumId w:val="38"/>
  </w:num>
  <w:num w:numId="31">
    <w:abstractNumId w:val="29"/>
  </w:num>
  <w:num w:numId="32">
    <w:abstractNumId w:val="4"/>
  </w:num>
  <w:num w:numId="33">
    <w:abstractNumId w:val="46"/>
  </w:num>
  <w:num w:numId="34">
    <w:abstractNumId w:val="41"/>
  </w:num>
  <w:num w:numId="35">
    <w:abstractNumId w:val="20"/>
  </w:num>
  <w:num w:numId="36">
    <w:abstractNumId w:val="21"/>
  </w:num>
  <w:num w:numId="37">
    <w:abstractNumId w:val="1"/>
  </w:num>
  <w:num w:numId="38">
    <w:abstractNumId w:val="36"/>
  </w:num>
  <w:num w:numId="39">
    <w:abstractNumId w:val="5"/>
  </w:num>
  <w:num w:numId="40">
    <w:abstractNumId w:val="23"/>
  </w:num>
  <w:num w:numId="41">
    <w:abstractNumId w:val="15"/>
  </w:num>
  <w:num w:numId="42">
    <w:abstractNumId w:val="37"/>
  </w:num>
  <w:num w:numId="43">
    <w:abstractNumId w:val="10"/>
  </w:num>
  <w:num w:numId="44">
    <w:abstractNumId w:val="45"/>
  </w:num>
  <w:num w:numId="45">
    <w:abstractNumId w:val="49"/>
  </w:num>
  <w:num w:numId="46">
    <w:abstractNumId w:val="24"/>
  </w:num>
  <w:num w:numId="47">
    <w:abstractNumId w:val="27"/>
  </w:num>
  <w:num w:numId="48">
    <w:abstractNumId w:val="26"/>
  </w:num>
  <w:num w:numId="49">
    <w:abstractNumId w:val="34"/>
  </w:num>
  <w:num w:numId="50">
    <w:abstractNumId w:val="42"/>
  </w:num>
  <w:num w:numId="51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71B"/>
    <w:rsid w:val="00017CAC"/>
    <w:rsid w:val="00054003"/>
    <w:rsid w:val="00073BD4"/>
    <w:rsid w:val="000E23FE"/>
    <w:rsid w:val="000E3302"/>
    <w:rsid w:val="002A6A45"/>
    <w:rsid w:val="002D2BEF"/>
    <w:rsid w:val="002F7955"/>
    <w:rsid w:val="00383CF7"/>
    <w:rsid w:val="004153C9"/>
    <w:rsid w:val="00452588"/>
    <w:rsid w:val="00467776"/>
    <w:rsid w:val="00501319"/>
    <w:rsid w:val="00542DE6"/>
    <w:rsid w:val="00575E52"/>
    <w:rsid w:val="0059091E"/>
    <w:rsid w:val="007141CD"/>
    <w:rsid w:val="007164CC"/>
    <w:rsid w:val="0075188F"/>
    <w:rsid w:val="008679DB"/>
    <w:rsid w:val="008D102A"/>
    <w:rsid w:val="008F4160"/>
    <w:rsid w:val="00946C5A"/>
    <w:rsid w:val="0097371B"/>
    <w:rsid w:val="00AC0FD0"/>
    <w:rsid w:val="00AE2A40"/>
    <w:rsid w:val="00C06D5C"/>
    <w:rsid w:val="00C718A6"/>
    <w:rsid w:val="00C87176"/>
    <w:rsid w:val="00D056F3"/>
    <w:rsid w:val="00DC7E70"/>
    <w:rsid w:val="00DF104A"/>
    <w:rsid w:val="00F578AF"/>
    <w:rsid w:val="00F8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C9F6B-D2FF-4798-A89E-2B4374DF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2"/>
        <w:szCs w:val="23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7776"/>
  </w:style>
  <w:style w:type="paragraph" w:styleId="Nagwek3">
    <w:name w:val="heading 3"/>
    <w:basedOn w:val="Normalny"/>
    <w:next w:val="Normalny"/>
    <w:link w:val="Nagwek3Znak"/>
    <w:qFormat/>
    <w:rsid w:val="00575E52"/>
    <w:pPr>
      <w:keepNext/>
      <w:spacing w:after="0" w:line="240" w:lineRule="auto"/>
      <w:outlineLvl w:val="2"/>
    </w:pPr>
    <w:rPr>
      <w:rFonts w:eastAsia="Times New Roman"/>
      <w:color w:val="auto"/>
      <w:sz w:val="32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575E52"/>
    <w:pPr>
      <w:spacing w:before="240" w:after="60" w:line="240" w:lineRule="auto"/>
      <w:outlineLvl w:val="6"/>
    </w:pPr>
    <w:rPr>
      <w:rFonts w:eastAsia="Times New Roman"/>
      <w:color w:val="auto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71B"/>
  </w:style>
  <w:style w:type="paragraph" w:styleId="Stopka">
    <w:name w:val="footer"/>
    <w:basedOn w:val="Normalny"/>
    <w:link w:val="StopkaZnak"/>
    <w:uiPriority w:val="99"/>
    <w:unhideWhenUsed/>
    <w:rsid w:val="00973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71B"/>
  </w:style>
  <w:style w:type="paragraph" w:styleId="Akapitzlist">
    <w:name w:val="List Paragraph"/>
    <w:basedOn w:val="Normalny"/>
    <w:uiPriority w:val="34"/>
    <w:qFormat/>
    <w:rsid w:val="008D10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78AF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575E52"/>
    <w:rPr>
      <w:rFonts w:eastAsia="Times New Roman"/>
      <w:color w:val="auto"/>
      <w:sz w:val="32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75E52"/>
    <w:rPr>
      <w:rFonts w:eastAsia="Times New Roman"/>
      <w:color w:val="auto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75E52"/>
    <w:pPr>
      <w:spacing w:after="0" w:line="240" w:lineRule="auto"/>
      <w:jc w:val="center"/>
    </w:pPr>
    <w:rPr>
      <w:rFonts w:eastAsia="Times New Roman"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75E52"/>
    <w:rPr>
      <w:rFonts w:eastAsia="Times New Roman"/>
      <w:color w:val="auto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575E52"/>
    <w:pPr>
      <w:spacing w:after="0" w:line="240" w:lineRule="auto"/>
      <w:ind w:left="360"/>
    </w:pPr>
    <w:rPr>
      <w:rFonts w:eastAsia="Times New Roman"/>
      <w:color w:val="auto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75E52"/>
    <w:rPr>
      <w:rFonts w:eastAsia="Times New Roman"/>
      <w:color w:val="auto"/>
      <w:sz w:val="24"/>
      <w:szCs w:val="24"/>
      <w:lang w:eastAsia="pl-PL"/>
    </w:rPr>
  </w:style>
  <w:style w:type="paragraph" w:customStyle="1" w:styleId="Default">
    <w:name w:val="Default"/>
    <w:rsid w:val="00575E52"/>
    <w:pPr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rsid w:val="00575E5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pl-PL"/>
    </w:rPr>
  </w:style>
  <w:style w:type="paragraph" w:styleId="Lista">
    <w:name w:val="List"/>
    <w:basedOn w:val="Normalny"/>
    <w:rsid w:val="00575E52"/>
    <w:pPr>
      <w:spacing w:after="0" w:line="240" w:lineRule="auto"/>
      <w:ind w:left="283" w:hanging="283"/>
    </w:pPr>
    <w:rPr>
      <w:rFonts w:eastAsia="Times New Roman"/>
      <w:color w:val="auto"/>
      <w:sz w:val="24"/>
      <w:szCs w:val="24"/>
      <w:lang w:eastAsia="pl-PL"/>
    </w:rPr>
  </w:style>
  <w:style w:type="paragraph" w:styleId="Lista2">
    <w:name w:val="List 2"/>
    <w:basedOn w:val="Normalny"/>
    <w:rsid w:val="00575E52"/>
    <w:pPr>
      <w:spacing w:after="0" w:line="240" w:lineRule="auto"/>
      <w:ind w:left="566" w:hanging="283"/>
    </w:pPr>
    <w:rPr>
      <w:rFonts w:eastAsia="Times New Roman"/>
      <w:color w:val="auto"/>
      <w:sz w:val="24"/>
      <w:szCs w:val="24"/>
      <w:lang w:eastAsia="pl-PL"/>
    </w:rPr>
  </w:style>
  <w:style w:type="paragraph" w:styleId="Lista-kontynuacja">
    <w:name w:val="List Continue"/>
    <w:basedOn w:val="Normalny"/>
    <w:rsid w:val="00575E52"/>
    <w:pPr>
      <w:spacing w:after="120" w:line="240" w:lineRule="auto"/>
      <w:ind w:left="283"/>
    </w:pPr>
    <w:rPr>
      <w:rFonts w:eastAsia="Times New Roman"/>
      <w:color w:val="auto"/>
      <w:sz w:val="24"/>
      <w:szCs w:val="24"/>
      <w:lang w:eastAsia="pl-PL"/>
    </w:rPr>
  </w:style>
  <w:style w:type="paragraph" w:styleId="Wcicienormalne">
    <w:name w:val="Normal Indent"/>
    <w:basedOn w:val="Normalny"/>
    <w:rsid w:val="00575E52"/>
    <w:pPr>
      <w:spacing w:after="0" w:line="240" w:lineRule="auto"/>
      <w:ind w:left="708"/>
    </w:pPr>
    <w:rPr>
      <w:rFonts w:eastAsia="Times New Roman"/>
      <w:color w:val="auto"/>
      <w:sz w:val="24"/>
      <w:szCs w:val="24"/>
      <w:lang w:eastAsia="pl-PL"/>
    </w:rPr>
  </w:style>
  <w:style w:type="paragraph" w:styleId="Lista3">
    <w:name w:val="List 3"/>
    <w:basedOn w:val="Normalny"/>
    <w:rsid w:val="00575E52"/>
    <w:pPr>
      <w:spacing w:after="0" w:line="240" w:lineRule="auto"/>
      <w:ind w:left="849" w:hanging="283"/>
    </w:pPr>
    <w:rPr>
      <w:rFonts w:eastAsia="Times New Roman"/>
      <w:color w:val="auto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575E52"/>
    <w:pPr>
      <w:spacing w:after="0" w:line="360" w:lineRule="auto"/>
      <w:ind w:left="480"/>
    </w:pPr>
    <w:rPr>
      <w:rFonts w:eastAsia="Times New Roman"/>
      <w:iCs/>
      <w:color w:val="auto"/>
      <w:sz w:val="27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asp.wroc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sp.wr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4042</Words>
  <Characters>24257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28243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Agata Ceckowska</cp:lastModifiedBy>
  <cp:revision>3</cp:revision>
  <dcterms:created xsi:type="dcterms:W3CDTF">2018-12-09T14:50:00Z</dcterms:created>
  <dcterms:modified xsi:type="dcterms:W3CDTF">2020-10-14T11:33:00Z</dcterms:modified>
</cp:coreProperties>
</file>