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comments.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0092" w:type="dxa"/>
        <w:jc w:val="left"/>
        <w:tblInd w:w="-286" w:type="dxa"/>
        <w:tblLayout w:type="fixed"/>
        <w:tblCellMar>
          <w:top w:w="0" w:type="dxa"/>
          <w:left w:w="0" w:type="dxa"/>
          <w:bottom w:w="0" w:type="dxa"/>
          <w:right w:w="0" w:type="dxa"/>
        </w:tblCellMar>
        <w:tblLook w:firstRow="0" w:noVBand="0" w:lastRow="0" w:firstColumn="0" w:lastColumn="0" w:noHBand="0" w:val="0000"/>
      </w:tblPr>
      <w:tblGrid>
        <w:gridCol w:w="1961"/>
        <w:gridCol w:w="1561"/>
        <w:gridCol w:w="1260"/>
        <w:gridCol w:w="769"/>
        <w:gridCol w:w="967"/>
        <w:gridCol w:w="1593"/>
        <w:gridCol w:w="1980"/>
      </w:tblGrid>
      <w:tr>
        <w:trPr>
          <w:trHeight w:val="400" w:hRule="atLeast"/>
        </w:trPr>
        <w:tc>
          <w:tcPr>
            <w:tcW w:w="6518" w:type="dxa"/>
            <w:gridSpan w:val="5"/>
            <w:tcBorders/>
            <w:shd w:color="auto" w:fill="BF819E" w:val="clear"/>
          </w:tcPr>
          <w:p>
            <w:pPr>
              <w:pStyle w:val="Zawartotabeli"/>
              <w:widowControl w:val="false"/>
              <w:jc w:val="center"/>
              <w:rPr/>
            </w:pPr>
            <w:r>
              <w:rPr>
                <w:rFonts w:ascii="Calibri" w:hAnsi="Calibri"/>
                <w:b/>
                <w:bCs/>
              </w:rPr>
              <w:t>KURSY ARCHITEKTURA WNĘTRZ II stopień, semestr letni 2022/2023</w:t>
            </w:r>
          </w:p>
          <w:p>
            <w:pPr>
              <w:pStyle w:val="Zawartotabeli"/>
              <w:widowControl w:val="false"/>
              <w:rPr>
                <w:rFonts w:ascii="Calibri" w:hAnsi="Calibri"/>
                <w:b/>
                <w:b/>
                <w:bCs/>
              </w:rPr>
            </w:pPr>
            <w:r>
              <w:rPr>
                <w:rFonts w:ascii="Calibri" w:hAnsi="Calibri"/>
                <w:b/>
                <w:bCs/>
              </w:rPr>
            </w:r>
          </w:p>
        </w:tc>
        <w:tc>
          <w:tcPr>
            <w:tcW w:w="1593" w:type="dxa"/>
            <w:tcBorders/>
            <w:shd w:color="auto" w:fill="BF819E" w:val="clear"/>
          </w:tcPr>
          <w:p>
            <w:pPr>
              <w:pStyle w:val="Zawartotabeli"/>
              <w:widowControl w:val="false"/>
              <w:jc w:val="center"/>
              <w:rPr>
                <w:rFonts w:ascii="Calibri" w:hAnsi="Calibri"/>
                <w:b/>
                <w:b/>
                <w:bCs/>
              </w:rPr>
            </w:pPr>
            <w:r>
              <w:rPr>
                <w:rFonts w:ascii="Calibri" w:hAnsi="Calibri"/>
                <w:b/>
                <w:bCs/>
              </w:rPr>
            </w:r>
          </w:p>
        </w:tc>
        <w:tc>
          <w:tcPr>
            <w:tcW w:w="1980" w:type="dxa"/>
            <w:tcBorders/>
            <w:shd w:color="auto" w:fill="BF819E" w:val="clear"/>
          </w:tcPr>
          <w:p>
            <w:pPr>
              <w:pStyle w:val="Zawartotabeli"/>
              <w:widowControl w:val="false"/>
              <w:jc w:val="center"/>
              <w:rPr>
                <w:rFonts w:ascii="Calibri" w:hAnsi="Calibri"/>
                <w:b/>
                <w:b/>
                <w:bCs/>
              </w:rPr>
            </w:pPr>
            <w:r>
              <w:rPr>
                <w:rFonts w:ascii="Calibri" w:hAnsi="Calibri"/>
                <w:b/>
                <w:bCs/>
              </w:rPr>
            </w:r>
          </w:p>
        </w:tc>
      </w:tr>
      <w:tr>
        <w:trPr/>
        <w:tc>
          <w:tcPr>
            <w:tcW w:w="1961" w:type="dxa"/>
            <w:tcBorders/>
            <w:shd w:color="auto" w:fill="FFDBB6" w:val="clear"/>
          </w:tcPr>
          <w:p>
            <w:pPr>
              <w:pStyle w:val="Zawartotabeli"/>
              <w:widowControl w:val="false"/>
              <w:rPr/>
            </w:pPr>
            <w:r>
              <w:rPr>
                <w:rFonts w:ascii="Calibri" w:hAnsi="Calibri"/>
                <w:b/>
                <w:bCs/>
              </w:rPr>
              <w:t>Nazwa kursu</w:t>
            </w:r>
          </w:p>
        </w:tc>
        <w:tc>
          <w:tcPr>
            <w:tcW w:w="1561" w:type="dxa"/>
            <w:tcBorders/>
            <w:shd w:color="auto" w:fill="FFDBB6" w:val="clear"/>
          </w:tcPr>
          <w:p>
            <w:pPr>
              <w:pStyle w:val="Zawartotabeli"/>
              <w:widowControl w:val="false"/>
              <w:rPr/>
            </w:pPr>
            <w:r>
              <w:rPr>
                <w:rFonts w:ascii="Calibri" w:hAnsi="Calibri"/>
                <w:b/>
                <w:bCs/>
              </w:rPr>
              <w:t>Prowadzący</w:t>
            </w:r>
          </w:p>
        </w:tc>
        <w:tc>
          <w:tcPr>
            <w:tcW w:w="1260" w:type="dxa"/>
            <w:tcBorders/>
            <w:shd w:color="auto" w:fill="FFDBB6" w:val="clear"/>
          </w:tcPr>
          <w:p>
            <w:pPr>
              <w:pStyle w:val="Zawartotabeli"/>
              <w:widowControl w:val="false"/>
              <w:rPr/>
            </w:pPr>
            <w:r>
              <w:rPr>
                <w:rFonts w:ascii="Calibri" w:hAnsi="Calibri"/>
                <w:b/>
                <w:bCs/>
              </w:rPr>
              <w:t>Terminy</w:t>
            </w:r>
          </w:p>
        </w:tc>
        <w:tc>
          <w:tcPr>
            <w:tcW w:w="769" w:type="dxa"/>
            <w:tcBorders/>
            <w:shd w:color="auto" w:fill="FFDBB6" w:val="clear"/>
          </w:tcPr>
          <w:p>
            <w:pPr>
              <w:pStyle w:val="Zawartotabeli"/>
              <w:widowControl w:val="false"/>
              <w:rPr/>
            </w:pPr>
            <w:r>
              <w:rPr>
                <w:rFonts w:ascii="Calibri" w:hAnsi="Calibri"/>
                <w:b/>
                <w:bCs/>
              </w:rPr>
              <w:t>Limit osób z Kierunku AW</w:t>
            </w:r>
          </w:p>
        </w:tc>
        <w:tc>
          <w:tcPr>
            <w:tcW w:w="967" w:type="dxa"/>
            <w:tcBorders/>
            <w:shd w:color="auto" w:fill="FFDBB6" w:val="clear"/>
          </w:tcPr>
          <w:p>
            <w:pPr>
              <w:pStyle w:val="Zawartotabeli"/>
              <w:widowControl w:val="false"/>
              <w:rPr/>
            </w:pPr>
            <w:r>
              <w:rPr>
                <w:rFonts w:ascii="Calibri" w:hAnsi="Calibri"/>
                <w:b/>
                <w:bCs/>
              </w:rPr>
              <w:t>Limit osób spoza Kierunku AW</w:t>
            </w:r>
          </w:p>
        </w:tc>
        <w:tc>
          <w:tcPr>
            <w:tcW w:w="1593" w:type="dxa"/>
            <w:tcBorders/>
            <w:shd w:color="auto" w:fill="FFDBB6" w:val="clear"/>
          </w:tcPr>
          <w:p>
            <w:pPr>
              <w:pStyle w:val="Zawartotabeli"/>
              <w:widowControl w:val="false"/>
              <w:rPr/>
            </w:pPr>
            <w:r>
              <w:rPr>
                <w:rFonts w:ascii="Calibri" w:hAnsi="Calibri"/>
                <w:b/>
                <w:bCs/>
              </w:rPr>
              <w:t>Godzina, sala</w:t>
            </w:r>
          </w:p>
        </w:tc>
        <w:tc>
          <w:tcPr>
            <w:tcW w:w="1980" w:type="dxa"/>
            <w:tcBorders/>
            <w:shd w:color="auto" w:fill="FFDBB6" w:val="clear"/>
          </w:tcPr>
          <w:p>
            <w:pPr>
              <w:pStyle w:val="Zawartotabeli"/>
              <w:widowControl w:val="false"/>
              <w:rPr/>
            </w:pPr>
            <w:r>
              <w:rPr>
                <w:rFonts w:ascii="Calibri" w:hAnsi="Calibri"/>
                <w:b/>
                <w:bCs/>
              </w:rPr>
              <w:t>Zapisane osoby</w:t>
            </w:r>
          </w:p>
        </w:tc>
      </w:tr>
      <w:tr>
        <w:trPr/>
        <w:tc>
          <w:tcPr>
            <w:tcW w:w="1961" w:type="dxa"/>
            <w:tcBorders/>
            <w:shd w:fill="F3D7A4" w:val="clear"/>
          </w:tcPr>
          <w:p>
            <w:pPr>
              <w:pStyle w:val="Zawartotabeli"/>
              <w:widowControl w:val="false"/>
              <w:jc w:val="center"/>
              <w:rPr>
                <w:rFonts w:ascii="Helvetica" w:hAnsi="Helvetica" w:eastAsia="Helvetica" w:cs="Helvetica"/>
                <w:color w:val="2C363A"/>
                <w:sz w:val="19"/>
                <w:szCs w:val="19"/>
              </w:rPr>
            </w:pPr>
            <w:commentRangeStart w:id="0"/>
            <w:r>
              <w:rPr>
                <w:rFonts w:eastAsia="Helvetica" w:cs="Helvetica" w:ascii="Helvetica" w:hAnsi="Helvetica"/>
                <w:color w:val="2C363A"/>
                <w:sz w:val="19"/>
                <w:szCs w:val="19"/>
              </w:rPr>
              <w:t>Publikacja projektu</w:t>
            </w:r>
            <w:commentRangeEnd w:id="0"/>
            <w:r>
              <w:commentReference w:id="0"/>
            </w:r>
            <w:r>
              <w:rPr>
                <w:rFonts w:eastAsia="Helvetica" w:cs="Helvetica" w:ascii="Helvetica" w:hAnsi="Helvetica"/>
                <w:color w:val="2C363A"/>
                <w:sz w:val="19"/>
                <w:szCs w:val="19"/>
              </w:rPr>
            </w:r>
          </w:p>
        </w:tc>
        <w:tc>
          <w:tcPr>
            <w:tcW w:w="1561" w:type="dxa"/>
            <w:tcBorders/>
            <w:shd w:fill="F3D7A4" w:val="clear"/>
          </w:tcPr>
          <w:p>
            <w:pPr>
              <w:pStyle w:val="Zawartotabeli"/>
              <w:widowControl w:val="false"/>
              <w:jc w:val="center"/>
              <w:rPr/>
            </w:pPr>
            <w:r>
              <w:rPr>
                <w:rFonts w:ascii="Calibri" w:hAnsi="Calibri"/>
              </w:rPr>
              <w:t>dr Maja Górowska</w:t>
            </w:r>
          </w:p>
          <w:p>
            <w:pPr>
              <w:pStyle w:val="Zawartotabeli"/>
              <w:widowControl w:val="false"/>
              <w:jc w:val="center"/>
              <w:rPr/>
            </w:pPr>
            <w:r>
              <w:rPr>
                <w:rFonts w:ascii="Calibri" w:hAnsi="Calibri"/>
                <w:sz w:val="20"/>
                <w:szCs w:val="20"/>
              </w:rPr>
              <w:t>m.gorowska@asp.wroc.pl</w:t>
            </w:r>
          </w:p>
        </w:tc>
        <w:tc>
          <w:tcPr>
            <w:tcW w:w="1260" w:type="dxa"/>
            <w:tcBorders/>
            <w:shd w:fill="F3D7A4" w:val="clear"/>
          </w:tcPr>
          <w:p>
            <w:pPr>
              <w:pStyle w:val="Zawartotabeli"/>
              <w:widowControl w:val="false"/>
              <w:rPr>
                <w:rFonts w:ascii="Calibri" w:hAnsi="Calibri"/>
              </w:rPr>
            </w:pPr>
            <w:r>
              <w:rPr>
                <w:rFonts w:ascii="Calibri" w:hAnsi="Calibri"/>
              </w:rPr>
              <w:t xml:space="preserve"> </w:t>
            </w:r>
            <w:r>
              <w:rPr>
                <w:rFonts w:ascii="Calibri" w:hAnsi="Calibri"/>
              </w:rPr>
              <w:t xml:space="preserve">Terminy: II  tura </w:t>
            </w:r>
          </w:p>
          <w:p>
            <w:pPr>
              <w:pStyle w:val="Zawartotabeli"/>
              <w:widowControl w:val="false"/>
              <w:rPr>
                <w:rFonts w:ascii="Calibri" w:hAnsi="Calibri"/>
              </w:rPr>
            </w:pPr>
            <w:r>
              <w:rPr>
                <w:rFonts w:ascii="Calibri" w:hAnsi="Calibri"/>
              </w:rPr>
              <w:t>3.04</w:t>
            </w:r>
          </w:p>
          <w:p>
            <w:pPr>
              <w:pStyle w:val="Zawartotabeli"/>
              <w:widowControl w:val="false"/>
              <w:rPr>
                <w:rFonts w:ascii="Calibri" w:hAnsi="Calibri"/>
              </w:rPr>
            </w:pPr>
            <w:r>
              <w:rPr>
                <w:rFonts w:ascii="Calibri" w:hAnsi="Calibri"/>
              </w:rPr>
              <w:t>17.04</w:t>
            </w:r>
          </w:p>
          <w:p>
            <w:pPr>
              <w:pStyle w:val="Zawartotabeli"/>
              <w:widowControl w:val="false"/>
              <w:rPr>
                <w:rFonts w:ascii="Calibri" w:hAnsi="Calibri"/>
              </w:rPr>
            </w:pPr>
            <w:r>
              <w:rPr>
                <w:rFonts w:ascii="Calibri" w:hAnsi="Calibri"/>
              </w:rPr>
              <w:t>24.04</w:t>
            </w:r>
          </w:p>
          <w:p>
            <w:pPr>
              <w:pStyle w:val="Zawartotabeli"/>
              <w:widowControl w:val="false"/>
              <w:rPr>
                <w:rFonts w:ascii="Calibri" w:hAnsi="Calibri"/>
              </w:rPr>
            </w:pPr>
            <w:r>
              <w:rPr>
                <w:rFonts w:ascii="Calibri" w:hAnsi="Calibri"/>
              </w:rPr>
              <w:t>8.05</w:t>
            </w:r>
          </w:p>
          <w:p>
            <w:pPr>
              <w:pStyle w:val="Zawartotabeli"/>
              <w:widowControl w:val="false"/>
              <w:rPr>
                <w:rFonts w:ascii="Calibri" w:hAnsi="Calibri"/>
              </w:rPr>
            </w:pPr>
            <w:r>
              <w:rPr>
                <w:rFonts w:ascii="Calibri" w:hAnsi="Calibri"/>
              </w:rPr>
              <w:t>15.05</w:t>
            </w:r>
          </w:p>
          <w:p>
            <w:pPr>
              <w:pStyle w:val="Zawartotabeli"/>
              <w:widowControl w:val="false"/>
              <w:rPr>
                <w:rFonts w:ascii="Calibri" w:hAnsi="Calibri"/>
              </w:rPr>
            </w:pPr>
            <w:r>
              <w:rPr>
                <w:rFonts w:ascii="Calibri" w:hAnsi="Calibri"/>
              </w:rPr>
            </w:r>
          </w:p>
        </w:tc>
        <w:tc>
          <w:tcPr>
            <w:tcW w:w="769" w:type="dxa"/>
            <w:tcBorders/>
            <w:shd w:fill="F3D7A4" w:val="clear"/>
          </w:tcPr>
          <w:p>
            <w:pPr>
              <w:pStyle w:val="Zawartotabeli"/>
              <w:widowControl w:val="false"/>
              <w:jc w:val="center"/>
              <w:rPr/>
            </w:pPr>
            <w:r>
              <w:rPr>
                <w:rFonts w:ascii="Calibri" w:hAnsi="Calibri"/>
              </w:rPr>
              <w:t>12</w:t>
            </w:r>
          </w:p>
        </w:tc>
        <w:tc>
          <w:tcPr>
            <w:tcW w:w="967" w:type="dxa"/>
            <w:tcBorders/>
            <w:shd w:fill="F3D7A4" w:val="clear"/>
          </w:tcPr>
          <w:p>
            <w:pPr>
              <w:pStyle w:val="Zawartotabeli"/>
              <w:widowControl w:val="false"/>
              <w:jc w:val="center"/>
              <w:rPr/>
            </w:pPr>
            <w:r>
              <w:rPr>
                <w:rFonts w:ascii="Calibri" w:hAnsi="Calibri"/>
              </w:rPr>
              <w:t>2</w:t>
            </w:r>
          </w:p>
        </w:tc>
        <w:tc>
          <w:tcPr>
            <w:tcW w:w="1593" w:type="dxa"/>
            <w:tcBorders/>
            <w:shd w:fill="F3D7A4" w:val="clear"/>
          </w:tcPr>
          <w:p>
            <w:pPr>
              <w:pStyle w:val="Zawartotabeli"/>
              <w:widowControl w:val="false"/>
              <w:jc w:val="center"/>
              <w:rPr/>
            </w:pPr>
            <w:r>
              <w:rPr>
                <w:rFonts w:ascii="Calibri" w:hAnsi="Calibri"/>
              </w:rPr>
              <w:t>9.00- 12.00</w:t>
            </w:r>
          </w:p>
          <w:p>
            <w:pPr>
              <w:pStyle w:val="Zawartotabeli"/>
              <w:widowControl w:val="false"/>
              <w:jc w:val="center"/>
              <w:rPr/>
            </w:pPr>
            <w:r>
              <w:rPr>
                <w:rFonts w:ascii="Calibri" w:hAnsi="Calibri"/>
              </w:rPr>
              <w:t>s.317 CSUCI</w:t>
            </w:r>
          </w:p>
        </w:tc>
        <w:tc>
          <w:tcPr>
            <w:tcW w:w="1980" w:type="dxa"/>
            <w:tcBorders/>
            <w:shd w:fill="F3D7A4" w:val="clear"/>
          </w:tcPr>
          <w:p>
            <w:pPr>
              <w:pStyle w:val="Zawartotabeli"/>
              <w:widowControl w:val="false"/>
              <w:rPr>
                <w:rFonts w:ascii="Calibri" w:hAnsi="Calibri"/>
                <w:sz w:val="20"/>
                <w:szCs w:val="20"/>
              </w:rPr>
            </w:pPr>
            <w:r>
              <w:rPr>
                <w:rFonts w:ascii="Calibri" w:hAnsi="Calibri"/>
                <w:sz w:val="20"/>
                <w:szCs w:val="20"/>
              </w:rPr>
            </w:r>
          </w:p>
        </w:tc>
      </w:tr>
      <w:tr>
        <w:trPr/>
        <w:tc>
          <w:tcPr>
            <w:tcW w:w="1961" w:type="dxa"/>
            <w:tcBorders/>
            <w:shd w:fill="F3D7A4" w:val="clear"/>
          </w:tcPr>
          <w:p>
            <w:pPr>
              <w:pStyle w:val="Normal"/>
              <w:widowControl w:val="false"/>
              <w:spacing w:lineRule="auto" w:line="276"/>
              <w:rPr>
                <w:rFonts w:ascii="Calibri" w:hAnsi="Calibri" w:eastAsia="Calibri" w:cs="Calibri"/>
                <w:color w:val="000000"/>
              </w:rPr>
            </w:pPr>
            <w:commentRangeStart w:id="1"/>
            <w:r>
              <w:rPr>
                <w:rFonts w:eastAsia="Calibri" w:cs="Calibri" w:ascii="Calibri" w:hAnsi="Calibri"/>
                <w:color w:val="000000" w:themeColor="text1"/>
              </w:rPr>
              <w:t xml:space="preserve">Projektowanie mebli szkieletowych – siedziska (kierowany głównie do studentów I roku studiów II go stopnia) </w:t>
            </w:r>
            <w:commentRangeEnd w:id="1"/>
            <w:r>
              <w:commentReference w:id="1"/>
            </w:r>
            <w:r>
              <w:rPr>
                <w:rFonts w:eastAsia="Calibri" w:cs="Calibri" w:ascii="Calibri" w:hAnsi="Calibri"/>
                <w:color w:val="000000" w:themeColor="text1"/>
              </w:rPr>
            </w:r>
          </w:p>
          <w:p>
            <w:pPr>
              <w:pStyle w:val="Zawartotabeli"/>
              <w:widowControl w:val="false"/>
              <w:jc w:val="center"/>
              <w:rPr>
                <w:rFonts w:ascii="Calibri" w:hAnsi="Calibri"/>
              </w:rPr>
            </w:pPr>
            <w:r>
              <w:rPr>
                <w:rFonts w:ascii="Calibri" w:hAnsi="Calibri"/>
              </w:rPr>
            </w:r>
          </w:p>
        </w:tc>
        <w:tc>
          <w:tcPr>
            <w:tcW w:w="1561" w:type="dxa"/>
            <w:tcBorders/>
            <w:shd w:fill="F3D7A4" w:val="clear"/>
          </w:tcPr>
          <w:p>
            <w:pPr>
              <w:pStyle w:val="Zawartotabeli"/>
              <w:widowControl w:val="false"/>
              <w:jc w:val="center"/>
              <w:rPr/>
            </w:pPr>
            <w:r>
              <w:rPr>
                <w:rFonts w:ascii="Calibri" w:hAnsi="Calibri"/>
              </w:rPr>
              <w:t>mgr Przemysław Słowik</w:t>
            </w:r>
          </w:p>
          <w:p>
            <w:pPr>
              <w:pStyle w:val="Zawartotabeli"/>
              <w:widowControl w:val="false"/>
              <w:jc w:val="center"/>
              <w:rPr/>
            </w:pPr>
            <w:hyperlink r:id="rId2">
              <w:r>
                <w:rPr>
                  <w:rStyle w:val="Czeinternetowe"/>
                  <w:rFonts w:ascii="Calibri" w:hAnsi="Calibri"/>
                  <w:sz w:val="20"/>
                  <w:szCs w:val="20"/>
                </w:rPr>
                <w:t>p.slowik@asp.wroc.pl</w:t>
              </w:r>
            </w:hyperlink>
          </w:p>
          <w:p>
            <w:pPr>
              <w:pStyle w:val="Zawartotabeli"/>
              <w:widowControl w:val="false"/>
              <w:jc w:val="center"/>
              <w:rPr>
                <w:rFonts w:ascii="Calibri" w:hAnsi="Calibri"/>
                <w:sz w:val="20"/>
                <w:szCs w:val="20"/>
              </w:rPr>
            </w:pPr>
            <w:r>
              <w:rPr>
                <w:rFonts w:ascii="Calibri" w:hAnsi="Calibri"/>
                <w:sz w:val="20"/>
                <w:szCs w:val="20"/>
              </w:rPr>
            </w:r>
          </w:p>
        </w:tc>
        <w:tc>
          <w:tcPr>
            <w:tcW w:w="1260" w:type="dxa"/>
            <w:tcBorders/>
            <w:shd w:fill="F3D7A4" w:val="clear"/>
          </w:tcPr>
          <w:p>
            <w:pPr>
              <w:pStyle w:val="Zawartotabeli"/>
              <w:widowControl w:val="false"/>
              <w:rPr>
                <w:rFonts w:ascii="Calibri" w:hAnsi="Calibri"/>
              </w:rPr>
            </w:pPr>
            <w:r>
              <w:rPr>
                <w:rFonts w:ascii="Calibri" w:hAnsi="Calibri"/>
              </w:rPr>
              <w:t xml:space="preserve"> </w:t>
            </w:r>
            <w:r>
              <w:rPr>
                <w:rFonts w:ascii="Calibri" w:hAnsi="Calibri"/>
              </w:rPr>
              <w:t xml:space="preserve">Terminy: II  tura </w:t>
            </w:r>
          </w:p>
          <w:p>
            <w:pPr>
              <w:pStyle w:val="Zawartotabeli"/>
              <w:widowControl w:val="false"/>
              <w:rPr>
                <w:rFonts w:ascii="Calibri" w:hAnsi="Calibri"/>
              </w:rPr>
            </w:pPr>
            <w:r>
              <w:rPr>
                <w:rFonts w:ascii="Calibri" w:hAnsi="Calibri"/>
              </w:rPr>
              <w:t>3.04</w:t>
            </w:r>
          </w:p>
          <w:p>
            <w:pPr>
              <w:pStyle w:val="Zawartotabeli"/>
              <w:widowControl w:val="false"/>
              <w:rPr>
                <w:rFonts w:ascii="Calibri" w:hAnsi="Calibri"/>
              </w:rPr>
            </w:pPr>
            <w:r>
              <w:rPr>
                <w:rFonts w:ascii="Calibri" w:hAnsi="Calibri"/>
              </w:rPr>
              <w:t>17.04</w:t>
            </w:r>
          </w:p>
          <w:p>
            <w:pPr>
              <w:pStyle w:val="Zawartotabeli"/>
              <w:widowControl w:val="false"/>
              <w:rPr>
                <w:rFonts w:ascii="Calibri" w:hAnsi="Calibri"/>
              </w:rPr>
            </w:pPr>
            <w:r>
              <w:rPr>
                <w:rFonts w:ascii="Calibri" w:hAnsi="Calibri"/>
              </w:rPr>
              <w:t>24.04</w:t>
            </w:r>
          </w:p>
          <w:p>
            <w:pPr>
              <w:pStyle w:val="Zawartotabeli"/>
              <w:widowControl w:val="false"/>
              <w:rPr>
                <w:rFonts w:ascii="Calibri" w:hAnsi="Calibri"/>
              </w:rPr>
            </w:pPr>
            <w:r>
              <w:rPr>
                <w:rFonts w:ascii="Calibri" w:hAnsi="Calibri"/>
              </w:rPr>
              <w:t>8.05</w:t>
            </w:r>
          </w:p>
          <w:p>
            <w:pPr>
              <w:pStyle w:val="Zawartotabeli"/>
              <w:widowControl w:val="false"/>
              <w:rPr>
                <w:rFonts w:ascii="Calibri" w:hAnsi="Calibri"/>
              </w:rPr>
            </w:pPr>
            <w:r>
              <w:rPr>
                <w:rFonts w:ascii="Calibri" w:hAnsi="Calibri"/>
              </w:rPr>
              <w:t xml:space="preserve">15.05 </w:t>
            </w:r>
          </w:p>
        </w:tc>
        <w:tc>
          <w:tcPr>
            <w:tcW w:w="769" w:type="dxa"/>
            <w:tcBorders/>
            <w:shd w:fill="F3D7A4" w:val="clear"/>
          </w:tcPr>
          <w:p>
            <w:pPr>
              <w:pStyle w:val="Zawartotabeli"/>
              <w:widowControl w:val="false"/>
              <w:jc w:val="center"/>
              <w:rPr/>
            </w:pPr>
            <w:r>
              <w:rPr>
                <w:rFonts w:ascii="Calibri" w:hAnsi="Calibri"/>
              </w:rPr>
              <w:t>10</w:t>
            </w:r>
          </w:p>
        </w:tc>
        <w:tc>
          <w:tcPr>
            <w:tcW w:w="967" w:type="dxa"/>
            <w:tcBorders/>
            <w:shd w:fill="F3D7A4" w:val="clear"/>
          </w:tcPr>
          <w:p>
            <w:pPr>
              <w:pStyle w:val="Zawartotabeli"/>
              <w:widowControl w:val="false"/>
              <w:jc w:val="center"/>
              <w:rPr/>
            </w:pPr>
            <w:r>
              <w:rPr>
                <w:rFonts w:ascii="Calibri" w:hAnsi="Calibri"/>
              </w:rPr>
              <w:t>2</w:t>
            </w:r>
          </w:p>
        </w:tc>
        <w:tc>
          <w:tcPr>
            <w:tcW w:w="1593" w:type="dxa"/>
            <w:tcBorders/>
            <w:shd w:fill="F3D7A4" w:val="clear"/>
          </w:tcPr>
          <w:p>
            <w:pPr>
              <w:pStyle w:val="Tretekstu"/>
              <w:widowControl w:val="false"/>
              <w:jc w:val="center"/>
              <w:rPr/>
            </w:pPr>
            <w:r>
              <w:rPr>
                <w:rFonts w:ascii="Calibri" w:hAnsi="Calibri"/>
              </w:rPr>
              <w:t>13.15-16.105</w:t>
            </w:r>
          </w:p>
          <w:p>
            <w:pPr>
              <w:pStyle w:val="Tretekstu"/>
              <w:widowControl w:val="false"/>
              <w:spacing w:before="0" w:after="0"/>
              <w:jc w:val="center"/>
              <w:rPr/>
            </w:pPr>
            <w:r>
              <w:rPr>
                <w:rFonts w:ascii="Calibri" w:hAnsi="Calibri"/>
              </w:rPr>
              <w:t>s.316 CSUCI</w:t>
            </w:r>
          </w:p>
          <w:p>
            <w:pPr>
              <w:pStyle w:val="Zawartotabeli"/>
              <w:widowControl w:val="false"/>
              <w:jc w:val="center"/>
              <w:rPr>
                <w:rFonts w:ascii="Calibri" w:hAnsi="Calibri"/>
              </w:rPr>
            </w:pPr>
            <w:r>
              <w:rPr>
                <w:rFonts w:ascii="Calibri" w:hAnsi="Calibri"/>
              </w:rPr>
            </w:r>
          </w:p>
        </w:tc>
        <w:tc>
          <w:tcPr>
            <w:tcW w:w="1980" w:type="dxa"/>
            <w:tcBorders/>
            <w:shd w:fill="F3D7A4" w:val="clear"/>
          </w:tcPr>
          <w:p>
            <w:pPr>
              <w:pStyle w:val="Tretekstu"/>
              <w:widowControl w:val="false"/>
              <w:spacing w:before="0" w:after="140"/>
              <w:rPr>
                <w:rFonts w:ascii="Calibri" w:hAnsi="Calibri"/>
                <w:sz w:val="20"/>
                <w:szCs w:val="20"/>
              </w:rPr>
            </w:pPr>
            <w:r>
              <w:rPr>
                <w:rFonts w:ascii="Calibri" w:hAnsi="Calibri"/>
                <w:sz w:val="20"/>
                <w:szCs w:val="20"/>
              </w:rPr>
            </w:r>
          </w:p>
        </w:tc>
      </w:tr>
      <w:tr>
        <w:trPr/>
        <w:tc>
          <w:tcPr>
            <w:tcW w:w="1961" w:type="dxa"/>
            <w:tcBorders/>
            <w:shd w:fill="F3D7A4" w:val="clear"/>
          </w:tcPr>
          <w:p>
            <w:pPr>
              <w:pStyle w:val="Zawartotabeli"/>
              <w:widowControl w:val="false"/>
              <w:jc w:val="center"/>
              <w:rPr>
                <w:shd w:fill="auto" w:val="clear"/>
              </w:rPr>
            </w:pPr>
            <w:commentRangeStart w:id="2"/>
            <w:r>
              <w:rPr>
                <w:shd w:fill="auto" w:val="clear"/>
              </w:rPr>
              <w:t>Graficzne wsparcie dyplomu</w:t>
            </w:r>
            <w:commentRangeEnd w:id="2"/>
            <w:r>
              <w:commentReference w:id="2"/>
            </w:r>
            <w:r>
              <w:rPr>
                <w:shd w:fill="auto" w:val="clear"/>
              </w:rPr>
            </w:r>
          </w:p>
          <w:p>
            <w:pPr>
              <w:pStyle w:val="Zawartotabeli"/>
              <w:widowControl w:val="false"/>
              <w:jc w:val="center"/>
              <w:rPr>
                <w:shd w:fill="auto" w:val="clear"/>
              </w:rPr>
            </w:pPr>
            <w:r>
              <w:rPr>
                <w:shd w:fill="auto" w:val="clear"/>
              </w:rPr>
            </w:r>
          </w:p>
        </w:tc>
        <w:tc>
          <w:tcPr>
            <w:tcW w:w="1561" w:type="dxa"/>
            <w:tcBorders/>
            <w:shd w:fill="F3D7A4" w:val="clear"/>
          </w:tcPr>
          <w:p>
            <w:pPr>
              <w:pStyle w:val="Zawartotabeli"/>
              <w:widowControl w:val="false"/>
              <w:jc w:val="center"/>
              <w:rPr>
                <w:shd w:fill="auto" w:val="clear"/>
              </w:rPr>
            </w:pPr>
            <w:r>
              <w:rPr>
                <w:rFonts w:ascii="Calibri" w:hAnsi="Calibri"/>
                <w:shd w:fill="auto" w:val="clear"/>
              </w:rPr>
              <w:t>mgr Aleksandra Sitek</w:t>
            </w:r>
          </w:p>
          <w:p>
            <w:pPr>
              <w:pStyle w:val="Zawartotabeli"/>
              <w:widowControl w:val="false"/>
              <w:jc w:val="center"/>
              <w:rPr/>
            </w:pPr>
            <w:hyperlink r:id="rId3">
              <w:r>
                <w:rPr>
                  <w:rStyle w:val="Czeinternetowe"/>
                  <w:rFonts w:ascii="Calibri" w:hAnsi="Calibri"/>
                  <w:shd w:fill="auto" w:val="clear"/>
                </w:rPr>
                <w:t>a.sitek@asp.wroc.pl</w:t>
              </w:r>
            </w:hyperlink>
          </w:p>
          <w:p>
            <w:pPr>
              <w:pStyle w:val="Zawartotabeli"/>
              <w:widowControl w:val="false"/>
              <w:jc w:val="center"/>
              <w:rPr>
                <w:shd w:fill="auto" w:val="clear"/>
              </w:rPr>
            </w:pPr>
            <w:r>
              <w:rPr>
                <w:shd w:fill="auto" w:val="clear"/>
              </w:rPr>
              <w:br/>
            </w:r>
            <w:r>
              <w:rPr>
                <w:rFonts w:ascii="Calibri" w:hAnsi="Calibri"/>
                <w:shd w:fill="auto" w:val="clear"/>
              </w:rPr>
              <w:t>mgr Tomasz Taciak</w:t>
            </w:r>
          </w:p>
          <w:p>
            <w:pPr>
              <w:pStyle w:val="Zawartotabeli"/>
              <w:widowControl w:val="false"/>
              <w:jc w:val="center"/>
              <w:rPr/>
            </w:pPr>
            <w:hyperlink r:id="rId4">
              <w:r>
                <w:rPr>
                  <w:rStyle w:val="Czeinternetowe"/>
                  <w:rFonts w:ascii="Calibri" w:hAnsi="Calibri"/>
                  <w:sz w:val="20"/>
                  <w:szCs w:val="20"/>
                  <w:shd w:fill="auto" w:val="clear"/>
                </w:rPr>
                <w:t>t.taciak@asp.wroc.pl</w:t>
              </w:r>
              <w:r>
                <w:rPr>
                  <w:rStyle w:val="Czeinternetowe"/>
                  <w:shd w:fill="auto" w:val="clear"/>
                </w:rPr>
                <w:br/>
              </w:r>
            </w:hyperlink>
          </w:p>
        </w:tc>
        <w:tc>
          <w:tcPr>
            <w:tcW w:w="1260" w:type="dxa"/>
            <w:tcBorders/>
            <w:shd w:fill="F3D7A4" w:val="clear"/>
          </w:tcPr>
          <w:p>
            <w:pPr>
              <w:pStyle w:val="Normal"/>
              <w:widowControl w:val="false"/>
              <w:jc w:val="left"/>
              <w:rPr>
                <w:rFonts w:ascii="Calibri" w:hAnsi="Calibri"/>
                <w:shd w:fill="auto" w:val="clear"/>
              </w:rPr>
            </w:pPr>
            <w:r>
              <w:rPr>
                <w:rFonts w:ascii="Calibri" w:hAnsi="Calibri"/>
                <w:shd w:fill="auto" w:val="clear"/>
              </w:rPr>
              <w:t xml:space="preserve"> </w:t>
            </w:r>
            <w:r>
              <w:rPr>
                <w:rFonts w:ascii="Calibri" w:hAnsi="Calibri"/>
                <w:shd w:fill="auto" w:val="clear"/>
              </w:rPr>
              <w:t xml:space="preserve">Kurs w dwóch cyklach I i II tura </w:t>
            </w:r>
          </w:p>
          <w:p>
            <w:pPr>
              <w:pStyle w:val="Normal"/>
              <w:widowControl w:val="false"/>
              <w:jc w:val="left"/>
              <w:rPr>
                <w:rFonts w:ascii="Helvetica" w:hAnsi="Helvetica"/>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20.02</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27.03</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06.03</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13.03</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20.03</w:t>
            </w:r>
          </w:p>
          <w:p>
            <w:pPr>
              <w:pStyle w:val="Normal"/>
              <w:widowControl w:val="false"/>
              <w:jc w:val="left"/>
              <w:rPr>
                <w:rFonts w:ascii="Helvetica" w:hAnsi="Helvetica" w:eastAsia="Helvetica" w:cs="Helvetica"/>
                <w:b w:val="false"/>
                <w:b w:val="false"/>
                <w:bCs w:val="false"/>
                <w:i w:val="false"/>
                <w:i w:val="false"/>
                <w:iCs w:val="false"/>
                <w:caps w:val="false"/>
                <w:smallCaps w:val="false"/>
                <w:color w:val="2C363A"/>
                <w:sz w:val="20"/>
                <w:szCs w:val="20"/>
                <w:shd w:fill="auto" w:val="clear"/>
                <w:lang w:val="pl-PL"/>
              </w:rPr>
            </w:pPr>
            <w:r>
              <w:rPr>
                <w:rFonts w:eastAsia="Helvetica" w:cs="Helvetica" w:ascii="Helvetica" w:hAnsi="Helvetica"/>
                <w:b w:val="false"/>
                <w:bCs w:val="false"/>
                <w:i w:val="false"/>
                <w:iCs w:val="false"/>
                <w:caps w:val="false"/>
                <w:smallCaps w:val="false"/>
                <w:color w:val="2C363A"/>
                <w:sz w:val="20"/>
                <w:szCs w:val="20"/>
                <w:shd w:fill="auto" w:val="clear"/>
                <w:lang w:val="pl-PL"/>
              </w:rPr>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03.04</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17.04</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24.04</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08.05</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15.05</w:t>
            </w:r>
          </w:p>
          <w:p>
            <w:pPr>
              <w:pStyle w:val="Normal"/>
              <w:widowControl w:val="false"/>
              <w:jc w:val="left"/>
              <w:rPr>
                <w:rFonts w:ascii="Helvetica" w:hAnsi="Helvetica" w:eastAsia="Helvetica" w:cs="Helvetica"/>
                <w:b w:val="false"/>
                <w:b w:val="false"/>
                <w:bCs w:val="false"/>
                <w:i w:val="false"/>
                <w:i w:val="false"/>
                <w:iCs w:val="false"/>
                <w:caps w:val="false"/>
                <w:smallCaps w:val="false"/>
                <w:color w:val="2C363A"/>
                <w:sz w:val="20"/>
                <w:szCs w:val="20"/>
                <w:shd w:fill="auto" w:val="clear"/>
                <w:lang w:val="pl-PL"/>
              </w:rPr>
            </w:pPr>
            <w:r>
              <w:rPr>
                <w:rFonts w:eastAsia="Helvetica" w:cs="Helvetica" w:ascii="Helvetica" w:hAnsi="Helvetica"/>
                <w:b w:val="false"/>
                <w:bCs w:val="false"/>
                <w:i w:val="false"/>
                <w:iCs w:val="false"/>
                <w:caps w:val="false"/>
                <w:smallCaps w:val="false"/>
                <w:color w:val="2C363A"/>
                <w:sz w:val="20"/>
                <w:szCs w:val="20"/>
                <w:shd w:fill="auto" w:val="clear"/>
                <w:lang w:val="pl-PL"/>
              </w:rPr>
            </w:r>
          </w:p>
          <w:p>
            <w:pPr>
              <w:pStyle w:val="Zawartotabeli"/>
              <w:widowControl w:val="false"/>
              <w:rPr>
                <w:rFonts w:ascii="Calibri" w:hAnsi="Calibri"/>
                <w:shd w:fill="auto" w:val="clear"/>
              </w:rPr>
            </w:pPr>
            <w:r>
              <w:rPr>
                <w:rFonts w:ascii="Calibri" w:hAnsi="Calibri"/>
                <w:shd w:fill="auto" w:val="clear"/>
              </w:rPr>
            </w:r>
          </w:p>
        </w:tc>
        <w:tc>
          <w:tcPr>
            <w:tcW w:w="769" w:type="dxa"/>
            <w:tcBorders/>
            <w:shd w:fill="F3D7A4" w:val="clear"/>
          </w:tcPr>
          <w:p>
            <w:pPr>
              <w:pStyle w:val="Zawartotabeli"/>
              <w:widowControl w:val="false"/>
              <w:jc w:val="center"/>
              <w:rPr>
                <w:shd w:fill="auto" w:val="clear"/>
              </w:rPr>
            </w:pPr>
            <w:r>
              <w:rPr>
                <w:rFonts w:ascii="Calibri" w:hAnsi="Calibri"/>
                <w:shd w:fill="auto" w:val="clear"/>
              </w:rPr>
              <w:t>24</w:t>
            </w:r>
          </w:p>
        </w:tc>
        <w:tc>
          <w:tcPr>
            <w:tcW w:w="967" w:type="dxa"/>
            <w:tcBorders/>
            <w:shd w:fill="F3D7A4" w:val="clear"/>
          </w:tcPr>
          <w:p>
            <w:pPr>
              <w:pStyle w:val="Zawartotabeli"/>
              <w:widowControl w:val="false"/>
              <w:jc w:val="center"/>
              <w:rPr>
                <w:shd w:fill="auto" w:val="clear"/>
              </w:rPr>
            </w:pPr>
            <w:r>
              <w:rPr>
                <w:rFonts w:ascii="Calibri" w:hAnsi="Calibri"/>
                <w:shd w:fill="auto" w:val="clear"/>
              </w:rPr>
              <w:t>2</w:t>
            </w:r>
          </w:p>
        </w:tc>
        <w:tc>
          <w:tcPr>
            <w:tcW w:w="1593" w:type="dxa"/>
            <w:tcBorders/>
            <w:shd w:fill="F3D7A4" w:val="clear"/>
          </w:tcPr>
          <w:p>
            <w:pPr>
              <w:pStyle w:val="Zawartotabeli"/>
              <w:widowControl w:val="false"/>
              <w:jc w:val="center"/>
              <w:rPr>
                <w:shd w:fill="auto" w:val="clear"/>
              </w:rPr>
            </w:pPr>
            <w:r>
              <w:rPr>
                <w:rFonts w:ascii="Calibri" w:hAnsi="Calibri"/>
                <w:shd w:fill="auto" w:val="clear"/>
              </w:rPr>
              <w:t>9.00- 12.00</w:t>
            </w:r>
          </w:p>
          <w:p>
            <w:pPr>
              <w:pStyle w:val="Zawartotabeli"/>
              <w:widowControl w:val="false"/>
              <w:jc w:val="center"/>
              <w:rPr>
                <w:shd w:fill="auto" w:val="clear"/>
              </w:rPr>
            </w:pPr>
            <w:r>
              <w:rPr>
                <w:rFonts w:ascii="Calibri" w:hAnsi="Calibri"/>
                <w:shd w:fill="auto" w:val="clear"/>
              </w:rPr>
              <w:t>s.411 CSUCI</w:t>
            </w:r>
          </w:p>
          <w:p>
            <w:pPr>
              <w:pStyle w:val="Zawartotabeli"/>
              <w:widowControl w:val="false"/>
              <w:jc w:val="center"/>
              <w:rPr>
                <w:rFonts w:ascii="Calibri" w:hAnsi="Calibri"/>
                <w:shd w:fill="auto" w:val="clear"/>
              </w:rPr>
            </w:pPr>
            <w:r>
              <w:rPr>
                <w:rFonts w:ascii="Calibri" w:hAnsi="Calibri"/>
                <w:shd w:fill="auto" w:val="clear"/>
              </w:rPr>
            </w:r>
          </w:p>
        </w:tc>
        <w:tc>
          <w:tcPr>
            <w:tcW w:w="1980" w:type="dxa"/>
            <w:tcBorders/>
            <w:shd w:fill="F3D7A4" w:val="clear"/>
          </w:tcPr>
          <w:p>
            <w:pPr>
              <w:pStyle w:val="Zawartotabeli"/>
              <w:widowControl w:val="false"/>
              <w:rPr>
                <w:rFonts w:ascii="Arial" w:hAnsi="Arial" w:eastAsia="Arial"/>
                <w:color w:val="2C363A"/>
                <w:sz w:val="18"/>
                <w:szCs w:val="18"/>
                <w:shd w:fill="auto" w:val="clear"/>
              </w:rPr>
            </w:pPr>
            <w:r>
              <w:rPr>
                <w:rFonts w:eastAsia="Arial" w:ascii="Arial" w:hAnsi="Arial"/>
                <w:color w:val="2C363A"/>
                <w:sz w:val="18"/>
                <w:szCs w:val="18"/>
                <w:shd w:fill="auto" w:val="clear"/>
              </w:rPr>
            </w:r>
          </w:p>
        </w:tc>
      </w:tr>
      <w:tr>
        <w:trPr>
          <w:trHeight w:val="300" w:hRule="atLeast"/>
        </w:trPr>
        <w:tc>
          <w:tcPr>
            <w:tcW w:w="1961" w:type="dxa"/>
            <w:tcBorders/>
            <w:shd w:fill="F3D7A4" w:val="clear"/>
          </w:tcPr>
          <w:p>
            <w:pPr>
              <w:pStyle w:val="Standard"/>
              <w:widowControl w:val="false"/>
              <w:jc w:val="center"/>
              <w:rPr>
                <w:rFonts w:ascii="Calibri" w:hAnsi="Calibri" w:cs="Arial"/>
                <w:color w:val="auto"/>
                <w:shd w:fill="auto" w:val="clear"/>
              </w:rPr>
            </w:pPr>
            <w:commentRangeStart w:id="3"/>
            <w:r>
              <w:rPr>
                <w:rFonts w:cs="Arial" w:ascii="Calibri" w:hAnsi="Calibri"/>
                <w:color w:val="000000"/>
                <w:shd w:fill="auto" w:val="clear"/>
              </w:rPr>
              <w:t>Wirtualna rzeczywistość - rzeczywistość wirtualności</w:t>
            </w:r>
            <w:commentRangeEnd w:id="3"/>
            <w:r>
              <w:commentReference w:id="3"/>
            </w:r>
            <w:r>
              <w:rPr>
                <w:rFonts w:cs="Arial" w:ascii="Calibri" w:hAnsi="Calibri"/>
                <w:color w:val="000000"/>
                <w:shd w:fill="auto" w:val="clear"/>
              </w:rPr>
            </w:r>
          </w:p>
          <w:p>
            <w:pPr>
              <w:pStyle w:val="Standard"/>
              <w:widowControl w:val="false"/>
              <w:jc w:val="center"/>
              <w:rPr>
                <w:rFonts w:ascii="Calibri" w:hAnsi="Calibri" w:cs="Arial"/>
                <w:color w:val="auto"/>
                <w:shd w:fill="auto" w:val="clear"/>
              </w:rPr>
            </w:pPr>
            <w:r>
              <w:rPr>
                <w:rFonts w:cs="Arial" w:ascii="Calibri" w:hAnsi="Calibri"/>
                <w:color w:val="000000"/>
                <w:shd w:fill="auto" w:val="clear"/>
              </w:rPr>
            </w:r>
          </w:p>
        </w:tc>
        <w:tc>
          <w:tcPr>
            <w:tcW w:w="1561" w:type="dxa"/>
            <w:tcBorders/>
            <w:shd w:fill="F3D7A4" w:val="clear"/>
          </w:tcPr>
          <w:p>
            <w:pPr>
              <w:pStyle w:val="Zawartotabeli"/>
              <w:widowControl w:val="false"/>
              <w:jc w:val="center"/>
              <w:rPr>
                <w:shd w:fill="auto" w:val="clear"/>
              </w:rPr>
            </w:pPr>
            <w:r>
              <w:rPr>
                <w:rFonts w:ascii="Calibri" w:hAnsi="Calibri"/>
                <w:shd w:fill="auto" w:val="clear"/>
              </w:rPr>
              <w:t>dr Karolina Cykowska-Halczuk</w:t>
            </w:r>
          </w:p>
          <w:p>
            <w:pPr>
              <w:pStyle w:val="Zawartotabeli"/>
              <w:widowControl w:val="false"/>
              <w:jc w:val="center"/>
              <w:rPr>
                <w:shd w:fill="auto" w:val="clear"/>
              </w:rPr>
            </w:pPr>
            <w:r>
              <w:rPr>
                <w:rFonts w:ascii="Calibri" w:hAnsi="Calibri"/>
                <w:sz w:val="20"/>
                <w:szCs w:val="20"/>
                <w:shd w:fill="auto" w:val="clear"/>
              </w:rPr>
              <w:t>kcy@asp.wroc.pl</w:t>
            </w:r>
          </w:p>
        </w:tc>
        <w:tc>
          <w:tcPr>
            <w:tcW w:w="1260" w:type="dxa"/>
            <w:tcBorders/>
            <w:shd w:fill="F3D7A4" w:val="clear"/>
          </w:tcPr>
          <w:p>
            <w:pPr>
              <w:pStyle w:val="Normal"/>
              <w:widowControl w:val="false"/>
              <w:jc w:val="left"/>
              <w:rPr>
                <w:rFonts w:ascii="Calibri" w:hAnsi="Calibri"/>
                <w:shd w:fill="auto" w:val="clear"/>
              </w:rPr>
            </w:pPr>
            <w:r>
              <w:rPr>
                <w:rFonts w:ascii="Calibri" w:hAnsi="Calibri"/>
                <w:shd w:fill="auto" w:val="clear"/>
              </w:rPr>
              <w:t xml:space="preserve">Terminy: II tura </w:t>
            </w:r>
          </w:p>
          <w:p>
            <w:pPr>
              <w:pStyle w:val="Normal"/>
              <w:widowControl w:val="false"/>
              <w:jc w:val="left"/>
              <w:rPr>
                <w:rFonts w:ascii="Helvetica" w:hAnsi="Helvetica"/>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03.04</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17.04</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24.04</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08.05</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15.05</w:t>
            </w:r>
          </w:p>
          <w:p>
            <w:pPr>
              <w:pStyle w:val="Zawartotabeli"/>
              <w:widowControl w:val="false"/>
              <w:rPr>
                <w:rFonts w:ascii="Calibri" w:hAnsi="Calibri"/>
                <w:shd w:fill="auto" w:val="clear"/>
              </w:rPr>
            </w:pPr>
            <w:r>
              <w:rPr>
                <w:rFonts w:ascii="Calibri" w:hAnsi="Calibri"/>
                <w:shd w:fill="auto" w:val="clear"/>
              </w:rPr>
            </w:r>
          </w:p>
        </w:tc>
        <w:tc>
          <w:tcPr>
            <w:tcW w:w="769" w:type="dxa"/>
            <w:tcBorders/>
            <w:shd w:fill="F3D7A4" w:val="clear"/>
          </w:tcPr>
          <w:p>
            <w:pPr>
              <w:pStyle w:val="Zawartotabeli"/>
              <w:widowControl w:val="false"/>
              <w:jc w:val="center"/>
              <w:rPr>
                <w:shd w:fill="auto" w:val="clear"/>
              </w:rPr>
            </w:pPr>
            <w:r>
              <w:rPr>
                <w:rFonts w:ascii="Calibri" w:hAnsi="Calibri"/>
                <w:shd w:fill="auto" w:val="clear"/>
              </w:rPr>
              <w:t>12</w:t>
            </w:r>
          </w:p>
        </w:tc>
        <w:tc>
          <w:tcPr>
            <w:tcW w:w="967" w:type="dxa"/>
            <w:tcBorders/>
            <w:shd w:fill="F3D7A4" w:val="clear"/>
          </w:tcPr>
          <w:p>
            <w:pPr>
              <w:pStyle w:val="Zawartotabeli"/>
              <w:widowControl w:val="false"/>
              <w:jc w:val="center"/>
              <w:rPr>
                <w:shd w:fill="auto" w:val="clear"/>
              </w:rPr>
            </w:pPr>
            <w:r>
              <w:rPr>
                <w:rFonts w:ascii="Calibri" w:hAnsi="Calibri"/>
                <w:shd w:fill="auto" w:val="clear"/>
              </w:rPr>
              <w:t>2</w:t>
            </w:r>
          </w:p>
        </w:tc>
        <w:tc>
          <w:tcPr>
            <w:tcW w:w="1593" w:type="dxa"/>
            <w:tcBorders/>
            <w:shd w:fill="F3D7A4" w:val="clear"/>
          </w:tcPr>
          <w:p>
            <w:pPr>
              <w:pStyle w:val="Zawartotabeli"/>
              <w:widowControl w:val="false"/>
              <w:jc w:val="center"/>
              <w:rPr>
                <w:shd w:fill="auto" w:val="clear"/>
              </w:rPr>
            </w:pPr>
            <w:r>
              <w:rPr>
                <w:rFonts w:ascii="Calibri" w:hAnsi="Calibri"/>
                <w:shd w:fill="auto" w:val="clear"/>
              </w:rPr>
              <w:t>17.00-20.00</w:t>
            </w:r>
          </w:p>
          <w:p>
            <w:pPr>
              <w:pStyle w:val="Zawartotabeli"/>
              <w:widowControl w:val="false"/>
              <w:jc w:val="center"/>
              <w:rPr>
                <w:shd w:fill="auto" w:val="clear"/>
              </w:rPr>
            </w:pPr>
            <w:r>
              <w:rPr>
                <w:rFonts w:ascii="Calibri" w:hAnsi="Calibri"/>
                <w:shd w:fill="auto" w:val="clear"/>
              </w:rPr>
              <w:t xml:space="preserve">s.208 M  </w:t>
            </w:r>
          </w:p>
        </w:tc>
        <w:tc>
          <w:tcPr>
            <w:tcW w:w="1980" w:type="dxa"/>
            <w:tcBorders/>
            <w:shd w:fill="F3D7A4" w:val="clear"/>
          </w:tcPr>
          <w:p>
            <w:pPr>
              <w:pStyle w:val="Zawartotabeli"/>
              <w:widowControl w:val="false"/>
              <w:rPr>
                <w:rFonts w:ascii="Calibri" w:hAnsi="Calibri"/>
                <w:sz w:val="20"/>
                <w:szCs w:val="20"/>
                <w:shd w:fill="auto" w:val="clear"/>
              </w:rPr>
            </w:pPr>
            <w:r>
              <w:rPr>
                <w:rFonts w:ascii="Calibri" w:hAnsi="Calibri"/>
                <w:sz w:val="20"/>
                <w:szCs w:val="20"/>
                <w:shd w:fill="auto" w:val="clear"/>
              </w:rPr>
              <w:t>Julia Sołtysiak</w:t>
            </w:r>
          </w:p>
          <w:p>
            <w:pPr>
              <w:pStyle w:val="Zawartotabeli"/>
              <w:widowControl w:val="false"/>
              <w:rPr>
                <w:rFonts w:ascii="Calibri" w:hAnsi="Calibri"/>
                <w:sz w:val="20"/>
                <w:szCs w:val="20"/>
                <w:shd w:fill="auto" w:val="clear"/>
              </w:rPr>
            </w:pPr>
            <w:r>
              <w:rPr>
                <w:rFonts w:ascii="Calibri" w:hAnsi="Calibri"/>
                <w:sz w:val="20"/>
                <w:szCs w:val="20"/>
                <w:shd w:fill="auto" w:val="clear"/>
              </w:rPr>
              <w:t>Tomasz Konik</w:t>
            </w:r>
          </w:p>
        </w:tc>
      </w:tr>
      <w:tr>
        <w:trPr>
          <w:trHeight w:val="300" w:hRule="atLeast"/>
        </w:trPr>
        <w:tc>
          <w:tcPr>
            <w:tcW w:w="1961" w:type="dxa"/>
            <w:tcBorders/>
            <w:shd w:fill="F3D7A4" w:val="clear"/>
          </w:tcPr>
          <w:p>
            <w:pPr>
              <w:pStyle w:val="Standard"/>
              <w:widowControl w:val="false"/>
              <w:jc w:val="center"/>
              <w:rPr>
                <w:rFonts w:ascii="Calibri" w:hAnsi="Calibri" w:cs="Arial"/>
                <w:color w:val="auto"/>
                <w:shd w:fill="auto" w:val="clear"/>
              </w:rPr>
            </w:pPr>
            <w:r>
              <w:rPr>
                <w:rFonts w:cs="Arial" w:ascii="Calibri" w:hAnsi="Calibri"/>
                <w:color w:val="000000"/>
                <w:shd w:fill="auto" w:val="clear"/>
              </w:rPr>
              <w:t>Dokumentacja wykonawcza lokalu gastronomicznego we współpracy z CUDO studio</w:t>
            </w:r>
          </w:p>
        </w:tc>
        <w:tc>
          <w:tcPr>
            <w:tcW w:w="1561" w:type="dxa"/>
            <w:tcBorders/>
            <w:shd w:fill="F3D7A4" w:val="clear"/>
          </w:tcPr>
          <w:p>
            <w:pPr>
              <w:pStyle w:val="Zawartotabeli"/>
              <w:widowControl w:val="false"/>
              <w:jc w:val="center"/>
              <w:rPr>
                <w:shd w:fill="auto" w:val="clear"/>
              </w:rPr>
            </w:pPr>
            <w:r>
              <w:rPr>
                <w:rFonts w:ascii="Calibri" w:hAnsi="Calibri"/>
                <w:shd w:fill="auto" w:val="clear"/>
              </w:rPr>
              <w:t>mgr Aleksandra Przybyła</w:t>
            </w:r>
          </w:p>
          <w:p>
            <w:pPr>
              <w:pStyle w:val="Zawartotabeli"/>
              <w:widowControl w:val="false"/>
              <w:jc w:val="center"/>
              <w:rPr/>
            </w:pPr>
            <w:hyperlink r:id="rId5">
              <w:r>
                <w:rPr>
                  <w:rStyle w:val="Czeinternetowe"/>
                  <w:rFonts w:ascii="Calibri" w:hAnsi="Calibri"/>
                  <w:sz w:val="20"/>
                  <w:szCs w:val="20"/>
                  <w:shd w:fill="auto" w:val="clear"/>
                </w:rPr>
                <w:t>a.przybyla@asp.wroc.pl</w:t>
              </w:r>
            </w:hyperlink>
          </w:p>
          <w:p>
            <w:pPr>
              <w:pStyle w:val="Zawartotabeli"/>
              <w:widowControl w:val="false"/>
              <w:jc w:val="center"/>
              <w:rPr>
                <w:rFonts w:ascii="Calibri" w:hAnsi="Calibri"/>
                <w:sz w:val="20"/>
                <w:szCs w:val="20"/>
                <w:shd w:fill="auto" w:val="clear"/>
              </w:rPr>
            </w:pPr>
            <w:r>
              <w:rPr>
                <w:rFonts w:ascii="Calibri" w:hAnsi="Calibri"/>
                <w:sz w:val="20"/>
                <w:szCs w:val="20"/>
                <w:shd w:fill="auto" w:val="clear"/>
              </w:rPr>
            </w:r>
          </w:p>
        </w:tc>
        <w:tc>
          <w:tcPr>
            <w:tcW w:w="1260" w:type="dxa"/>
            <w:tcBorders/>
            <w:shd w:fill="F3D7A4" w:val="clear"/>
          </w:tcPr>
          <w:p>
            <w:pPr>
              <w:pStyle w:val="Normal"/>
              <w:widowControl w:val="false"/>
              <w:jc w:val="left"/>
              <w:rPr>
                <w:shd w:fill="auto" w:val="clear"/>
              </w:rPr>
            </w:pPr>
            <w:r>
              <w:rPr>
                <w:rFonts w:ascii="Calibri" w:hAnsi="Calibri"/>
                <w:shd w:fill="auto" w:val="clear"/>
              </w:rPr>
              <w:t xml:space="preserve">Terminy: II tura </w:t>
            </w:r>
            <w:r>
              <w:rPr>
                <w:rFonts w:eastAsia="Helvetica" w:cs="Helvetica" w:ascii="Helvetica" w:hAnsi="Helvetica"/>
                <w:b w:val="false"/>
                <w:bCs w:val="false"/>
                <w:i w:val="false"/>
                <w:iCs w:val="false"/>
                <w:caps w:val="false"/>
                <w:smallCaps w:val="false"/>
                <w:color w:val="2C363A"/>
                <w:sz w:val="20"/>
                <w:szCs w:val="20"/>
                <w:shd w:fill="auto" w:val="clear"/>
                <w:lang w:val="pl-PL"/>
              </w:rPr>
              <w:t>03.04</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17.04</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24.04</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08.05</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15.05</w:t>
            </w:r>
          </w:p>
          <w:p>
            <w:pPr>
              <w:pStyle w:val="Zawartotabeli"/>
              <w:widowControl w:val="false"/>
              <w:rPr>
                <w:rFonts w:ascii="Calibri" w:hAnsi="Calibri"/>
                <w:shd w:fill="auto" w:val="clear"/>
              </w:rPr>
            </w:pPr>
            <w:r>
              <w:rPr>
                <w:rFonts w:ascii="Calibri" w:hAnsi="Calibri"/>
                <w:shd w:fill="auto" w:val="clear"/>
              </w:rPr>
            </w:r>
          </w:p>
        </w:tc>
        <w:tc>
          <w:tcPr>
            <w:tcW w:w="769" w:type="dxa"/>
            <w:tcBorders/>
            <w:shd w:fill="F3D7A4" w:val="clear"/>
          </w:tcPr>
          <w:p>
            <w:pPr>
              <w:pStyle w:val="Zawartotabeli"/>
              <w:widowControl w:val="false"/>
              <w:jc w:val="center"/>
              <w:rPr>
                <w:shd w:fill="auto" w:val="clear"/>
              </w:rPr>
            </w:pPr>
            <w:r>
              <w:rPr>
                <w:rFonts w:ascii="Calibri" w:hAnsi="Calibri"/>
                <w:shd w:fill="auto" w:val="clear"/>
              </w:rPr>
              <w:t>12</w:t>
            </w:r>
          </w:p>
        </w:tc>
        <w:tc>
          <w:tcPr>
            <w:tcW w:w="967" w:type="dxa"/>
            <w:tcBorders/>
            <w:shd w:fill="F3D7A4" w:val="clear"/>
          </w:tcPr>
          <w:p>
            <w:pPr>
              <w:pStyle w:val="Zawartotabeli"/>
              <w:widowControl w:val="false"/>
              <w:jc w:val="center"/>
              <w:rPr>
                <w:shd w:fill="auto" w:val="clear"/>
              </w:rPr>
            </w:pPr>
            <w:r>
              <w:rPr>
                <w:rFonts w:ascii="Calibri" w:hAnsi="Calibri"/>
                <w:shd w:fill="auto" w:val="clear"/>
              </w:rPr>
              <w:t>2</w:t>
            </w:r>
          </w:p>
        </w:tc>
        <w:tc>
          <w:tcPr>
            <w:tcW w:w="1593" w:type="dxa"/>
            <w:tcBorders/>
            <w:shd w:fill="F3D7A4" w:val="clear"/>
          </w:tcPr>
          <w:p>
            <w:pPr>
              <w:pStyle w:val="Zawartotabeli"/>
              <w:widowControl w:val="false"/>
              <w:jc w:val="center"/>
              <w:rPr>
                <w:shd w:fill="auto" w:val="clear"/>
              </w:rPr>
            </w:pPr>
            <w:r>
              <w:rPr>
                <w:rFonts w:ascii="Calibri" w:hAnsi="Calibri"/>
                <w:shd w:fill="auto" w:val="clear"/>
              </w:rPr>
              <w:t>9.00- 12.00</w:t>
            </w:r>
          </w:p>
          <w:p>
            <w:pPr>
              <w:pStyle w:val="Zawartotabeli"/>
              <w:widowControl w:val="false"/>
              <w:jc w:val="center"/>
              <w:rPr>
                <w:shd w:fill="auto" w:val="clear"/>
              </w:rPr>
            </w:pPr>
            <w:r>
              <w:rPr>
                <w:rFonts w:ascii="Calibri" w:hAnsi="Calibri"/>
                <w:shd w:fill="auto" w:val="clear"/>
              </w:rPr>
              <w:t xml:space="preserve">CUDO studio ul. </w:t>
            </w:r>
            <w:r>
              <w:rPr>
                <w:rFonts w:eastAsia="Arial" w:ascii="Arial" w:hAnsi="Arial"/>
                <w:color w:val="202124"/>
                <w:sz w:val="21"/>
                <w:szCs w:val="21"/>
                <w:shd w:fill="auto" w:val="clear"/>
              </w:rPr>
              <w:t>Powstańców Śląskich 112</w:t>
            </w:r>
          </w:p>
        </w:tc>
        <w:tc>
          <w:tcPr>
            <w:tcW w:w="1980" w:type="dxa"/>
            <w:tcBorders/>
            <w:shd w:fill="F3D7A4" w:val="clear"/>
          </w:tcPr>
          <w:p>
            <w:pPr>
              <w:pStyle w:val="Zawartotabeli"/>
              <w:widowControl w:val="false"/>
              <w:spacing w:lineRule="auto" w:line="259"/>
              <w:ind w:left="720" w:hanging="360"/>
              <w:rPr>
                <w:shd w:fill="auto" w:val="clear"/>
              </w:rPr>
            </w:pPr>
            <w:r>
              <w:rPr>
                <w:shd w:fill="auto" w:val="clear"/>
              </w:rPr>
            </w:r>
          </w:p>
        </w:tc>
      </w:tr>
      <w:tr>
        <w:trPr/>
        <w:tc>
          <w:tcPr>
            <w:tcW w:w="1961" w:type="dxa"/>
            <w:tcBorders/>
            <w:shd w:fill="F3D7A4" w:val="clear"/>
          </w:tcPr>
          <w:p>
            <w:pPr>
              <w:pStyle w:val="Normal"/>
              <w:widowControl w:val="false"/>
              <w:jc w:val="center"/>
              <w:rPr>
                <w:rFonts w:ascii="Calibri" w:hAnsi="Calibri" w:eastAsia="游明朝" w:cs="Arial"/>
                <w:color w:val="00000A"/>
                <w:shd w:fill="auto" w:val="clear"/>
              </w:rPr>
            </w:pPr>
            <w:commentRangeStart w:id="4"/>
            <w:r>
              <w:rPr>
                <w:rFonts w:eastAsia="游明朝" w:cs="Arial" w:ascii="Calibri" w:hAnsi="Calibri" w:asciiTheme="minorAscii" w:cstheme="minorBidi" w:eastAsiaTheme="minorEastAsia" w:hAnsiTheme="minorAscii"/>
                <w:color w:val="00000A"/>
                <w:shd w:fill="auto" w:val="clear"/>
              </w:rPr>
              <w:t>Projektowanie mebli skrzyniowych.</w:t>
            </w:r>
          </w:p>
          <w:p>
            <w:pPr>
              <w:pStyle w:val="Standard"/>
              <w:widowControl w:val="false"/>
              <w:jc w:val="center"/>
              <w:rPr>
                <w:rFonts w:ascii="Calibri" w:hAnsi="Calibri" w:cs="Arial"/>
                <w:color w:val="auto"/>
                <w:shd w:fill="auto" w:val="clear"/>
              </w:rPr>
            </w:pPr>
            <w:r>
              <w:rPr>
                <w:rFonts w:cs="Arial" w:ascii="Calibri" w:hAnsi="Calibri"/>
                <w:color w:val="000000"/>
                <w:shd w:fill="auto" w:val="clear"/>
              </w:rPr>
            </w:r>
          </w:p>
        </w:tc>
        <w:tc>
          <w:tcPr>
            <w:tcW w:w="1561" w:type="dxa"/>
            <w:tcBorders/>
            <w:shd w:fill="F3D7A4" w:val="clear"/>
          </w:tcPr>
          <w:p>
            <w:pPr>
              <w:pStyle w:val="Zawartotabeli"/>
              <w:widowControl w:val="false"/>
              <w:jc w:val="center"/>
              <w:rPr>
                <w:shd w:fill="auto" w:val="clear"/>
              </w:rPr>
            </w:pPr>
            <w:r>
              <w:rPr>
                <w:rFonts w:ascii="Calibri" w:hAnsi="Calibri"/>
                <w:shd w:fill="auto" w:val="clear"/>
              </w:rPr>
              <w:t>dr hab. Szymon Hanczar</w:t>
            </w:r>
          </w:p>
          <w:p>
            <w:pPr>
              <w:pStyle w:val="Zawartotabeli"/>
              <w:widowControl w:val="false"/>
              <w:jc w:val="center"/>
              <w:rPr/>
            </w:pPr>
            <w:hyperlink r:id="rId6">
              <w:r>
                <w:rPr>
                  <w:rStyle w:val="Czeinternetowe"/>
                  <w:rFonts w:ascii="Calibri" w:hAnsi="Calibri"/>
                  <w:sz w:val="20"/>
                  <w:szCs w:val="20"/>
                  <w:shd w:fill="auto" w:val="clear"/>
                </w:rPr>
                <w:t>sha@asp.wroc.pl</w:t>
              </w:r>
            </w:hyperlink>
          </w:p>
          <w:p>
            <w:pPr>
              <w:pStyle w:val="Zawartotabeli"/>
              <w:widowControl w:val="false"/>
              <w:jc w:val="center"/>
              <w:rPr>
                <w:rFonts w:ascii="Calibri" w:hAnsi="Calibri"/>
                <w:sz w:val="20"/>
                <w:szCs w:val="20"/>
                <w:shd w:fill="auto" w:val="clear"/>
              </w:rPr>
            </w:pPr>
            <w:r>
              <w:rPr>
                <w:rFonts w:ascii="Calibri" w:hAnsi="Calibri"/>
                <w:sz w:val="20"/>
                <w:szCs w:val="20"/>
                <w:shd w:fill="auto" w:val="clear"/>
              </w:rPr>
            </w:r>
          </w:p>
        </w:tc>
        <w:tc>
          <w:tcPr>
            <w:tcW w:w="1260" w:type="dxa"/>
            <w:tcBorders/>
            <w:shd w:fill="F3D7A4" w:val="clear"/>
          </w:tcPr>
          <w:p>
            <w:pPr>
              <w:pStyle w:val="Zawartotabeli"/>
              <w:widowControl w:val="false"/>
              <w:rPr>
                <w:rFonts w:ascii="Calibri" w:hAnsi="Calibri"/>
                <w:shd w:fill="auto" w:val="clear"/>
              </w:rPr>
            </w:pPr>
            <w:r>
              <w:rPr>
                <w:rFonts w:ascii="Calibri" w:hAnsi="Calibri"/>
                <w:shd w:fill="auto" w:val="clear"/>
              </w:rPr>
              <w:t xml:space="preserve">Terminy: I tura </w:t>
            </w:r>
          </w:p>
          <w:p>
            <w:pPr>
              <w:pStyle w:val="Zawartotabeli"/>
              <w:widowControl w:val="false"/>
              <w:rPr>
                <w:rFonts w:ascii="Calibri" w:hAnsi="Calibri"/>
                <w:shd w:fill="auto" w:val="clear"/>
              </w:rPr>
            </w:pPr>
            <w:r>
              <w:rPr>
                <w:rFonts w:ascii="Calibri" w:hAnsi="Calibri"/>
                <w:shd w:fill="auto" w:val="clear"/>
              </w:rPr>
              <w:t>27.02</w:t>
            </w:r>
          </w:p>
          <w:p>
            <w:pPr>
              <w:pStyle w:val="Zawartotabeli"/>
              <w:widowControl w:val="false"/>
              <w:rPr>
                <w:rFonts w:ascii="Calibri" w:hAnsi="Calibri"/>
                <w:shd w:fill="auto" w:val="clear"/>
              </w:rPr>
            </w:pPr>
            <w:r>
              <w:rPr>
                <w:rFonts w:ascii="Calibri" w:hAnsi="Calibri"/>
                <w:shd w:fill="auto" w:val="clear"/>
              </w:rPr>
              <w:t>06.03</w:t>
            </w:r>
          </w:p>
          <w:p>
            <w:pPr>
              <w:pStyle w:val="Zawartotabeli"/>
              <w:widowControl w:val="false"/>
              <w:rPr>
                <w:rFonts w:ascii="Calibri" w:hAnsi="Calibri"/>
                <w:shd w:fill="auto" w:val="clear"/>
              </w:rPr>
            </w:pPr>
            <w:r>
              <w:rPr>
                <w:rFonts w:ascii="Calibri" w:hAnsi="Calibri"/>
                <w:shd w:fill="auto" w:val="clear"/>
              </w:rPr>
              <w:t>13.03</w:t>
            </w:r>
          </w:p>
          <w:p>
            <w:pPr>
              <w:pStyle w:val="Zawartotabeli"/>
              <w:widowControl w:val="false"/>
              <w:rPr>
                <w:rFonts w:ascii="Calibri" w:hAnsi="Calibri"/>
                <w:shd w:fill="auto" w:val="clear"/>
              </w:rPr>
            </w:pPr>
            <w:r>
              <w:rPr>
                <w:rFonts w:ascii="Calibri" w:hAnsi="Calibri"/>
                <w:shd w:fill="auto" w:val="clear"/>
              </w:rPr>
              <w:t>20.03</w:t>
            </w:r>
          </w:p>
          <w:p>
            <w:pPr>
              <w:pStyle w:val="Zawartotabeli"/>
              <w:widowControl w:val="false"/>
              <w:rPr>
                <w:rFonts w:ascii="Calibri" w:hAnsi="Calibri"/>
                <w:shd w:fill="auto" w:val="clear"/>
              </w:rPr>
            </w:pPr>
            <w:r>
              <w:rPr>
                <w:rFonts w:ascii="Calibri" w:hAnsi="Calibri"/>
                <w:shd w:fill="auto" w:val="clear"/>
              </w:rPr>
              <w:t>27.03</w:t>
            </w:r>
          </w:p>
        </w:tc>
        <w:tc>
          <w:tcPr>
            <w:tcW w:w="769" w:type="dxa"/>
            <w:tcBorders/>
            <w:shd w:fill="F3D7A4" w:val="clear"/>
          </w:tcPr>
          <w:p>
            <w:pPr>
              <w:pStyle w:val="Zawartotabeli"/>
              <w:widowControl w:val="false"/>
              <w:jc w:val="center"/>
              <w:rPr>
                <w:shd w:fill="auto" w:val="clear"/>
              </w:rPr>
            </w:pPr>
            <w:r>
              <w:rPr>
                <w:rFonts w:ascii="Calibri" w:hAnsi="Calibri"/>
                <w:shd w:fill="auto" w:val="clear"/>
              </w:rPr>
              <w:t>12</w:t>
            </w:r>
          </w:p>
        </w:tc>
        <w:tc>
          <w:tcPr>
            <w:tcW w:w="967" w:type="dxa"/>
            <w:tcBorders/>
            <w:shd w:fill="F3D7A4" w:val="clear"/>
          </w:tcPr>
          <w:p>
            <w:pPr>
              <w:pStyle w:val="Zawartotabeli"/>
              <w:widowControl w:val="false"/>
              <w:jc w:val="center"/>
              <w:rPr>
                <w:shd w:fill="auto" w:val="clear"/>
              </w:rPr>
            </w:pPr>
            <w:r>
              <w:rPr>
                <w:rFonts w:ascii="Calibri" w:hAnsi="Calibri"/>
                <w:shd w:fill="auto" w:val="clear"/>
              </w:rPr>
              <w:t>2</w:t>
            </w:r>
          </w:p>
        </w:tc>
        <w:tc>
          <w:tcPr>
            <w:tcW w:w="1593" w:type="dxa"/>
            <w:tcBorders/>
            <w:shd w:fill="F3D7A4" w:val="clear"/>
          </w:tcPr>
          <w:p>
            <w:pPr>
              <w:pStyle w:val="Zawartotabeli"/>
              <w:widowControl w:val="false"/>
              <w:jc w:val="center"/>
              <w:rPr>
                <w:shd w:fill="auto" w:val="clear"/>
              </w:rPr>
            </w:pPr>
            <w:r>
              <w:rPr>
                <w:rFonts w:ascii="Calibri" w:hAnsi="Calibri"/>
                <w:shd w:fill="auto" w:val="clear"/>
              </w:rPr>
              <w:t>9.00- 12.00</w:t>
            </w:r>
          </w:p>
          <w:p>
            <w:pPr>
              <w:pStyle w:val="Zawartotabeli"/>
              <w:widowControl w:val="false"/>
              <w:jc w:val="center"/>
              <w:rPr>
                <w:shd w:fill="auto" w:val="clear"/>
              </w:rPr>
            </w:pPr>
            <w:r>
              <w:rPr>
                <w:rFonts w:ascii="Calibri" w:hAnsi="Calibri"/>
                <w:shd w:fill="auto" w:val="clear"/>
              </w:rPr>
              <w:t>s.316 CSUCI</w:t>
            </w:r>
          </w:p>
        </w:tc>
        <w:tc>
          <w:tcPr>
            <w:tcW w:w="1980" w:type="dxa"/>
            <w:tcBorders/>
            <w:shd w:fill="F3D7A4" w:val="clear"/>
          </w:tcPr>
          <w:p>
            <w:pPr>
              <w:pStyle w:val="Zawartotabeli"/>
              <w:widowControl w:val="false"/>
              <w:rPr>
                <w:shd w:fill="auto" w:val="clear"/>
              </w:rPr>
            </w:pPr>
            <w:commentRangeEnd w:id="4"/>
            <w:r>
              <w:commentReference w:id="4"/>
            </w:r>
            <w:r>
              <w:rPr>
                <w:shd w:fill="auto" w:val="clear"/>
              </w:rPr>
            </w:r>
          </w:p>
        </w:tc>
      </w:tr>
      <w:tr>
        <w:trPr/>
        <w:tc>
          <w:tcPr>
            <w:tcW w:w="1961" w:type="dxa"/>
            <w:tcBorders/>
            <w:shd w:fill="F3D7A4" w:val="clear"/>
          </w:tcPr>
          <w:p>
            <w:pPr>
              <w:pStyle w:val="Standard"/>
              <w:widowControl w:val="false"/>
              <w:jc w:val="center"/>
              <w:rPr>
                <w:rFonts w:ascii="Calibri" w:hAnsi="Calibri"/>
                <w:shd w:fill="auto" w:val="clear"/>
              </w:rPr>
            </w:pPr>
            <w:r>
              <w:rPr>
                <w:rFonts w:ascii="Calibri" w:hAnsi="Calibri"/>
                <w:shd w:fill="auto" w:val="clear"/>
              </w:rPr>
              <w:t xml:space="preserve">   </w:t>
            </w:r>
            <w:r>
              <w:rPr>
                <w:rFonts w:ascii="Calibri" w:hAnsi="Calibri"/>
                <w:shd w:fill="auto" w:val="clear"/>
              </w:rPr>
              <w:t xml:space="preserve">Speculative Design </w:t>
            </w:r>
          </w:p>
          <w:p>
            <w:pPr>
              <w:pStyle w:val="Standard"/>
              <w:widowControl w:val="false"/>
              <w:jc w:val="center"/>
              <w:rPr>
                <w:rFonts w:ascii="Calibri" w:hAnsi="Calibri"/>
                <w:shd w:fill="auto" w:val="clear"/>
              </w:rPr>
            </w:pPr>
            <w:r>
              <w:rPr>
                <w:rFonts w:ascii="Calibri" w:hAnsi="Calibri"/>
                <w:shd w:fill="auto" w:val="clear"/>
              </w:rPr>
              <w:t xml:space="preserve">Kurs dla I roku </w:t>
            </w:r>
          </w:p>
          <w:p>
            <w:pPr>
              <w:pStyle w:val="Standard"/>
              <w:widowControl w:val="false"/>
              <w:jc w:val="center"/>
              <w:rPr>
                <w:rFonts w:ascii="Calibri" w:hAnsi="Calibri"/>
                <w:shd w:fill="auto" w:val="clear"/>
              </w:rPr>
            </w:pPr>
            <w:r>
              <w:rPr>
                <w:rFonts w:ascii="Calibri" w:hAnsi="Calibri"/>
                <w:shd w:fill="auto" w:val="clear"/>
              </w:rPr>
              <w:t xml:space="preserve">mgr AW </w:t>
            </w:r>
          </w:p>
          <w:p>
            <w:pPr>
              <w:pStyle w:val="Standard"/>
              <w:widowControl w:val="false"/>
              <w:jc w:val="center"/>
              <w:rPr>
                <w:rFonts w:ascii="Calibri" w:hAnsi="Calibri"/>
                <w:shd w:fill="auto" w:val="clear"/>
              </w:rPr>
            </w:pPr>
            <w:r>
              <w:rPr>
                <w:rFonts w:ascii="Calibri" w:hAnsi="Calibri"/>
                <w:shd w:fill="auto" w:val="clear"/>
              </w:rPr>
              <w:t xml:space="preserve">(wymagana znajomość </w:t>
            </w:r>
          </w:p>
          <w:p>
            <w:pPr>
              <w:pStyle w:val="Standard"/>
              <w:widowControl w:val="false"/>
              <w:jc w:val="center"/>
              <w:rPr>
                <w:rFonts w:ascii="Calibri" w:hAnsi="Calibri"/>
                <w:shd w:fill="auto" w:val="clear"/>
              </w:rPr>
            </w:pPr>
            <w:r>
              <w:rPr>
                <w:rFonts w:ascii="Calibri" w:hAnsi="Calibri"/>
                <w:shd w:fill="auto" w:val="clear"/>
              </w:rPr>
              <w:t>języka angielskiego)</w:t>
            </w:r>
          </w:p>
          <w:p>
            <w:pPr>
              <w:pStyle w:val="Standard"/>
              <w:widowControl w:val="false"/>
              <w:jc w:val="center"/>
              <w:rPr>
                <w:rFonts w:ascii="Calibri" w:hAnsi="Calibri"/>
                <w:shd w:fill="auto" w:val="clear"/>
              </w:rPr>
            </w:pPr>
            <w:r>
              <w:rPr>
                <w:rFonts w:ascii="Calibri" w:hAnsi="Calibri"/>
                <w:shd w:fill="auto" w:val="clear"/>
              </w:rPr>
            </w:r>
          </w:p>
        </w:tc>
        <w:tc>
          <w:tcPr>
            <w:tcW w:w="1561" w:type="dxa"/>
            <w:tcBorders/>
            <w:shd w:fill="F3D7A4" w:val="clear"/>
          </w:tcPr>
          <w:p>
            <w:pPr>
              <w:pStyle w:val="Zawartotabeli"/>
              <w:widowControl w:val="false"/>
              <w:jc w:val="center"/>
              <w:rPr>
                <w:shd w:fill="auto" w:val="clear"/>
              </w:rPr>
            </w:pPr>
            <w:r>
              <w:rPr>
                <w:rFonts w:ascii="Calibri" w:hAnsi="Calibri"/>
                <w:sz w:val="20"/>
                <w:szCs w:val="20"/>
                <w:shd w:fill="auto" w:val="clear"/>
              </w:rPr>
              <w:t>Mgr Fania Kolaiti</w:t>
            </w:r>
          </w:p>
          <w:p>
            <w:pPr>
              <w:pStyle w:val="Zawartotabeli"/>
              <w:widowControl w:val="false"/>
              <w:jc w:val="center"/>
              <w:rPr>
                <w:rFonts w:ascii="Calibri" w:hAnsi="Calibri"/>
                <w:sz w:val="20"/>
                <w:szCs w:val="20"/>
                <w:shd w:fill="auto" w:val="clear"/>
              </w:rPr>
            </w:pPr>
            <w:r>
              <w:rPr>
                <w:rFonts w:ascii="Calibri" w:hAnsi="Calibri"/>
                <w:sz w:val="20"/>
                <w:szCs w:val="20"/>
                <w:shd w:fill="auto" w:val="clear"/>
              </w:rPr>
              <w:t>fkolaiti1@gmail.com</w:t>
            </w:r>
          </w:p>
          <w:p>
            <w:pPr>
              <w:pStyle w:val="Zawartotabeli"/>
              <w:widowControl w:val="false"/>
              <w:jc w:val="center"/>
              <w:rPr>
                <w:rFonts w:ascii="Calibri" w:hAnsi="Calibri"/>
                <w:sz w:val="20"/>
                <w:szCs w:val="20"/>
                <w:shd w:fill="auto" w:val="clear"/>
              </w:rPr>
            </w:pPr>
            <w:r>
              <w:rPr>
                <w:rFonts w:ascii="Calibri" w:hAnsi="Calibri"/>
                <w:sz w:val="20"/>
                <w:szCs w:val="20"/>
                <w:shd w:fill="auto" w:val="clear"/>
              </w:rPr>
            </w:r>
          </w:p>
        </w:tc>
        <w:tc>
          <w:tcPr>
            <w:tcW w:w="1260" w:type="dxa"/>
            <w:tcBorders/>
            <w:shd w:fill="F3D7A4" w:val="clear"/>
          </w:tcPr>
          <w:p>
            <w:pPr>
              <w:pStyle w:val="Normal"/>
              <w:widowControl w:val="false"/>
              <w:jc w:val="left"/>
              <w:rPr>
                <w:rFonts w:ascii="Calibri" w:hAnsi="Calibri"/>
                <w:shd w:fill="auto" w:val="clear"/>
              </w:rPr>
            </w:pPr>
            <w:r>
              <w:rPr>
                <w:rFonts w:ascii="Calibri" w:hAnsi="Calibri"/>
                <w:shd w:fill="auto" w:val="clear"/>
              </w:rPr>
              <w:t xml:space="preserve">Terminy: I tura </w:t>
            </w:r>
          </w:p>
          <w:p>
            <w:pPr>
              <w:pStyle w:val="Normal"/>
              <w:widowControl w:val="false"/>
              <w:jc w:val="left"/>
              <w:rPr>
                <w:rFonts w:ascii="Helvetica" w:hAnsi="Helvetica"/>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20.02</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27.03</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06.03</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13.03</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20.03</w:t>
            </w:r>
          </w:p>
          <w:p>
            <w:pPr>
              <w:pStyle w:val="Zawartotabeli"/>
              <w:widowControl w:val="false"/>
              <w:rPr>
                <w:rFonts w:ascii="Calibri" w:hAnsi="Calibri"/>
                <w:shd w:fill="auto" w:val="clear"/>
              </w:rPr>
            </w:pPr>
            <w:r>
              <w:rPr>
                <w:rFonts w:ascii="Calibri" w:hAnsi="Calibri"/>
                <w:shd w:fill="auto" w:val="clear"/>
              </w:rPr>
            </w:r>
          </w:p>
        </w:tc>
        <w:tc>
          <w:tcPr>
            <w:tcW w:w="769" w:type="dxa"/>
            <w:tcBorders/>
            <w:shd w:fill="F3D7A4" w:val="clear"/>
          </w:tcPr>
          <w:p>
            <w:pPr>
              <w:pStyle w:val="Zawartotabeli"/>
              <w:widowControl w:val="false"/>
              <w:jc w:val="center"/>
              <w:rPr>
                <w:shd w:fill="auto" w:val="clear"/>
              </w:rPr>
            </w:pPr>
            <w:r>
              <w:rPr>
                <w:rFonts w:ascii="Calibri" w:hAnsi="Calibri"/>
                <w:shd w:fill="auto" w:val="clear"/>
              </w:rPr>
              <w:t>12</w:t>
            </w:r>
          </w:p>
        </w:tc>
        <w:tc>
          <w:tcPr>
            <w:tcW w:w="967" w:type="dxa"/>
            <w:tcBorders/>
            <w:shd w:fill="F3D7A4" w:val="clear"/>
          </w:tcPr>
          <w:p>
            <w:pPr>
              <w:pStyle w:val="Zawartotabeli"/>
              <w:widowControl w:val="false"/>
              <w:jc w:val="center"/>
              <w:rPr>
                <w:shd w:fill="auto" w:val="clear"/>
              </w:rPr>
            </w:pPr>
            <w:r>
              <w:rPr>
                <w:rFonts w:ascii="Calibri" w:hAnsi="Calibri"/>
                <w:shd w:fill="auto" w:val="clear"/>
              </w:rPr>
              <w:t>2</w:t>
            </w:r>
          </w:p>
        </w:tc>
        <w:tc>
          <w:tcPr>
            <w:tcW w:w="1593" w:type="dxa"/>
            <w:tcBorders/>
            <w:shd w:fill="F3D7A4" w:val="clear"/>
          </w:tcPr>
          <w:p>
            <w:pPr>
              <w:pStyle w:val="Zawartotabeli"/>
              <w:widowControl w:val="false"/>
              <w:jc w:val="center"/>
              <w:rPr>
                <w:shd w:fill="auto" w:val="clear"/>
              </w:rPr>
            </w:pPr>
            <w:r>
              <w:rPr>
                <w:rFonts w:ascii="Calibri" w:hAnsi="Calibri"/>
                <w:shd w:fill="auto" w:val="clear"/>
              </w:rPr>
              <w:t>13.15 – 16.15</w:t>
            </w:r>
          </w:p>
          <w:p>
            <w:pPr>
              <w:pStyle w:val="Zawartotabeli"/>
              <w:widowControl w:val="false"/>
              <w:jc w:val="center"/>
              <w:rPr>
                <w:shd w:fill="auto" w:val="clear"/>
              </w:rPr>
            </w:pPr>
            <w:r>
              <w:rPr>
                <w:rFonts w:ascii="Calibri" w:hAnsi="Calibri"/>
                <w:shd w:fill="auto" w:val="clear"/>
              </w:rPr>
              <w:t>s.411 CSUCI</w:t>
            </w:r>
          </w:p>
        </w:tc>
        <w:tc>
          <w:tcPr>
            <w:tcW w:w="1980" w:type="dxa"/>
            <w:tcBorders/>
            <w:shd w:fill="F3D7A4" w:val="clear"/>
          </w:tcPr>
          <w:p>
            <w:pPr>
              <w:pStyle w:val="Zawartotabeli"/>
              <w:widowControl w:val="false"/>
              <w:rPr>
                <w:shd w:fill="auto" w:val="clear"/>
              </w:rPr>
            </w:pPr>
            <w:r>
              <w:rPr>
                <w:shd w:fill="auto" w:val="clear"/>
              </w:rPr>
              <w:commentReference w:id="5"/>
            </w:r>
          </w:p>
        </w:tc>
      </w:tr>
      <w:tr>
        <w:trPr>
          <w:trHeight w:val="1508" w:hRule="atLeast"/>
        </w:trPr>
        <w:tc>
          <w:tcPr>
            <w:tcW w:w="1961" w:type="dxa"/>
            <w:tcBorders/>
            <w:shd w:fill="F3D7A4" w:val="clear"/>
          </w:tcPr>
          <w:p>
            <w:pPr>
              <w:pStyle w:val="Zawartotabeli"/>
              <w:widowControl w:val="false"/>
              <w:jc w:val="center"/>
              <w:rPr>
                <w:rFonts w:ascii="Calibri" w:hAnsi="Calibri"/>
                <w:shd w:fill="auto" w:val="clear"/>
              </w:rPr>
            </w:pPr>
            <w:r>
              <w:rPr>
                <w:rFonts w:ascii="Calibri" w:hAnsi="Calibri"/>
                <w:shd w:fill="auto" w:val="clear"/>
              </w:rPr>
              <w:t>Kurs EKSPRESOWY:</w:t>
            </w:r>
          </w:p>
          <w:p>
            <w:pPr>
              <w:pStyle w:val="Zawartotabeli"/>
              <w:widowControl w:val="false"/>
              <w:jc w:val="center"/>
              <w:rPr>
                <w:rFonts w:ascii="Calibri" w:hAnsi="Calibri"/>
                <w:shd w:fill="auto" w:val="clear"/>
              </w:rPr>
            </w:pPr>
            <w:r>
              <w:rPr>
                <w:rFonts w:ascii="Calibri" w:hAnsi="Calibri"/>
                <w:shd w:fill="auto" w:val="clear"/>
              </w:rPr>
              <w:t>Narzędzia przydatne w procesie projektowym</w:t>
            </w:r>
          </w:p>
          <w:p>
            <w:pPr>
              <w:pStyle w:val="Zawartotabeli"/>
              <w:widowControl w:val="false"/>
              <w:jc w:val="center"/>
              <w:rPr>
                <w:rFonts w:ascii="Calibri" w:hAnsi="Calibri"/>
                <w:shd w:fill="auto" w:val="clear"/>
              </w:rPr>
            </w:pPr>
            <w:r>
              <w:rPr>
                <w:rFonts w:ascii="Calibri" w:hAnsi="Calibri"/>
                <w:shd w:fill="auto" w:val="clear"/>
              </w:rPr>
            </w:r>
          </w:p>
        </w:tc>
        <w:tc>
          <w:tcPr>
            <w:tcW w:w="1561" w:type="dxa"/>
            <w:tcBorders/>
            <w:shd w:fill="F3D7A4" w:val="clear"/>
          </w:tcPr>
          <w:p>
            <w:pPr>
              <w:pStyle w:val="Zawartotabeli"/>
              <w:widowControl w:val="false"/>
              <w:jc w:val="center"/>
              <w:rPr>
                <w:rFonts w:ascii="Calibri" w:hAnsi="Calibri"/>
                <w:shd w:fill="auto" w:val="clear"/>
              </w:rPr>
            </w:pPr>
            <w:r>
              <w:rPr>
                <w:rFonts w:ascii="Calibri" w:hAnsi="Calibri"/>
                <w:shd w:fill="auto" w:val="clear"/>
              </w:rPr>
              <w:t>dr Magdalena Kasprzyca</w:t>
            </w:r>
          </w:p>
          <w:p>
            <w:pPr>
              <w:pStyle w:val="Zawartotabeli"/>
              <w:widowControl w:val="false"/>
              <w:jc w:val="center"/>
              <w:rPr/>
            </w:pPr>
            <w:hyperlink r:id="rId7">
              <w:r>
                <w:rPr>
                  <w:rStyle w:val="Czeinternetowe"/>
                  <w:rFonts w:ascii="Calibri" w:hAnsi="Calibri"/>
                  <w:sz w:val="20"/>
                  <w:szCs w:val="20"/>
                  <w:shd w:fill="auto" w:val="clear"/>
                </w:rPr>
                <w:t>m.kasprzyca@asp.wroc.pl</w:t>
              </w:r>
            </w:hyperlink>
          </w:p>
          <w:p>
            <w:pPr>
              <w:pStyle w:val="Zawartotabeli"/>
              <w:widowControl w:val="false"/>
              <w:jc w:val="center"/>
              <w:rPr>
                <w:rFonts w:ascii="Calibri" w:hAnsi="Calibri"/>
                <w:sz w:val="20"/>
                <w:szCs w:val="20"/>
                <w:shd w:fill="auto" w:val="clear"/>
              </w:rPr>
            </w:pPr>
            <w:r>
              <w:rPr>
                <w:rFonts w:ascii="Calibri" w:hAnsi="Calibri"/>
                <w:sz w:val="20"/>
                <w:szCs w:val="20"/>
                <w:shd w:fill="auto" w:val="clear"/>
              </w:rPr>
            </w:r>
          </w:p>
        </w:tc>
        <w:tc>
          <w:tcPr>
            <w:tcW w:w="1260" w:type="dxa"/>
            <w:tcBorders/>
            <w:shd w:fill="F3D7A4" w:val="clear"/>
          </w:tcPr>
          <w:p>
            <w:pPr>
              <w:pStyle w:val="Zawartotabeli"/>
              <w:widowControl w:val="false"/>
              <w:rPr>
                <w:rFonts w:ascii="Calibri" w:hAnsi="Calibri"/>
                <w:shd w:fill="auto" w:val="clear"/>
              </w:rPr>
            </w:pPr>
            <w:r>
              <w:rPr>
                <w:rFonts w:ascii="Calibri" w:hAnsi="Calibri"/>
                <w:shd w:fill="auto" w:val="clear"/>
              </w:rPr>
              <w:t xml:space="preserve"> </w:t>
            </w:r>
            <w:r>
              <w:rPr>
                <w:rFonts w:ascii="Calibri" w:hAnsi="Calibri"/>
                <w:shd w:fill="auto" w:val="clear"/>
              </w:rPr>
              <w:t xml:space="preserve">Terminy: I  tura </w:t>
            </w:r>
          </w:p>
          <w:p>
            <w:pPr>
              <w:pStyle w:val="Zawartotabeli"/>
              <w:widowControl w:val="false"/>
              <w:rPr>
                <w:rFonts w:ascii="Calibri" w:hAnsi="Calibri"/>
                <w:shd w:fill="auto" w:val="clear"/>
              </w:rPr>
            </w:pPr>
            <w:r>
              <w:rPr>
                <w:rFonts w:ascii="Calibri" w:hAnsi="Calibri"/>
                <w:shd w:fill="auto" w:val="clear"/>
              </w:rPr>
              <w:t xml:space="preserve"> </w:t>
            </w:r>
            <w:r>
              <w:rPr>
                <w:rFonts w:ascii="Calibri" w:hAnsi="Calibri"/>
                <w:shd w:fill="auto" w:val="clear"/>
              </w:rPr>
              <w:t>06.03</w:t>
            </w:r>
          </w:p>
          <w:p>
            <w:pPr>
              <w:pStyle w:val="Zawartotabeli"/>
              <w:widowControl w:val="false"/>
              <w:rPr>
                <w:rFonts w:ascii="Calibri" w:hAnsi="Calibri"/>
                <w:shd w:fill="auto" w:val="clear"/>
              </w:rPr>
            </w:pPr>
            <w:r>
              <w:rPr>
                <w:rFonts w:ascii="Calibri" w:hAnsi="Calibri"/>
                <w:shd w:fill="auto" w:val="clear"/>
              </w:rPr>
              <w:t xml:space="preserve"> </w:t>
            </w:r>
            <w:r>
              <w:rPr>
                <w:rFonts w:ascii="Calibri" w:hAnsi="Calibri"/>
                <w:shd w:fill="auto" w:val="clear"/>
              </w:rPr>
              <w:t>20.03</w:t>
            </w:r>
          </w:p>
          <w:p>
            <w:pPr>
              <w:pStyle w:val="Zawartotabeli"/>
              <w:widowControl w:val="false"/>
              <w:rPr>
                <w:rFonts w:ascii="Calibri" w:hAnsi="Calibri"/>
                <w:shd w:fill="auto" w:val="clear"/>
              </w:rPr>
            </w:pPr>
            <w:r>
              <w:rPr>
                <w:rFonts w:ascii="Calibri" w:hAnsi="Calibri"/>
                <w:shd w:fill="auto" w:val="clear"/>
              </w:rPr>
              <w:t xml:space="preserve"> </w:t>
            </w:r>
          </w:p>
          <w:p>
            <w:pPr>
              <w:pStyle w:val="Zawartotabeli"/>
              <w:widowControl w:val="false"/>
              <w:rPr>
                <w:rFonts w:ascii="Calibri" w:hAnsi="Calibri"/>
                <w:shd w:fill="auto" w:val="clear"/>
              </w:rPr>
            </w:pPr>
            <w:r>
              <w:rPr>
                <w:rFonts w:ascii="Calibri" w:hAnsi="Calibri"/>
                <w:shd w:fill="auto" w:val="clear"/>
              </w:rPr>
            </w:r>
          </w:p>
        </w:tc>
        <w:tc>
          <w:tcPr>
            <w:tcW w:w="769" w:type="dxa"/>
            <w:tcBorders/>
            <w:shd w:fill="F3D7A4" w:val="clear"/>
          </w:tcPr>
          <w:p>
            <w:pPr>
              <w:pStyle w:val="Zawartotabeli"/>
              <w:widowControl w:val="false"/>
              <w:jc w:val="center"/>
              <w:rPr>
                <w:shd w:fill="auto" w:val="clear"/>
              </w:rPr>
            </w:pPr>
            <w:r>
              <w:rPr>
                <w:rFonts w:ascii="Calibri" w:hAnsi="Calibri"/>
                <w:shd w:fill="auto" w:val="clear"/>
              </w:rPr>
              <w:t>12</w:t>
            </w:r>
          </w:p>
        </w:tc>
        <w:tc>
          <w:tcPr>
            <w:tcW w:w="967" w:type="dxa"/>
            <w:tcBorders/>
            <w:shd w:fill="F3D7A4" w:val="clear"/>
          </w:tcPr>
          <w:p>
            <w:pPr>
              <w:pStyle w:val="Zawartotabeli"/>
              <w:widowControl w:val="false"/>
              <w:jc w:val="center"/>
              <w:rPr>
                <w:shd w:fill="auto" w:val="clear"/>
              </w:rPr>
            </w:pPr>
            <w:r>
              <w:rPr>
                <w:rFonts w:ascii="Calibri" w:hAnsi="Calibri"/>
                <w:shd w:fill="auto" w:val="clear"/>
              </w:rPr>
              <w:t>2</w:t>
            </w:r>
          </w:p>
        </w:tc>
        <w:tc>
          <w:tcPr>
            <w:tcW w:w="1593" w:type="dxa"/>
            <w:tcBorders/>
            <w:shd w:fill="F3D7A4" w:val="clear"/>
          </w:tcPr>
          <w:p>
            <w:pPr>
              <w:pStyle w:val="Tretekstu"/>
              <w:widowControl w:val="false"/>
              <w:jc w:val="center"/>
              <w:rPr>
                <w:shd w:fill="auto" w:val="clear"/>
              </w:rPr>
            </w:pPr>
            <w:r>
              <w:rPr>
                <w:rFonts w:ascii="Calibri" w:hAnsi="Calibri"/>
                <w:shd w:fill="auto" w:val="clear"/>
              </w:rPr>
              <w:t>13.15-16.15</w:t>
            </w:r>
          </w:p>
          <w:p>
            <w:pPr>
              <w:pStyle w:val="Tretekstu"/>
              <w:widowControl w:val="false"/>
              <w:spacing w:before="0" w:after="0"/>
              <w:jc w:val="center"/>
              <w:rPr>
                <w:shd w:fill="auto" w:val="clear"/>
              </w:rPr>
            </w:pPr>
            <w:r>
              <w:rPr>
                <w:rFonts w:ascii="Calibri" w:hAnsi="Calibri"/>
                <w:shd w:fill="auto" w:val="clear"/>
              </w:rPr>
              <w:t>s. 411 CSUCI</w:t>
            </w:r>
          </w:p>
          <w:p>
            <w:pPr>
              <w:pStyle w:val="Zawartotabeli"/>
              <w:widowControl w:val="false"/>
              <w:jc w:val="center"/>
              <w:rPr>
                <w:rFonts w:ascii="Calibri" w:hAnsi="Calibri"/>
                <w:shd w:fill="auto" w:val="clear"/>
              </w:rPr>
            </w:pPr>
            <w:r>
              <w:rPr>
                <w:rFonts w:ascii="Calibri" w:hAnsi="Calibri"/>
                <w:shd w:fill="auto" w:val="clear"/>
              </w:rPr>
            </w:r>
          </w:p>
        </w:tc>
        <w:tc>
          <w:tcPr>
            <w:tcW w:w="1980" w:type="dxa"/>
            <w:tcBorders/>
            <w:shd w:fill="F3D7A4" w:val="clear"/>
          </w:tcPr>
          <w:p>
            <w:pPr>
              <w:pStyle w:val="NoSpacing"/>
              <w:widowControl w:val="false"/>
              <w:rPr>
                <w:shd w:fill="auto" w:val="clear"/>
              </w:rPr>
            </w:pPr>
            <w:r>
              <w:rPr>
                <w:shd w:fill="auto" w:val="clear"/>
              </w:rPr>
              <w:commentReference w:id="6"/>
            </w:r>
          </w:p>
        </w:tc>
      </w:tr>
      <w:tr>
        <w:trPr>
          <w:trHeight w:val="1508" w:hRule="atLeast"/>
        </w:trPr>
        <w:tc>
          <w:tcPr>
            <w:tcW w:w="1961" w:type="dxa"/>
            <w:tcBorders/>
            <w:shd w:fill="F3D7A4" w:val="clear"/>
          </w:tcPr>
          <w:p>
            <w:pPr>
              <w:pStyle w:val="Normal"/>
              <w:widowControl w:val="false"/>
              <w:jc w:val="center"/>
              <w:rPr>
                <w:rFonts w:ascii="Calibri" w:hAnsi="Calibri"/>
                <w:shd w:fill="auto" w:val="clear"/>
                <w:lang w:eastAsia="pl-PL" w:bidi="ar-SA"/>
              </w:rPr>
            </w:pPr>
            <w:commentRangeStart w:id="7"/>
            <w:r>
              <w:rPr>
                <w:rFonts w:ascii="Calibri" w:hAnsi="Calibri"/>
                <w:kern w:val="0"/>
                <w:shd w:fill="auto" w:val="clear"/>
                <w:lang w:eastAsia="pl-PL" w:bidi="ar-SA"/>
              </w:rPr>
              <w:t xml:space="preserve">Design Thinking w pracy architekta wnętrz </w:t>
            </w:r>
            <w:commentRangeEnd w:id="7"/>
            <w:r>
              <w:commentReference w:id="7"/>
            </w:r>
            <w:r>
              <w:rPr>
                <w:rFonts w:ascii="Calibri" w:hAnsi="Calibri"/>
                <w:kern w:val="0"/>
                <w:shd w:fill="auto" w:val="clear"/>
                <w:lang w:eastAsia="pl-PL" w:bidi="ar-SA"/>
              </w:rPr>
            </w:r>
          </w:p>
        </w:tc>
        <w:tc>
          <w:tcPr>
            <w:tcW w:w="1561" w:type="dxa"/>
            <w:tcBorders/>
            <w:shd w:fill="F3D7A4" w:val="clear"/>
          </w:tcPr>
          <w:p>
            <w:pPr>
              <w:pStyle w:val="Zawartotabeli"/>
              <w:widowControl w:val="false"/>
              <w:jc w:val="center"/>
              <w:rPr>
                <w:shd w:fill="auto" w:val="clear"/>
              </w:rPr>
            </w:pPr>
            <w:r>
              <w:rPr>
                <w:rFonts w:ascii="Calibri" w:hAnsi="Calibri"/>
                <w:shd w:fill="auto" w:val="clear"/>
              </w:rPr>
              <w:t>Aleksandra Gajzler-Baranowska</w:t>
            </w:r>
          </w:p>
          <w:p>
            <w:pPr>
              <w:pStyle w:val="Zawartotabeli"/>
              <w:widowControl w:val="false"/>
              <w:jc w:val="center"/>
              <w:rPr>
                <w:shd w:fill="auto" w:val="clear"/>
              </w:rPr>
            </w:pPr>
            <w:r>
              <w:rPr>
                <w:rFonts w:ascii="Calibri" w:hAnsi="Calibri"/>
                <w:sz w:val="20"/>
                <w:szCs w:val="20"/>
                <w:shd w:fill="auto" w:val="clear"/>
              </w:rPr>
              <w:t>a.gajzler@asp.wroc.pl</w:t>
            </w:r>
          </w:p>
        </w:tc>
        <w:tc>
          <w:tcPr>
            <w:tcW w:w="1260" w:type="dxa"/>
            <w:tcBorders/>
            <w:shd w:fill="F3D7A4" w:val="clear"/>
          </w:tcPr>
          <w:p>
            <w:pPr>
              <w:pStyle w:val="Zawartotabeli"/>
              <w:widowControl w:val="false"/>
              <w:rPr>
                <w:rFonts w:ascii="Calibri" w:hAnsi="Calibri"/>
                <w:shd w:fill="auto" w:val="clear"/>
              </w:rPr>
            </w:pPr>
            <w:r>
              <w:rPr>
                <w:rFonts w:ascii="Calibri" w:hAnsi="Calibri"/>
                <w:shd w:fill="auto" w:val="clear"/>
              </w:rPr>
              <w:t>Terminy: II tura</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03.04</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17.04</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24.04</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08.05</w:t>
            </w:r>
          </w:p>
          <w:p>
            <w:pPr>
              <w:pStyle w:val="Normal"/>
              <w:widowControl w:val="false"/>
              <w:jc w:val="left"/>
              <w:rPr>
                <w:shd w:fill="auto" w:val="clear"/>
              </w:rPr>
            </w:pPr>
            <w:r>
              <w:rPr>
                <w:rFonts w:eastAsia="Helvetica" w:cs="Helvetica" w:ascii="Helvetica" w:hAnsi="Helvetica"/>
                <w:b w:val="false"/>
                <w:bCs w:val="false"/>
                <w:i w:val="false"/>
                <w:iCs w:val="false"/>
                <w:caps w:val="false"/>
                <w:smallCaps w:val="false"/>
                <w:color w:val="2C363A"/>
                <w:sz w:val="20"/>
                <w:szCs w:val="20"/>
                <w:shd w:fill="auto" w:val="clear"/>
                <w:lang w:val="pl-PL"/>
              </w:rPr>
              <w:t>15.05</w:t>
            </w:r>
          </w:p>
          <w:p>
            <w:pPr>
              <w:pStyle w:val="Zawartotabeli"/>
              <w:widowControl w:val="false"/>
              <w:rPr>
                <w:rFonts w:ascii="Calibri" w:hAnsi="Calibri"/>
                <w:shd w:fill="auto" w:val="clear"/>
              </w:rPr>
            </w:pPr>
            <w:r>
              <w:rPr>
                <w:rFonts w:ascii="Calibri" w:hAnsi="Calibri"/>
                <w:shd w:fill="auto" w:val="clear"/>
              </w:rPr>
            </w:r>
          </w:p>
        </w:tc>
        <w:tc>
          <w:tcPr>
            <w:tcW w:w="769" w:type="dxa"/>
            <w:tcBorders/>
            <w:shd w:fill="F3D7A4" w:val="clear"/>
          </w:tcPr>
          <w:p>
            <w:pPr>
              <w:pStyle w:val="Zawartotabeli"/>
              <w:widowControl w:val="false"/>
              <w:jc w:val="center"/>
              <w:rPr>
                <w:shd w:fill="auto" w:val="clear"/>
              </w:rPr>
            </w:pPr>
            <w:r>
              <w:rPr>
                <w:rFonts w:ascii="Calibri" w:hAnsi="Calibri"/>
                <w:shd w:fill="auto" w:val="clear"/>
              </w:rPr>
              <w:t>12</w:t>
            </w:r>
          </w:p>
        </w:tc>
        <w:tc>
          <w:tcPr>
            <w:tcW w:w="967" w:type="dxa"/>
            <w:tcBorders/>
            <w:shd w:fill="F3D7A4" w:val="clear"/>
          </w:tcPr>
          <w:p>
            <w:pPr>
              <w:pStyle w:val="Zawartotabeli"/>
              <w:widowControl w:val="false"/>
              <w:jc w:val="center"/>
              <w:rPr>
                <w:shd w:fill="auto" w:val="clear"/>
              </w:rPr>
            </w:pPr>
            <w:r>
              <w:rPr>
                <w:rFonts w:ascii="Calibri" w:hAnsi="Calibri"/>
                <w:shd w:fill="auto" w:val="clear"/>
              </w:rPr>
              <w:t>2</w:t>
            </w:r>
          </w:p>
        </w:tc>
        <w:tc>
          <w:tcPr>
            <w:tcW w:w="1593" w:type="dxa"/>
            <w:tcBorders/>
            <w:shd w:fill="F3D7A4" w:val="clear"/>
          </w:tcPr>
          <w:p>
            <w:pPr>
              <w:pStyle w:val="Zawartotabeli"/>
              <w:widowControl w:val="false"/>
              <w:jc w:val="center"/>
              <w:rPr>
                <w:shd w:fill="auto" w:val="clear"/>
              </w:rPr>
            </w:pPr>
            <w:r>
              <w:rPr>
                <w:rFonts w:ascii="Calibri" w:hAnsi="Calibri"/>
                <w:shd w:fill="auto" w:val="clear"/>
              </w:rPr>
              <w:t>9.00-12.00</w:t>
            </w:r>
          </w:p>
          <w:p>
            <w:pPr>
              <w:pStyle w:val="Zawartotabeli"/>
              <w:widowControl w:val="false"/>
              <w:jc w:val="center"/>
              <w:rPr>
                <w:shd w:fill="auto" w:val="clear"/>
              </w:rPr>
            </w:pPr>
            <w:r>
              <w:rPr>
                <w:rFonts w:ascii="Calibri" w:hAnsi="Calibri"/>
                <w:shd w:fill="auto" w:val="clear"/>
              </w:rPr>
              <w:t xml:space="preserve">s.210 M  </w:t>
            </w:r>
          </w:p>
        </w:tc>
        <w:tc>
          <w:tcPr>
            <w:tcW w:w="1980" w:type="dxa"/>
            <w:tcBorders/>
            <w:shd w:fill="F3D7A4" w:val="clear"/>
          </w:tcPr>
          <w:p>
            <w:pPr>
              <w:pStyle w:val="Tretekstu"/>
              <w:widowControl w:val="false"/>
              <w:spacing w:before="0" w:after="140"/>
              <w:jc w:val="center"/>
              <w:rPr>
                <w:shd w:fill="auto" w:val="clear"/>
              </w:rPr>
            </w:pPr>
            <w:r>
              <w:rPr>
                <w:shd w:fill="auto" w:val="clear"/>
              </w:rPr>
            </w:r>
          </w:p>
        </w:tc>
      </w:tr>
    </w:tbl>
    <w:p>
      <w:pPr>
        <w:pStyle w:val="Normal"/>
        <w:rPr/>
      </w:pPr>
      <w:r>
        <w:rPr/>
      </w:r>
    </w:p>
    <w:p>
      <w:pPr>
        <w:pStyle w:val="Normal"/>
        <w:rPr/>
      </w:pPr>
      <w:r>
        <w:rPr/>
        <w:t>* Każdy student Kierunku AW musi wybrać minimum dwa kursy</w:t>
      </w:r>
    </w:p>
    <w:p>
      <w:pPr>
        <w:pStyle w:val="Normal"/>
        <w:rPr/>
      </w:pPr>
      <w:r>
        <w:rPr/>
        <w:t>** Aby kurs się odbył musi zapisać się na niego minimum 5 osób (licząc także studentów spoza Kierunku AW)</w:t>
      </w:r>
    </w:p>
    <w:p>
      <w:pPr>
        <w:pStyle w:val="Normal"/>
        <w:rPr/>
      </w:pPr>
      <w:r>
        <w:rPr/>
        <w:t>*** Kursy są na zaliczenie ze stopniem ( 4pkt ECTS )</w:t>
      </w:r>
    </w:p>
    <w:p>
      <w:pPr>
        <w:pStyle w:val="Normal"/>
        <w:rPr/>
      </w:pPr>
      <w:r>
        <w:rPr/>
        <w:t xml:space="preserve">**** Zapisy trwają do 15.02.2023 poprzez zgłoszenia do prowadzących </w:t>
      </w:r>
    </w:p>
    <w:p>
      <w:pPr>
        <w:pStyle w:val="Normal"/>
        <w:rPr/>
      </w:pPr>
      <w:r>
        <w:rPr/>
      </w:r>
    </w:p>
    <w:sectPr>
      <w:headerReference w:type="default" r:id="rId8"/>
      <w:footerReference w:type="default" r:id="rId9"/>
      <w:type w:val="nextPage"/>
      <w:pgSz w:w="11906" w:h="16838"/>
      <w:pgMar w:left="1134" w:right="1134" w:header="708" w:top="1134" w:footer="708" w:bottom="1134" w:gutter="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Maja Górowska" w:date="2023-02-03T09:43:53Z" w:initials="MG">
    <w:p>
      <w:r>
        <w:rPr>
          <w:rFonts w:eastAsia="Segoe UI" w:cs="Tahoma"/>
          <w:color w:val="000000"/>
          <w:kern w:val="0"/>
          <w:lang w:val="en-US" w:eastAsia="en-US" w:bidi="en-US"/>
        </w:rPr>
        <w:t>Celem kursu jest opracowanie materiałów wizualnych i tekstowych, dotyczących wybranego, zrealizowanego wcześniej projektu mebla, do celów publikacji w formie artykułu na portale branżowe oraz na social media.</w:t>
      </w:r>
    </w:p>
    <w:p>
      <w:r>
        <w:rPr>
          <w:rFonts w:eastAsia="Segoe UI" w:cs="Tahoma"/>
          <w:kern w:val="0"/>
          <w:lang w:val="en-US" w:eastAsia="en-US" w:bidi="en-US"/>
        </w:rPr>
      </w:r>
    </w:p>
    <w:p>
      <w:r>
        <w:rPr>
          <w:rFonts w:eastAsia="Segoe UI" w:cs="Tahoma"/>
          <w:color w:val="000000"/>
          <w:kern w:val="0"/>
          <w:lang w:val="en-US" w:eastAsia="en-US" w:bidi="en-US"/>
        </w:rPr>
        <w:t>Kurs rozpocznie się analizą przykładowych prezentacji projektów wraz z tekstami. Następnie każdy ze studentów będzie pracował nad formą prezentacji własnego projektu. Opracowanie tekstów przeprowadzone będzie w parach. Finalnie, każdy z uczestników kursu przygotuje tzw. “Press Kit” oraz podejmie próbę kontaktu z portalami branżowymi w celu publikacji projektu.</w:t>
      </w:r>
    </w:p>
  </w:comment>
  <w:comment w:id="1" w:author="Przemysław Słowik" w:date="2023-02-02T20:51:00Z" w:initials="PS">
    <w:p>
      <w:r>
        <w:rPr>
          <w:rFonts w:eastAsia="Segoe UI" w:cs="Tahoma"/>
          <w:kern w:val="0"/>
          <w:lang w:val="en-US" w:eastAsia="en-US" w:bidi="en-US"/>
        </w:rPr>
        <w:t>Zadanie w podziałach na grupy, wprowadzenie, teoria, następnie projekt koncepcyjny siedziska.</w:t>
      </w:r>
    </w:p>
  </w:comment>
  <w:comment w:id="2" w:author="Tomasz Taciak" w:date="2023-02-03T07:56:04Z" w:initials="TT">
    <w:p>
      <w:r>
        <w:rPr>
          <w:rFonts w:eastAsia="Segoe UI" w:cs="Tahoma"/>
          <w:kern w:val="0"/>
          <w:lang w:val="en-US" w:eastAsia="en-US" w:bidi="en-US"/>
        </w:rPr>
        <w:t xml:space="preserve">Indywidualne konsultacje, q&amp;a, problem solving, w zakresie modelowania 3d, renderingu, animacji i grafiki 2d. </w:t>
      </w:r>
    </w:p>
  </w:comment>
  <w:comment w:id="3" w:author="Karolina Cykowska-Halczuk" w:date="2023-01-16T16:14:00Z" w:initials="KC">
    <w:p>
      <w:r>
        <w:rPr>
          <w:rFonts w:eastAsia="Segoe UI" w:cs="Tahoma"/>
          <w:kern w:val="0"/>
          <w:lang w:val="en-US" w:eastAsia="en-US" w:bidi="en-US"/>
        </w:rPr>
        <w:t xml:space="preserve">Kurs o charakterze teoretycznym i praktycznym poruszajacym zagadnienia związane z wykorzytaniem narzędzi VR podczas realizacji pracy semestralnej/dyplomowej. Kurs dla osób, które posiadają podstawową wiedzę z zakresu obsługi sillnika Unreal Engine. </w:t>
      </w:r>
    </w:p>
  </w:comment>
  <w:comment w:id="4" w:author="Szymon Hanczar" w:date="2023-02-03T13:25:10Z" w:initials="SH">
    <w:p>
      <w:r>
        <w:rPr>
          <w:rFonts w:eastAsia="Segoe UI" w:cs="Tahoma"/>
          <w:color w:val="00000A"/>
          <w:kern w:val="0"/>
          <w:lang w:val="en-US" w:eastAsia="en-US" w:bidi="en-US"/>
        </w:rPr>
        <w:t xml:space="preserve">Materiały, technologie obróbki stosowane w produkcji mebli skrzyniowych z naciskiem na produkcję przemysłową. </w:t>
      </w:r>
    </w:p>
  </w:comment>
  <w:comment w:id="5" w:author="Agata Wojtyła-Młynarczyk" w:date="2023-02-03T13:37:08Z" w:initials="AW">
    <w:p>
      <w:r>
        <w:rPr>
          <w:rFonts w:eastAsia="Segoe UI" w:cs="Tahoma"/>
          <w:color w:val="2C363A"/>
          <w:kern w:val="0"/>
          <w:lang w:val="en-US" w:eastAsia="en-US" w:bidi="en-US"/>
        </w:rPr>
        <w:t>A Design Fiction</w:t>
      </w:r>
    </w:p>
    <w:p>
      <w:r>
        <w:rPr>
          <w:rFonts w:eastAsia="Segoe UI" w:cs="Tahoma"/>
          <w:kern w:val="0"/>
          <w:lang w:val="en-US" w:eastAsia="en-US" w:bidi="en-US"/>
        </w:rPr>
      </w:r>
    </w:p>
    <w:p>
      <w:r>
        <w:rPr>
          <w:rFonts w:eastAsia="Segoe UI" w:cs="Tahoma"/>
          <w:color w:val="2C363A"/>
          <w:kern w:val="0"/>
          <w:lang w:val="en-US" w:eastAsia="en-US" w:bidi="en-US"/>
        </w:rPr>
        <w:t xml:space="preserve">  </w:t>
      </w:r>
      <w:r>
        <w:rPr>
          <w:rFonts w:eastAsia="Segoe UI" w:cs="Tahoma"/>
          <w:i/>
          <w:iCs/>
          <w:color w:val="2C363A"/>
          <w:kern w:val="0"/>
          <w:lang w:val="en-US" w:eastAsia="en-US" w:bidi="en-US"/>
        </w:rPr>
        <w:t xml:space="preserve">Rather than giving up altogether, though, there are other possibilities for design: one is to use design as a means of speculating how things could be—speculative design. This form of design thrives on imagination and aims to open up new perspectives on what are sometimes called wicked problems, to create spaces for discussion and debate about alternative ways of being, and to inspire and encourage people's imaginations to flow freely. Design speculations can act as a catalyst for collectively redefining our relationship to reality.  </w:t>
      </w:r>
    </w:p>
    <w:p>
      <w:r>
        <w:rPr>
          <w:rFonts w:eastAsia="Segoe UI" w:cs="Tahoma"/>
          <w:kern w:val="0"/>
          <w:lang w:val="en-US" w:eastAsia="en-US" w:bidi="en-US"/>
        </w:rPr>
      </w:r>
    </w:p>
    <w:p>
      <w:r>
        <w:rPr>
          <w:rFonts w:eastAsia="Segoe UI" w:cs="Tahoma"/>
          <w:color w:val="2C363A"/>
          <w:kern w:val="0"/>
          <w:lang w:val="en-US" w:eastAsia="en-US" w:bidi="en-US"/>
        </w:rPr>
        <w:t>Anthony Dune and Fiona Raby, Speculative Everything, Design Fiction and Social Dreaming, The MIT Press Cambridge, Massachusetts London,England (2013).</w:t>
      </w:r>
    </w:p>
    <w:p>
      <w:r>
        <w:rPr>
          <w:rFonts w:eastAsia="Segoe UI" w:cs="Tahoma"/>
          <w:kern w:val="0"/>
          <w:lang w:val="en-US" w:eastAsia="en-US" w:bidi="en-US"/>
        </w:rPr>
      </w:r>
    </w:p>
    <w:p>
      <w:hyperlink r:id="rId1">
        <w:r>
          <w:rPr>
            <w:rFonts w:eastAsia="Segoe UI" w:cs="Tahoma"/>
            <w:kern w:val="0"/>
            <w:lang w:val="en-US" w:eastAsia="en-US" w:bidi="en-US"/>
          </w:rPr>
          <w:t>http://dunneandraby.co.uk/content/projects</w:t>
        </w:r>
      </w:hyperlink>
    </w:p>
    <w:p>
      <w:r>
        <w:rPr>
          <w:rFonts w:eastAsia="Segoe UI" w:cs="Tahoma"/>
          <w:kern w:val="0"/>
          <w:lang w:val="en-US" w:eastAsia="en-US" w:bidi="en-US"/>
        </w:rPr>
      </w:r>
    </w:p>
    <w:p>
      <w:hyperlink r:id="rId2">
        <w:r>
          <w:rPr>
            <w:rFonts w:eastAsia="Segoe UI" w:cs="Tahoma"/>
            <w:kern w:val="0"/>
            <w:lang w:val="en-US" w:eastAsia="en-US" w:bidi="en-US"/>
          </w:rPr>
          <w:t>https://www.youtube.com/watch?v=kmibm20UsoA</w:t>
        </w:r>
      </w:hyperlink>
    </w:p>
    <w:p>
      <w:r>
        <w:rPr>
          <w:rFonts w:eastAsia="Segoe UI" w:cs="Tahoma"/>
          <w:kern w:val="0"/>
          <w:lang w:val="en-US" w:eastAsia="en-US" w:bidi="en-US"/>
        </w:rPr>
      </w:r>
    </w:p>
    <w:p>
      <w:r>
        <w:rPr>
          <w:rFonts w:eastAsia="Segoe UI" w:cs="Tahoma"/>
          <w:color w:val="2C363A"/>
          <w:kern w:val="0"/>
          <w:lang w:val="en-US" w:eastAsia="en-US" w:bidi="en-US"/>
        </w:rPr>
        <w:t xml:space="preserve">The task requires a conceptual idea for an </w:t>
      </w:r>
      <w:r>
        <w:rPr>
          <w:rFonts w:eastAsia="Segoe UI" w:cs="Tahoma"/>
          <w:b/>
          <w:bCs/>
          <w:color w:val="2C363A"/>
          <w:kern w:val="0"/>
          <w:lang w:val="en-US" w:eastAsia="en-US" w:bidi="en-US"/>
        </w:rPr>
        <w:t xml:space="preserve">interior design </w:t>
      </w:r>
      <w:r>
        <w:rPr>
          <w:rFonts w:eastAsia="Segoe UI" w:cs="Tahoma"/>
          <w:color w:val="2C363A"/>
          <w:kern w:val="0"/>
          <w:lang w:val="en-US" w:eastAsia="en-US" w:bidi="en-US"/>
        </w:rPr>
        <w:t xml:space="preserve">or </w:t>
      </w:r>
      <w:r>
        <w:rPr>
          <w:rFonts w:eastAsia="Segoe UI" w:cs="Tahoma"/>
          <w:b/>
          <w:bCs/>
          <w:color w:val="2C363A"/>
          <w:kern w:val="0"/>
          <w:lang w:val="en-US" w:eastAsia="en-US" w:bidi="en-US"/>
        </w:rPr>
        <w:t>design for the public space</w:t>
      </w:r>
      <w:r>
        <w:rPr>
          <w:rFonts w:eastAsia="Segoe UI" w:cs="Tahoma"/>
          <w:color w:val="2C363A"/>
          <w:kern w:val="0"/>
          <w:lang w:val="en-US" w:eastAsia="en-US" w:bidi="en-US"/>
        </w:rPr>
        <w:t xml:space="preserve"> or </w:t>
      </w:r>
      <w:r>
        <w:rPr>
          <w:rFonts w:eastAsia="Segoe UI" w:cs="Tahoma"/>
          <w:b/>
          <w:bCs/>
          <w:color w:val="2C363A"/>
          <w:kern w:val="0"/>
          <w:lang w:val="en-US" w:eastAsia="en-US" w:bidi="en-US"/>
        </w:rPr>
        <w:t>a small architecture,</w:t>
      </w:r>
      <w:r>
        <w:rPr>
          <w:rFonts w:eastAsia="Segoe UI" w:cs="Tahoma"/>
          <w:color w:val="2C363A"/>
          <w:kern w:val="0"/>
          <w:lang w:val="en-US" w:eastAsia="en-US" w:bidi="en-US"/>
        </w:rPr>
        <w:t xml:space="preserve"> or a </w:t>
      </w:r>
      <w:r>
        <w:rPr>
          <w:rFonts w:eastAsia="Segoe UI" w:cs="Tahoma"/>
          <w:b/>
          <w:bCs/>
          <w:color w:val="2C363A"/>
          <w:kern w:val="0"/>
          <w:lang w:val="en-US" w:eastAsia="en-US" w:bidi="en-US"/>
        </w:rPr>
        <w:t>design instrument</w:t>
      </w:r>
      <w:r>
        <w:rPr>
          <w:rFonts w:eastAsia="Segoe UI" w:cs="Tahoma"/>
          <w:color w:val="2C363A"/>
          <w:kern w:val="0"/>
          <w:lang w:val="en-US" w:eastAsia="en-US" w:bidi="en-US"/>
        </w:rPr>
        <w:t xml:space="preserve"> with </w:t>
      </w:r>
      <w:r>
        <w:rPr>
          <w:rFonts w:eastAsia="Segoe UI" w:cs="Tahoma"/>
          <w:b/>
          <w:bCs/>
          <w:color w:val="2C363A"/>
          <w:kern w:val="0"/>
          <w:lang w:val="en-US" w:eastAsia="en-US" w:bidi="en-US"/>
        </w:rPr>
        <w:t>fictional function</w:t>
      </w:r>
      <w:r>
        <w:rPr>
          <w:rFonts w:eastAsia="Segoe UI" w:cs="Tahoma"/>
          <w:color w:val="2C363A"/>
          <w:kern w:val="0"/>
          <w:lang w:val="en-US" w:eastAsia="en-US" w:bidi="en-US"/>
        </w:rPr>
        <w:t xml:space="preserve">. It is important to understand the aspect of speculation which will deliver the essence of the final work. The final result should be delivered in a </w:t>
      </w:r>
      <w:r>
        <w:rPr>
          <w:rFonts w:eastAsia="Segoe UI" w:cs="Tahoma"/>
          <w:b/>
          <w:bCs/>
          <w:color w:val="2C363A"/>
          <w:kern w:val="0"/>
          <w:lang w:val="en-US" w:eastAsia="en-US" w:bidi="en-US"/>
        </w:rPr>
        <w:t>3D render</w:t>
      </w:r>
      <w:r>
        <w:rPr>
          <w:rFonts w:eastAsia="Segoe UI" w:cs="Tahoma"/>
          <w:color w:val="2C363A"/>
          <w:kern w:val="0"/>
          <w:lang w:val="en-US" w:eastAsia="en-US" w:bidi="en-US"/>
        </w:rPr>
        <w:t xml:space="preserve"> form for the interior and in the case of a design instrument the students ideally could deliver together with the 3D render a prototype of scale 1:1 (for students that are flexible with construction or willing to work a step further).</w:t>
      </w:r>
    </w:p>
    <w:p>
      <w:r>
        <w:rPr>
          <w:rFonts w:eastAsia="Segoe UI" w:cs="Tahoma"/>
          <w:kern w:val="0"/>
          <w:lang w:val="en-US" w:eastAsia="en-US" w:bidi="en-US"/>
        </w:rPr>
      </w:r>
    </w:p>
    <w:p>
      <w:r>
        <w:rPr>
          <w:rFonts w:eastAsia="Segoe UI" w:cs="Tahoma"/>
          <w:color w:val="2C363A"/>
          <w:kern w:val="0"/>
          <w:lang w:val="en-US" w:eastAsia="en-US" w:bidi="en-US"/>
        </w:rPr>
        <w:t>For any further information, I will be at your disposal.</w:t>
      </w:r>
    </w:p>
  </w:comment>
  <w:comment w:id="6" w:author="Magdalena Kasprzyca" w:date="2023-02-03T13:21:14Z" w:initials="MK">
    <w:p>
      <w:r>
        <w:rPr>
          <w:rFonts w:eastAsia="Segoe UI" w:cs="Tahoma"/>
          <w:kern w:val="0"/>
          <w:lang w:val="en-US" w:eastAsia="en-US" w:bidi="en-US"/>
        </w:rPr>
        <w:t>Kurs ograniczony do dwóch spotkań 13.15-17.00; część kursu zadana w formie pracy własnej; pierwszeństwo uczestnictwa w kursie mają dyplomanci; kurs prezentuje zróżnicowane narzędzia projektowe, które mogą być przydatne w różnego typu procesach projektowych.</w:t>
      </w:r>
    </w:p>
  </w:comment>
  <w:comment w:id="7" w:author="Aleksandra Gajzler-Baranowska" w:date="2023-01-17T01:16:00Z" w:initials="AG">
    <w:p>
      <w:r>
        <w:rPr>
          <w:rFonts w:eastAsia="Segoe UI" w:cs="Tahoma"/>
          <w:color w:val="676767"/>
          <w:kern w:val="0"/>
          <w:lang w:val="en-US" w:eastAsia="en-US" w:bidi="en-US"/>
        </w:rPr>
        <w:t>Jak wykorzystywać narzędzia metody Design Thinking w swoich codziennych projektach.</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Cambria">
    <w:charset w:val="ee"/>
    <w:family w:val="roman"/>
    <w:pitch w:val="variable"/>
  </w:font>
  <w:font w:name="Calibri">
    <w:charset w:val="ee"/>
    <w:family w:val="roman"/>
    <w:pitch w:val="variable"/>
  </w:font>
  <w:font w:name="Helvetica">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210"/>
      <w:gridCol w:w="3210"/>
      <w:gridCol w:w="3210"/>
    </w:tblGrid>
    <w:tr>
      <w:trPr>
        <w:trHeight w:val="300" w:hRule="atLeast"/>
      </w:trPr>
      <w:tc>
        <w:tcPr>
          <w:tcW w:w="3210" w:type="dxa"/>
          <w:tcBorders/>
        </w:tcPr>
        <w:p>
          <w:pPr>
            <w:pStyle w:val="Header1"/>
            <w:widowControl w:val="false"/>
            <w:spacing w:before="240" w:after="120"/>
            <w:ind w:left="-115" w:hanging="0"/>
            <w:rPr/>
          </w:pPr>
          <w:r>
            <w:rPr/>
          </w:r>
        </w:p>
      </w:tc>
      <w:tc>
        <w:tcPr>
          <w:tcW w:w="3210" w:type="dxa"/>
          <w:tcBorders/>
        </w:tcPr>
        <w:p>
          <w:pPr>
            <w:pStyle w:val="Header1"/>
            <w:widowControl w:val="false"/>
            <w:spacing w:before="240" w:after="120"/>
            <w:jc w:val="center"/>
            <w:rPr/>
          </w:pPr>
          <w:r>
            <w:rPr/>
          </w:r>
        </w:p>
      </w:tc>
      <w:tc>
        <w:tcPr>
          <w:tcW w:w="3210" w:type="dxa"/>
          <w:tcBorders/>
        </w:tcPr>
        <w:p>
          <w:pPr>
            <w:pStyle w:val="Header1"/>
            <w:widowControl w:val="false"/>
            <w:spacing w:before="240" w:after="120"/>
            <w:ind w:right="-115" w:hanging="0"/>
            <w:jc w:val="right"/>
            <w:rPr/>
          </w:pPr>
          <w:r>
            <w:rPr/>
          </w:r>
        </w:p>
      </w:tc>
    </w:tr>
  </w:tbl>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1"/>
      <w:keepNext w:val="true"/>
      <w:spacing w:before="240" w:after="120"/>
      <w:rPr/>
    </w:pPr>
    <w:r>
      <w:rPr/>
    </w:r>
  </w:p>
</w:hdr>
</file>

<file path=word/settings.xml><?xml version="1.0" encoding="utf-8"?>
<w:settings xmlns:w="http://schemas.openxmlformats.org/wordprocessingml/2006/main">
  <w:zoom w:percent="150"/>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eastAsia="zh-CN" w:bidi="hi-IN" w:val="pl-PL"/>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Czeinternetowe">
    <w:name w:val="Łącze internetowe"/>
    <w:basedOn w:val="DefaultParagraphFont"/>
    <w:uiPriority w:val="99"/>
    <w:unhideWhenUsed/>
    <w:rPr>
      <w:color w:val="0563C1" w:themeColor="hyperlink"/>
      <w:u w:val="single"/>
    </w:rPr>
  </w:style>
  <w:style w:type="character" w:styleId="FooterChar" w:customStyle="1">
    <w:name w:val="Footer Char"/>
    <w:basedOn w:val="DefaultParagraphFont"/>
    <w:link w:val="Footer"/>
    <w:uiPriority w:val="99"/>
    <w:qFormat/>
    <w:rPr/>
  </w:style>
  <w:style w:type="character" w:styleId="CommentTextChar" w:customStyle="1">
    <w:name w:val="Comment Text Char"/>
    <w:basedOn w:val="DefaultParagraphFont"/>
    <w:link w:val="CommentText"/>
    <w:uiPriority w:val="99"/>
    <w:semiHidden/>
    <w:qFormat/>
    <w:rPr>
      <w:rFonts w:ascii="Liberation Serif" w:hAnsi="Liberation Serif" w:eastAsia="NSimSun" w:cs="Mangal"/>
      <w:kern w:val="2"/>
      <w:szCs w:val="18"/>
      <w:lang w:eastAsia="zh-CN" w:bidi="hi-IN"/>
    </w:rPr>
  </w:style>
  <w:style w:type="character" w:styleId="Annotationreference">
    <w:name w:val="annotation reference"/>
    <w:basedOn w:val="DefaultParagraphFont"/>
    <w:uiPriority w:val="99"/>
    <w:semiHidden/>
    <w:unhideWhenUsed/>
    <w:qFormat/>
    <w:rPr>
      <w:sz w:val="16"/>
      <w:szCs w:val="16"/>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Header1" w:customStyle="1">
    <w:name w:val="Header1"/>
    <w:basedOn w:val="Normal"/>
    <w:next w:val="Tretekstu"/>
    <w:qFormat/>
    <w:pPr>
      <w:keepNext w:val="true"/>
      <w:spacing w:before="240" w:after="120"/>
    </w:pPr>
    <w:rPr>
      <w:rFonts w:ascii="Liberation Sans" w:hAnsi="Liberation Sans" w:eastAsia="Microsoft YaHei"/>
      <w:sz w:val="28"/>
      <w:szCs w:val="28"/>
    </w:rPr>
  </w:style>
  <w:style w:type="paragraph" w:styleId="Caption1">
    <w:name w:val="caption"/>
    <w:basedOn w:val="Normal"/>
    <w:qFormat/>
    <w:pPr>
      <w:suppressLineNumbers/>
      <w:spacing w:before="120" w:after="120"/>
    </w:pPr>
    <w:rPr>
      <w:i/>
      <w:iCs/>
    </w:rPr>
  </w:style>
  <w:style w:type="paragraph" w:styleId="Zawartotabeli" w:customStyle="1">
    <w:name w:val="Zawartość tabeli"/>
    <w:basedOn w:val="Normal"/>
    <w:qFormat/>
    <w:pPr>
      <w:widowControl w:val="false"/>
      <w:suppressLineNumbers/>
    </w:pPr>
    <w:rPr/>
  </w:style>
  <w:style w:type="paragraph" w:styleId="Standard" w:customStyle="1">
    <w:name w:val="Standard"/>
    <w:qFormat/>
    <w:pPr>
      <w:widowControl/>
      <w:suppressAutoHyphens w:val="true"/>
      <w:bidi w:val="0"/>
      <w:spacing w:before="0" w:after="0"/>
      <w:jc w:val="left"/>
      <w:textAlignment w:val="baseline"/>
    </w:pPr>
    <w:rPr>
      <w:rFonts w:ascii="Cambria" w:hAnsi="Cambria" w:eastAsia="Cambria" w:cs="Cambria"/>
      <w:color w:val="000000"/>
      <w:kern w:val="2"/>
      <w:sz w:val="24"/>
      <w:szCs w:val="24"/>
      <w:lang w:eastAsia="zh-CN" w:bidi="hi-IN" w:val="pl-PL"/>
    </w:rPr>
  </w:style>
  <w:style w:type="paragraph" w:styleId="Nagwektabeli" w:customStyle="1">
    <w:name w:val="Nagłówek tabeli"/>
    <w:basedOn w:val="Zawartotabeli"/>
    <w:qFormat/>
    <w:pPr>
      <w:jc w:val="center"/>
    </w:pPr>
    <w:rPr>
      <w:b/>
      <w:bCs/>
    </w:rPr>
  </w:style>
  <w:style w:type="paragraph" w:styleId="NoSpacing">
    <w:name w:val="No Spacing"/>
    <w:uiPriority w:val="1"/>
    <w:qFormat/>
    <w:pPr>
      <w:widowControl/>
      <w:bidi w:val="0"/>
      <w:spacing w:before="0" w:after="0"/>
      <w:jc w:val="left"/>
    </w:pPr>
    <w:rPr>
      <w:rFonts w:ascii="Times New Roman" w:hAnsi="Times New Roman" w:eastAsia="Times New Roman" w:cs="Times New Roman"/>
      <w:color w:val="auto"/>
      <w:kern w:val="0"/>
      <w:sz w:val="20"/>
      <w:szCs w:val="20"/>
      <w:lang w:val="pl-PL" w:eastAsia="ja-JP" w:bidi="ar-SA"/>
    </w:rPr>
  </w:style>
  <w:style w:type="paragraph" w:styleId="ListParagraph">
    <w:name w:val="List Paragraph"/>
    <w:basedOn w:val="Normal"/>
    <w:uiPriority w:val="34"/>
    <w:qFormat/>
    <w:pPr>
      <w:spacing w:before="0" w:after="0"/>
      <w:ind w:left="720" w:hanging="0"/>
      <w:contextualSpacing/>
    </w:pPr>
    <w:rPr/>
  </w:style>
  <w:style w:type="paragraph" w:styleId="Gwkaistopka">
    <w:name w:val="Główka i stopka"/>
    <w:basedOn w:val="Normal"/>
    <w:qFormat/>
    <w:pPr/>
    <w:rPr/>
  </w:style>
  <w:style w:type="paragraph" w:styleId="Stopka">
    <w:name w:val="Footer"/>
    <w:basedOn w:val="Normal"/>
    <w:link w:val="FooterChar"/>
    <w:uiPriority w:val="99"/>
    <w:unhideWhenUsed/>
    <w:pPr>
      <w:tabs>
        <w:tab w:val="clear" w:pos="709"/>
        <w:tab w:val="center" w:pos="4680" w:leader="none"/>
        <w:tab w:val="right" w:pos="9360" w:leader="none"/>
      </w:tabs>
    </w:pPr>
    <w:rPr/>
  </w:style>
  <w:style w:type="paragraph" w:styleId="Annotationtext">
    <w:name w:val="annotation text"/>
    <w:basedOn w:val="Normal"/>
    <w:link w:val="CommentTextChar"/>
    <w:uiPriority w:val="99"/>
    <w:semiHidden/>
    <w:unhideWhenUsed/>
    <w:qFormat/>
    <w:pPr/>
    <w:rPr>
      <w:rFonts w:cs="Mangal"/>
      <w:sz w:val="20"/>
      <w:szCs w:val="18"/>
    </w:rPr>
  </w:style>
  <w:style w:type="paragraph" w:styleId="Gwka">
    <w:name w:val="Header"/>
    <w:basedOn w:val="Gwkaistopka"/>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comments.xml.rels><?xml version="1.0" encoding="UTF-8"?>
<Relationships xmlns="http://schemas.openxmlformats.org/package/2006/relationships"><Relationship Id="rId1" Type="http://schemas.openxmlformats.org/officeDocument/2006/relationships/hyperlink" Target="http://dunneandraby.co.uk/content/projects" TargetMode="External"/><Relationship Id="rId2" Type="http://schemas.openxmlformats.org/officeDocument/2006/relationships/hyperlink" Target="https://www.youtube.com/watch?v=kmibm20UsoA"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slowik@asp.wroc.pl" TargetMode="External"/><Relationship Id="rId3" Type="http://schemas.openxmlformats.org/officeDocument/2006/relationships/hyperlink" Target="mailto:a.sitek@asp.wroc.pl" TargetMode="External"/><Relationship Id="rId4" Type="http://schemas.openxmlformats.org/officeDocument/2006/relationships/hyperlink" Target="mailto:t.taciak@asp.wroc.pl" TargetMode="External"/><Relationship Id="rId5" Type="http://schemas.openxmlformats.org/officeDocument/2006/relationships/hyperlink" Target="mailto:a.przybyla@asp.wroc.pl" TargetMode="External"/><Relationship Id="rId6" Type="http://schemas.openxmlformats.org/officeDocument/2006/relationships/hyperlink" Target="mailto:sha@asp.wroc.pl" TargetMode="External"/><Relationship Id="rId7" Type="http://schemas.openxmlformats.org/officeDocument/2006/relationships/hyperlink" Target="mailto:m.kasprzyca@asp.wroc.p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comments" Target="comments.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9A0C5B756971478E32249113374DB0" ma:contentTypeVersion="16" ma:contentTypeDescription="Utwórz nowy dokument." ma:contentTypeScope="" ma:versionID="2fe2cc475150deaefa707d49ede28ccd">
  <xsd:schema xmlns:xsd="http://www.w3.org/2001/XMLSchema" xmlns:xs="http://www.w3.org/2001/XMLSchema" xmlns:p="http://schemas.microsoft.com/office/2006/metadata/properties" xmlns:ns2="336a96da-4354-41a4-85a1-bc3c979aa499" xmlns:ns3="471a6340-ff62-44a8-beb4-ba4de54f171e" targetNamespace="http://schemas.microsoft.com/office/2006/metadata/properties" ma:root="true" ma:fieldsID="9b67ebd73669454f3e487d28b2652e8d" ns2:_="" ns3:_="">
    <xsd:import namespace="336a96da-4354-41a4-85a1-bc3c979aa499"/>
    <xsd:import namespace="471a6340-ff62-44a8-beb4-ba4de54f17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a96da-4354-41a4-85a1-bc3c979aa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015ea538-d14e-4951-a317-4ac09fd56a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a6340-ff62-44a8-beb4-ba4de54f171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4a2c7c-6ca9-4413-a261-3fe1a659f23b}" ma:internalName="TaxCatchAll" ma:showField="CatchAllData" ma:web="471a6340-ff62-44a8-beb4-ba4de54f1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6a96da-4354-41a4-85a1-bc3c979aa499">
      <Terms xmlns="http://schemas.microsoft.com/office/infopath/2007/PartnerControls"/>
    </lcf76f155ced4ddcb4097134ff3c332f>
    <TaxCatchAll xmlns="471a6340-ff62-44a8-beb4-ba4de54f171e" xsi:nil="true"/>
  </documentManagement>
</p:properties>
</file>

<file path=customXml/itemProps1.xml><?xml version="1.0" encoding="utf-8"?>
<ds:datastoreItem xmlns:ds="http://schemas.openxmlformats.org/officeDocument/2006/customXml" ds:itemID="{F51CA192-2DC3-4706-A89C-526BE14D4666}">
  <ds:schemaRefs>
    <ds:schemaRef ds:uri="http://schemas.microsoft.com/sharepoint/v3/contenttype/forms"/>
  </ds:schemaRefs>
</ds:datastoreItem>
</file>

<file path=customXml/itemProps2.xml><?xml version="1.0" encoding="utf-8"?>
<ds:datastoreItem xmlns:ds="http://schemas.openxmlformats.org/officeDocument/2006/customXml" ds:itemID="{28F08343-73A6-4E80-93FE-53C332C0A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a96da-4354-41a4-85a1-bc3c979aa499"/>
    <ds:schemaRef ds:uri="471a6340-ff62-44a8-beb4-ba4de54f1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0133A-1CB2-4C38-A946-9783752C0395}">
  <ds:schemaRefs>
    <ds:schemaRef ds:uri="http://schemas.microsoft.com/office/2006/metadata/properties"/>
    <ds:schemaRef ds:uri="http://schemas.microsoft.com/office/infopath/2007/PartnerControls"/>
    <ds:schemaRef ds:uri="336a96da-4354-41a4-85a1-bc3c979aa499"/>
    <ds:schemaRef ds:uri="471a6340-ff62-44a8-beb4-ba4de54f171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LibreOffice/7.0.4.2$Windows_X86_64 LibreOffice_project/dcf040e67528d9187c66b2379df5ea4407429775</Application>
  <AppVersion>15.0000</AppVersion>
  <DocSecurity>4</DocSecurity>
  <Pages>2</Pages>
  <Words>314</Words>
  <Characters>1836</Characters>
  <CharactersWithSpaces>2047</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2022-09-27T17:45:00Z</dcterms:created>
  <dc:creator/>
  <dc:description/>
  <dc:language>pl-PL</dc:language>
  <cp:lastModifiedBy/>
  <cp:lastPrinted>1900-01-01T08:00:00Z</cp:lastPrinted>
  <dcterms:modified xsi:type="dcterms:W3CDTF">2023-02-03T14:05:58Z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0x010100779A0C5B756971478E32249113374DB0</vt:lpwstr>
  </property>
  <property fmtid="{D5CDD505-2E9C-101B-9397-08002B2CF9AE}" pid="3" name="MediaServiceImageTags">
    <vt:lpwstr/>
  </property>
</Properties>
</file>