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F5B" w:rsidRDefault="003F6F5B" w:rsidP="003F6F5B">
      <w:pPr>
        <w:spacing w:after="28"/>
        <w:ind w:left="4112" w:hanging="10"/>
      </w:pPr>
      <w:r>
        <w:rPr>
          <w:rFonts w:ascii="Cambria" w:eastAsia="Cambria" w:hAnsi="Cambria" w:cs="Cambria"/>
          <w:b/>
          <w:color w:val="222222"/>
        </w:rPr>
        <w:t xml:space="preserve">  Załącznik 1</w:t>
      </w:r>
    </w:p>
    <w:p w:rsidR="003F6F5B" w:rsidRDefault="003F6F5B" w:rsidP="003F6F5B">
      <w:pPr>
        <w:ind w:right="227"/>
        <w:jc w:val="both"/>
      </w:pPr>
    </w:p>
    <w:p w:rsidR="003F6F5B" w:rsidRPr="003F6F5B" w:rsidRDefault="003F6F5B" w:rsidP="003F6F5B">
      <w:pPr>
        <w:ind w:right="227"/>
        <w:jc w:val="both"/>
        <w:rPr>
          <w:rFonts w:eastAsia="Times New Roman"/>
          <w:b/>
          <w:bCs/>
          <w:i/>
          <w:iCs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b/>
          <w:bCs/>
          <w:i/>
          <w:iCs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</w:t>
      </w:r>
      <w:r w:rsidRPr="00CE7989">
        <w:rPr>
          <w:rFonts w:cs="Arial Unicode MS"/>
          <w:b/>
          <w:bCs/>
          <w:i/>
          <w:iCs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KLAUZULA INFORMACYJNA</w:t>
      </w:r>
      <w:bookmarkStart w:id="0" w:name="_GoBack"/>
      <w:bookmarkEnd w:id="0"/>
    </w:p>
    <w:p w:rsidR="003F6F5B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hAnsi="Times New Roman"/>
          <w:b/>
          <w:bCs/>
          <w:sz w:val="20"/>
          <w:szCs w:val="20"/>
        </w:rPr>
      </w:pPr>
      <w:r w:rsidRPr="00CE7989">
        <w:rPr>
          <w:rFonts w:ascii="Times New Roman" w:hAnsi="Times New Roman"/>
          <w:b/>
          <w:bCs/>
          <w:sz w:val="20"/>
          <w:szCs w:val="20"/>
        </w:rPr>
        <w:t xml:space="preserve">Zgodnie z art. 13 ust. 1 i ust. 2 </w:t>
      </w:r>
      <w:proofErr w:type="spellStart"/>
      <w:r w:rsidRPr="00CE7989">
        <w:rPr>
          <w:rFonts w:ascii="Times New Roman" w:hAnsi="Times New Roman"/>
          <w:b/>
          <w:bCs/>
          <w:sz w:val="20"/>
          <w:szCs w:val="20"/>
        </w:rPr>
        <w:t>og</w:t>
      </w:r>
      <w:proofErr w:type="spellEnd"/>
      <w:r w:rsidRPr="00CE7989">
        <w:rPr>
          <w:rFonts w:ascii="Times New Roman" w:hAnsi="Times New Roman"/>
          <w:b/>
          <w:bCs/>
          <w:sz w:val="20"/>
          <w:szCs w:val="20"/>
          <w:lang w:val="es-ES_tradnl"/>
        </w:rPr>
        <w:t>ó</w:t>
      </w:r>
      <w:proofErr w:type="spellStart"/>
      <w:r w:rsidRPr="00CE7989">
        <w:rPr>
          <w:rFonts w:ascii="Times New Roman" w:hAnsi="Times New Roman"/>
          <w:b/>
          <w:bCs/>
          <w:sz w:val="20"/>
          <w:szCs w:val="20"/>
        </w:rPr>
        <w:t>lnego</w:t>
      </w:r>
      <w:proofErr w:type="spellEnd"/>
      <w:r w:rsidRPr="00CE7989">
        <w:rPr>
          <w:rFonts w:ascii="Times New Roman" w:hAnsi="Times New Roman"/>
          <w:b/>
          <w:bCs/>
          <w:sz w:val="20"/>
          <w:szCs w:val="20"/>
        </w:rPr>
        <w:t xml:space="preserve"> rozporządzenia o ochronie danych osobowych z dnia 27 kwietnia 2016r.</w:t>
      </w:r>
    </w:p>
    <w:p w:rsidR="003F6F5B" w:rsidRPr="00CE7989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989">
        <w:rPr>
          <w:rFonts w:ascii="Times New Roman" w:hAnsi="Times New Roman"/>
          <w:b/>
          <w:bCs/>
          <w:sz w:val="20"/>
          <w:szCs w:val="20"/>
        </w:rPr>
        <w:t>(Dz. Urz. UE L 119 z 04.05.2016r.) informuję, iż:</w:t>
      </w:r>
    </w:p>
    <w:p w:rsidR="003F6F5B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hAnsi="Times New Roman"/>
          <w:sz w:val="20"/>
          <w:szCs w:val="20"/>
        </w:rPr>
      </w:pPr>
      <w:r w:rsidRPr="00CE7989">
        <w:rPr>
          <w:rFonts w:ascii="Times New Roman" w:hAnsi="Times New Roman"/>
          <w:sz w:val="20"/>
          <w:szCs w:val="20"/>
        </w:rPr>
        <w:t>1/ administratorem Pani/Pana danych osobowych jest Bolesławiecki Ośrodek Kultury - Międzynarodowe Centrum</w:t>
      </w:r>
    </w:p>
    <w:p w:rsidR="003F6F5B" w:rsidRPr="00CE7989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989">
        <w:rPr>
          <w:rFonts w:ascii="Times New Roman" w:hAnsi="Times New Roman"/>
          <w:sz w:val="20"/>
          <w:szCs w:val="20"/>
        </w:rPr>
        <w:t>Ceramiki z siedzibą w Bolesławcu, p</w:t>
      </w:r>
      <w:r w:rsidRPr="00CE7989">
        <w:rPr>
          <w:rFonts w:ascii="Times New Roman" w:hAnsi="Times New Roman"/>
          <w:sz w:val="20"/>
          <w:szCs w:val="20"/>
          <w:lang w:val="pt-PT"/>
        </w:rPr>
        <w:t xml:space="preserve">l. </w:t>
      </w:r>
      <w:r w:rsidRPr="00CE7989">
        <w:rPr>
          <w:rFonts w:ascii="Times New Roman" w:hAnsi="Times New Roman"/>
          <w:sz w:val="20"/>
          <w:szCs w:val="20"/>
        </w:rPr>
        <w:t>Marszałka J. Piłsudskiego 1c, 59-700 Bolesławiec, reprezentowana przez Dyrektora,</w:t>
      </w:r>
    </w:p>
    <w:p w:rsidR="003F6F5B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hAnsi="Times New Roman"/>
          <w:sz w:val="20"/>
          <w:szCs w:val="20"/>
        </w:rPr>
      </w:pPr>
      <w:r w:rsidRPr="00CE7989">
        <w:rPr>
          <w:rFonts w:ascii="Times New Roman" w:hAnsi="Times New Roman"/>
          <w:sz w:val="20"/>
          <w:szCs w:val="20"/>
        </w:rPr>
        <w:t>2/ inspektor ochrony danych (kontakt: Bolesławiecki Ośrodek Kultury - Międzynarodowe Centrum Ceramiki z siedzibą</w:t>
      </w:r>
    </w:p>
    <w:p w:rsidR="003F6F5B" w:rsidRPr="00CE7989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989">
        <w:rPr>
          <w:rFonts w:ascii="Times New Roman" w:hAnsi="Times New Roman"/>
          <w:sz w:val="20"/>
          <w:szCs w:val="20"/>
        </w:rPr>
        <w:t xml:space="preserve">w Bolesławcu, pl. Marszałka J. Piłsudskiego 1c, 59-700 Bolesławiec, telefon 075 644 21 45, </w:t>
      </w:r>
      <w:hyperlink r:id="rId5" w:history="1">
        <w:r w:rsidRPr="00CE7989">
          <w:rPr>
            <w:rStyle w:val="Hyperlink0"/>
            <w:rFonts w:ascii="Times New Roman" w:hAnsi="Times New Roman"/>
            <w:sz w:val="20"/>
            <w:szCs w:val="20"/>
          </w:rPr>
          <w:t>e-mail: sekretariat@bok.boleslawiec.pl</w:t>
        </w:r>
      </w:hyperlink>
      <w:r w:rsidRPr="00CE7989">
        <w:rPr>
          <w:rFonts w:ascii="Times New Roman" w:hAnsi="Times New Roman"/>
          <w:sz w:val="20"/>
          <w:szCs w:val="20"/>
        </w:rPr>
        <w:t>),</w:t>
      </w:r>
    </w:p>
    <w:p w:rsidR="003F6F5B" w:rsidRPr="008617CE" w:rsidRDefault="003F6F5B" w:rsidP="003F6F5B">
      <w:pPr>
        <w:ind w:right="227"/>
        <w:jc w:val="both"/>
        <w:rPr>
          <w:sz w:val="20"/>
          <w:szCs w:val="20"/>
        </w:rPr>
      </w:pPr>
      <w:r w:rsidRPr="00CE7989">
        <w:rPr>
          <w:sz w:val="20"/>
          <w:szCs w:val="20"/>
        </w:rPr>
        <w:t xml:space="preserve">3/ Pani/Pana dane osobowe przetwarzane będą w celu realizacji </w:t>
      </w:r>
      <w:r>
        <w:rPr>
          <w:rFonts w:cs="Arial Unicode MS"/>
          <w:i/>
          <w:iCs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Ceramicznej Parady „A to Polska właśnie- ceramika Bolesławiecka”</w:t>
      </w:r>
      <w:r w:rsidRPr="00CE7989">
        <w:rPr>
          <w:rFonts w:cs="Arial Unicode MS"/>
          <w:i/>
          <w:iCs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7989">
        <w:rPr>
          <w:sz w:val="20"/>
          <w:szCs w:val="20"/>
        </w:rPr>
        <w:t>organizowane</w:t>
      </w:r>
      <w:r>
        <w:rPr>
          <w:sz w:val="20"/>
          <w:szCs w:val="20"/>
        </w:rPr>
        <w:t xml:space="preserve">j </w:t>
      </w:r>
      <w:r w:rsidRPr="00CE7989">
        <w:rPr>
          <w:sz w:val="20"/>
          <w:szCs w:val="20"/>
        </w:rPr>
        <w:t>przez Bolesławiecki Ośrodek Kultury - Międzynarodowe Centrum Ceramiki na podstawie:</w:t>
      </w:r>
    </w:p>
    <w:p w:rsidR="003F6F5B" w:rsidRPr="00CE7989" w:rsidRDefault="003F6F5B" w:rsidP="003F6F5B">
      <w:pPr>
        <w:pStyle w:val="Domylne"/>
        <w:numPr>
          <w:ilvl w:val="0"/>
          <w:numId w:val="2"/>
        </w:numPr>
        <w:spacing w:before="0" w:line="240" w:lineRule="auto"/>
        <w:ind w:right="227"/>
        <w:jc w:val="both"/>
        <w:rPr>
          <w:rFonts w:ascii="Times New Roman" w:hAnsi="Times New Roman"/>
          <w:sz w:val="20"/>
          <w:szCs w:val="20"/>
        </w:rPr>
      </w:pPr>
      <w:r w:rsidRPr="00CE7989">
        <w:rPr>
          <w:rFonts w:ascii="Times New Roman" w:hAnsi="Times New Roman"/>
          <w:sz w:val="20"/>
          <w:szCs w:val="20"/>
        </w:rPr>
        <w:t xml:space="preserve">art. 6 ust. 1 lit. a </w:t>
      </w:r>
      <w:proofErr w:type="spellStart"/>
      <w:r w:rsidRPr="00CE7989">
        <w:rPr>
          <w:rFonts w:ascii="Times New Roman" w:hAnsi="Times New Roman"/>
          <w:sz w:val="20"/>
          <w:szCs w:val="20"/>
        </w:rPr>
        <w:t>og</w:t>
      </w:r>
      <w:proofErr w:type="spellEnd"/>
      <w:r w:rsidRPr="00CE7989"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CE7989">
        <w:rPr>
          <w:rFonts w:ascii="Times New Roman" w:hAnsi="Times New Roman"/>
          <w:sz w:val="20"/>
          <w:szCs w:val="20"/>
        </w:rPr>
        <w:t>lnego</w:t>
      </w:r>
      <w:proofErr w:type="spellEnd"/>
      <w:r w:rsidRPr="00CE7989">
        <w:rPr>
          <w:rFonts w:ascii="Times New Roman" w:hAnsi="Times New Roman"/>
          <w:sz w:val="20"/>
          <w:szCs w:val="20"/>
        </w:rPr>
        <w:t xml:space="preserve"> rozporządzenia o ochronie danych osobowych z dnia 27 kwietnia 2016r.,</w:t>
      </w:r>
    </w:p>
    <w:p w:rsidR="003F6F5B" w:rsidRDefault="003F6F5B" w:rsidP="003F6F5B">
      <w:pPr>
        <w:pStyle w:val="Domylne"/>
        <w:numPr>
          <w:ilvl w:val="0"/>
          <w:numId w:val="2"/>
        </w:numPr>
        <w:spacing w:before="0" w:line="240" w:lineRule="auto"/>
        <w:ind w:right="227"/>
        <w:jc w:val="both"/>
        <w:rPr>
          <w:rStyle w:val="Brak"/>
          <w:rFonts w:ascii="Times New Roman" w:hAnsi="Times New Roman"/>
          <w:sz w:val="20"/>
          <w:szCs w:val="20"/>
        </w:rPr>
      </w:pPr>
      <w:r w:rsidRPr="00CE7989">
        <w:rPr>
          <w:rStyle w:val="Brak"/>
          <w:rFonts w:ascii="Times New Roman" w:hAnsi="Times New Roman"/>
          <w:sz w:val="20"/>
          <w:szCs w:val="20"/>
        </w:rPr>
        <w:t>ustawy z dnia 25 października 1991 roku o organizowaniu i prowadzeniu działalności kulturalnej</w:t>
      </w:r>
    </w:p>
    <w:p w:rsidR="003F6F5B" w:rsidRDefault="003F6F5B" w:rsidP="003F6F5B">
      <w:pPr>
        <w:pStyle w:val="Domylne"/>
        <w:numPr>
          <w:ilvl w:val="0"/>
          <w:numId w:val="2"/>
        </w:numPr>
        <w:spacing w:before="0" w:line="240" w:lineRule="auto"/>
        <w:ind w:right="227"/>
        <w:jc w:val="both"/>
        <w:rPr>
          <w:rStyle w:val="Brak"/>
          <w:rFonts w:ascii="Times New Roman" w:hAnsi="Times New Roman"/>
          <w:sz w:val="20"/>
          <w:szCs w:val="20"/>
        </w:rPr>
      </w:pPr>
      <w:r w:rsidRPr="00CE7989">
        <w:rPr>
          <w:rStyle w:val="Brak"/>
          <w:rFonts w:ascii="Times New Roman" w:hAnsi="Times New Roman"/>
          <w:sz w:val="20"/>
          <w:szCs w:val="20"/>
        </w:rPr>
        <w:t xml:space="preserve">(tj. Dz.U.2020, poz. 194, z </w:t>
      </w:r>
      <w:proofErr w:type="spellStart"/>
      <w:r w:rsidRPr="00CE7989">
        <w:rPr>
          <w:rStyle w:val="Brak"/>
          <w:rFonts w:ascii="Times New Roman" w:hAnsi="Times New Roman"/>
          <w:sz w:val="20"/>
          <w:szCs w:val="20"/>
        </w:rPr>
        <w:t>późn</w:t>
      </w:r>
      <w:proofErr w:type="spellEnd"/>
      <w:r w:rsidRPr="00CE7989">
        <w:rPr>
          <w:rStyle w:val="Brak"/>
          <w:rFonts w:ascii="Times New Roman" w:hAnsi="Times New Roman"/>
          <w:sz w:val="20"/>
          <w:szCs w:val="20"/>
        </w:rPr>
        <w:t xml:space="preserve">. zm.), gdy przetwarzanie danych jest niezbędne do wypełnienia </w:t>
      </w:r>
      <w:proofErr w:type="spellStart"/>
      <w:r w:rsidRPr="00CE7989">
        <w:rPr>
          <w:rStyle w:val="Brak"/>
          <w:rFonts w:ascii="Times New Roman" w:hAnsi="Times New Roman"/>
          <w:sz w:val="20"/>
          <w:szCs w:val="20"/>
        </w:rPr>
        <w:t>obowiązk</w:t>
      </w:r>
      <w:proofErr w:type="spellEnd"/>
      <w:r w:rsidRPr="00CE7989"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 w:rsidRPr="00CE7989">
        <w:rPr>
          <w:rStyle w:val="Brak"/>
          <w:rFonts w:ascii="Times New Roman" w:hAnsi="Times New Roman"/>
          <w:sz w:val="20"/>
          <w:szCs w:val="20"/>
        </w:rPr>
        <w:t>w prawnych</w:t>
      </w:r>
    </w:p>
    <w:p w:rsidR="003F6F5B" w:rsidRPr="00CE7989" w:rsidRDefault="003F6F5B" w:rsidP="003F6F5B">
      <w:pPr>
        <w:pStyle w:val="Domylne"/>
        <w:numPr>
          <w:ilvl w:val="0"/>
          <w:numId w:val="2"/>
        </w:numPr>
        <w:spacing w:before="0" w:line="240" w:lineRule="auto"/>
        <w:ind w:right="227"/>
        <w:jc w:val="both"/>
        <w:rPr>
          <w:rFonts w:ascii="Times New Roman" w:hAnsi="Times New Roman"/>
          <w:sz w:val="20"/>
          <w:szCs w:val="20"/>
        </w:rPr>
      </w:pPr>
      <w:r w:rsidRPr="00CE7989">
        <w:rPr>
          <w:rStyle w:val="Brak"/>
          <w:rFonts w:ascii="Times New Roman" w:hAnsi="Times New Roman"/>
          <w:sz w:val="20"/>
          <w:szCs w:val="20"/>
        </w:rPr>
        <w:t>ciążących na Administratorze albo jest niezbędne do wykonania zadania realizowanego w interesie publicznym,</w:t>
      </w:r>
    </w:p>
    <w:p w:rsidR="003F6F5B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hAnsi="Times New Roman"/>
          <w:sz w:val="20"/>
          <w:szCs w:val="20"/>
        </w:rPr>
      </w:pPr>
      <w:r w:rsidRPr="00CE7989">
        <w:rPr>
          <w:rFonts w:ascii="Times New Roman" w:hAnsi="Times New Roman"/>
          <w:sz w:val="20"/>
          <w:szCs w:val="20"/>
        </w:rPr>
        <w:t>4/ odbiorcą Pani/Pana danych osobowych będą wyłącznie podmioty uprawnione do uzyskania danych osobowych na</w:t>
      </w:r>
    </w:p>
    <w:p w:rsidR="003F6F5B" w:rsidRPr="00CE7989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989">
        <w:rPr>
          <w:rFonts w:ascii="Times New Roman" w:hAnsi="Times New Roman"/>
          <w:sz w:val="20"/>
          <w:szCs w:val="20"/>
        </w:rPr>
        <w:t>podstawie przepis</w:t>
      </w:r>
      <w:r w:rsidRPr="00CE7989">
        <w:rPr>
          <w:rFonts w:ascii="Times New Roman" w:hAnsi="Times New Roman"/>
          <w:sz w:val="20"/>
          <w:szCs w:val="20"/>
          <w:lang w:val="es-ES_tradnl"/>
        </w:rPr>
        <w:t>ó</w:t>
      </w:r>
      <w:r w:rsidRPr="00CE7989">
        <w:rPr>
          <w:rFonts w:ascii="Times New Roman" w:hAnsi="Times New Roman"/>
          <w:sz w:val="20"/>
          <w:szCs w:val="20"/>
        </w:rPr>
        <w:t>w prawa,</w:t>
      </w:r>
    </w:p>
    <w:p w:rsidR="003F6F5B" w:rsidRPr="00CE7989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989">
        <w:rPr>
          <w:rFonts w:ascii="Times New Roman" w:hAnsi="Times New Roman"/>
          <w:sz w:val="20"/>
          <w:szCs w:val="20"/>
        </w:rPr>
        <w:t>5/ Pani/Pana dane osobowe nie będą przekazywane do państwa trzeciego/organizacji międzynarodowej,</w:t>
      </w:r>
    </w:p>
    <w:p w:rsidR="003F6F5B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hAnsi="Times New Roman"/>
          <w:sz w:val="20"/>
          <w:szCs w:val="20"/>
        </w:rPr>
      </w:pPr>
      <w:r w:rsidRPr="00CE7989">
        <w:rPr>
          <w:rFonts w:ascii="Times New Roman" w:hAnsi="Times New Roman"/>
          <w:sz w:val="20"/>
          <w:szCs w:val="20"/>
        </w:rPr>
        <w:t>6/ Pani/Pana dane osobowe będą przechowywane zgodnie z przepisami prawa przez okres niezbędny</w:t>
      </w:r>
    </w:p>
    <w:p w:rsidR="003F6F5B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hAnsi="Times New Roman"/>
          <w:sz w:val="20"/>
          <w:szCs w:val="20"/>
        </w:rPr>
      </w:pPr>
      <w:r w:rsidRPr="00CE7989">
        <w:rPr>
          <w:rFonts w:ascii="Times New Roman" w:hAnsi="Times New Roman"/>
          <w:sz w:val="20"/>
          <w:szCs w:val="20"/>
        </w:rPr>
        <w:t>do realizacji konkursu/akcji/wydarzenia, jego promocji i podsumowania na stronach internetowych, mediach</w:t>
      </w:r>
    </w:p>
    <w:p w:rsidR="003F6F5B" w:rsidRPr="00CE7989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989">
        <w:rPr>
          <w:rFonts w:ascii="Times New Roman" w:hAnsi="Times New Roman"/>
          <w:sz w:val="20"/>
          <w:szCs w:val="20"/>
        </w:rPr>
        <w:t>społecznościowych organizatora oraz przez okres wynikający z przepisów prawa,</w:t>
      </w:r>
    </w:p>
    <w:p w:rsidR="003F6F5B" w:rsidRPr="00CE7989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989">
        <w:rPr>
          <w:rFonts w:ascii="Times New Roman" w:hAnsi="Times New Roman"/>
          <w:sz w:val="20"/>
          <w:szCs w:val="20"/>
        </w:rPr>
        <w:t>7/ Pani/Pana dane będą przetwarzane w formie drukowanej i/lub elektronicznej,</w:t>
      </w:r>
    </w:p>
    <w:p w:rsidR="003F6F5B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hAnsi="Times New Roman"/>
          <w:sz w:val="20"/>
          <w:szCs w:val="20"/>
        </w:rPr>
      </w:pPr>
      <w:r w:rsidRPr="00CE7989">
        <w:rPr>
          <w:rFonts w:ascii="Times New Roman" w:hAnsi="Times New Roman"/>
          <w:sz w:val="20"/>
          <w:szCs w:val="20"/>
        </w:rPr>
        <w:t>8/ posiada Pani/Pan prawo dostępu do treści swoich danych oraz prawo ich sprostowania, usunięcia, ograniczenia przetwarzania,</w:t>
      </w:r>
    </w:p>
    <w:p w:rsidR="003F6F5B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hAnsi="Times New Roman"/>
          <w:sz w:val="20"/>
          <w:szCs w:val="20"/>
        </w:rPr>
      </w:pPr>
      <w:r w:rsidRPr="00CE7989">
        <w:rPr>
          <w:rFonts w:ascii="Times New Roman" w:hAnsi="Times New Roman"/>
          <w:sz w:val="20"/>
          <w:szCs w:val="20"/>
        </w:rPr>
        <w:t>prawo do przenoszenia danych, prawo wniesienia sprzeciwu wobec przetwarzania, prawo do cofnięcia zgody w dowolnym</w:t>
      </w:r>
    </w:p>
    <w:p w:rsidR="003F6F5B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hAnsi="Times New Roman"/>
          <w:sz w:val="20"/>
          <w:szCs w:val="20"/>
        </w:rPr>
      </w:pPr>
      <w:r w:rsidRPr="00CE7989">
        <w:rPr>
          <w:rFonts w:ascii="Times New Roman" w:hAnsi="Times New Roman"/>
          <w:sz w:val="20"/>
          <w:szCs w:val="20"/>
        </w:rPr>
        <w:t xml:space="preserve">momencie bez wpływu na zgodność z prawem przetwarzania, </w:t>
      </w:r>
      <w:proofErr w:type="spellStart"/>
      <w:r w:rsidRPr="00CE7989">
        <w:rPr>
          <w:rFonts w:ascii="Times New Roman" w:hAnsi="Times New Roman"/>
          <w:sz w:val="20"/>
          <w:szCs w:val="20"/>
        </w:rPr>
        <w:t>kt</w:t>
      </w:r>
      <w:proofErr w:type="spellEnd"/>
      <w:r w:rsidRPr="00CE7989"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CE7989">
        <w:rPr>
          <w:rFonts w:ascii="Times New Roman" w:hAnsi="Times New Roman"/>
          <w:sz w:val="20"/>
          <w:szCs w:val="20"/>
        </w:rPr>
        <w:t>rego</w:t>
      </w:r>
      <w:proofErr w:type="spellEnd"/>
      <w:r w:rsidRPr="00CE7989">
        <w:rPr>
          <w:rFonts w:ascii="Times New Roman" w:hAnsi="Times New Roman"/>
          <w:sz w:val="20"/>
          <w:szCs w:val="20"/>
        </w:rPr>
        <w:t xml:space="preserve"> dokonano na podstawie zgody przed jej cofnięciem,</w:t>
      </w:r>
    </w:p>
    <w:p w:rsidR="003F6F5B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hAnsi="Times New Roman"/>
          <w:sz w:val="20"/>
          <w:szCs w:val="20"/>
        </w:rPr>
      </w:pPr>
      <w:r w:rsidRPr="00CE7989">
        <w:rPr>
          <w:rFonts w:ascii="Times New Roman" w:hAnsi="Times New Roman"/>
          <w:sz w:val="20"/>
          <w:szCs w:val="20"/>
        </w:rPr>
        <w:t>(jeżeli przetwarzanie odbywa się na podstawie zgody, przy czym cofnięcie zgody nie ma wpływu na przetwarzanie Pani/Pana</w:t>
      </w:r>
    </w:p>
    <w:p w:rsidR="003F6F5B" w:rsidRPr="00CE7989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989">
        <w:rPr>
          <w:rFonts w:ascii="Times New Roman" w:hAnsi="Times New Roman"/>
          <w:sz w:val="20"/>
          <w:szCs w:val="20"/>
        </w:rPr>
        <w:t>danych do momentu wycofania zgody),</w:t>
      </w:r>
    </w:p>
    <w:p w:rsidR="003F6F5B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hAnsi="Times New Roman"/>
          <w:sz w:val="20"/>
          <w:szCs w:val="20"/>
        </w:rPr>
      </w:pPr>
      <w:r w:rsidRPr="00CE7989">
        <w:rPr>
          <w:rFonts w:ascii="Times New Roman" w:hAnsi="Times New Roman"/>
          <w:sz w:val="20"/>
          <w:szCs w:val="20"/>
        </w:rPr>
        <w:t>9/ ma Pan/Pani prawo wniesienia skargi do UODO, gdy uzna Pani/Pan, iż przetwarzanie danych osobowych Pani/Pana</w:t>
      </w:r>
    </w:p>
    <w:p w:rsidR="003F6F5B" w:rsidRPr="00CE7989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989">
        <w:rPr>
          <w:rFonts w:ascii="Times New Roman" w:hAnsi="Times New Roman"/>
          <w:sz w:val="20"/>
          <w:szCs w:val="20"/>
        </w:rPr>
        <w:t xml:space="preserve">dotyczących narusza przepisy </w:t>
      </w:r>
      <w:proofErr w:type="spellStart"/>
      <w:r w:rsidRPr="00CE7989">
        <w:rPr>
          <w:rFonts w:ascii="Times New Roman" w:hAnsi="Times New Roman"/>
          <w:sz w:val="20"/>
          <w:szCs w:val="20"/>
        </w:rPr>
        <w:t>og</w:t>
      </w:r>
      <w:proofErr w:type="spellEnd"/>
      <w:r w:rsidRPr="00CE7989"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CE7989">
        <w:rPr>
          <w:rFonts w:ascii="Times New Roman" w:hAnsi="Times New Roman"/>
          <w:sz w:val="20"/>
          <w:szCs w:val="20"/>
        </w:rPr>
        <w:t>lnego</w:t>
      </w:r>
      <w:proofErr w:type="spellEnd"/>
      <w:r w:rsidRPr="00CE7989">
        <w:rPr>
          <w:rFonts w:ascii="Times New Roman" w:hAnsi="Times New Roman"/>
          <w:sz w:val="20"/>
          <w:szCs w:val="20"/>
        </w:rPr>
        <w:t xml:space="preserve"> rozporządzenia o ochronie danych osobowych z dnia 27 kwietnia 2016r.,</w:t>
      </w:r>
    </w:p>
    <w:p w:rsidR="003F6F5B" w:rsidRPr="00B22EA9" w:rsidRDefault="003F6F5B" w:rsidP="003F6F5B">
      <w:pPr>
        <w:ind w:right="227"/>
        <w:jc w:val="both"/>
        <w:rPr>
          <w:sz w:val="20"/>
          <w:szCs w:val="20"/>
        </w:rPr>
      </w:pPr>
      <w:r w:rsidRPr="00CE7989">
        <w:rPr>
          <w:sz w:val="20"/>
          <w:szCs w:val="20"/>
        </w:rPr>
        <w:t xml:space="preserve">10/ podanie przez Pana/Panią danych osobowych jest warunkiem umownym. Ich podanie jest dobrowolne, przy czym jest niezbędne do udziału w konkursie/akcji/wydarzeniu. Jest Pan/Pani zobowiązana do ich podania, a konsekwencją niepodania danych osobowych będzie brak możliwości udziału w </w:t>
      </w:r>
      <w:r>
        <w:rPr>
          <w:rFonts w:cs="Arial Unicode MS"/>
          <w:i/>
          <w:iCs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Ceramicznej Paradzie „A to Polska właśnie- ceramika Bolesławiecka”</w:t>
      </w:r>
      <w:r w:rsidRPr="00CE7989">
        <w:rPr>
          <w:rFonts w:cs="Arial Unicode MS"/>
          <w:i/>
          <w:iCs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7989">
        <w:rPr>
          <w:sz w:val="20"/>
          <w:szCs w:val="20"/>
        </w:rPr>
        <w:t xml:space="preserve">organizowanym </w:t>
      </w:r>
      <w:r>
        <w:rPr>
          <w:sz w:val="20"/>
          <w:szCs w:val="20"/>
        </w:rPr>
        <w:t xml:space="preserve">                           </w:t>
      </w:r>
      <w:r w:rsidRPr="00CE7989">
        <w:rPr>
          <w:sz w:val="20"/>
          <w:szCs w:val="20"/>
        </w:rPr>
        <w:t>przez Bolesławiecki Ośrodek Kultury - Międzynarodowe Centrum Ceramiki,</w:t>
      </w:r>
    </w:p>
    <w:p w:rsidR="003F6F5B" w:rsidRPr="00CE7989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989">
        <w:rPr>
          <w:rFonts w:ascii="Times New Roman" w:hAnsi="Times New Roman"/>
          <w:sz w:val="20"/>
          <w:szCs w:val="20"/>
        </w:rPr>
        <w:t xml:space="preserve">11/ Pani/Pana dane nie będą przetwarzane w </w:t>
      </w:r>
      <w:proofErr w:type="spellStart"/>
      <w:r w:rsidRPr="00CE7989">
        <w:rPr>
          <w:rFonts w:ascii="Times New Roman" w:hAnsi="Times New Roman"/>
          <w:sz w:val="20"/>
          <w:szCs w:val="20"/>
        </w:rPr>
        <w:t>spos</w:t>
      </w:r>
      <w:proofErr w:type="spellEnd"/>
      <w:r w:rsidRPr="00CE7989">
        <w:rPr>
          <w:rFonts w:ascii="Times New Roman" w:hAnsi="Times New Roman"/>
          <w:sz w:val="20"/>
          <w:szCs w:val="20"/>
          <w:lang w:val="es-ES_tradnl"/>
        </w:rPr>
        <w:t>ó</w:t>
      </w:r>
      <w:r w:rsidRPr="00CE7989">
        <w:rPr>
          <w:rFonts w:ascii="Times New Roman" w:hAnsi="Times New Roman"/>
          <w:sz w:val="20"/>
          <w:szCs w:val="20"/>
        </w:rPr>
        <w:t>b zautomatyzowany, w tym r</w:t>
      </w:r>
      <w:r w:rsidRPr="00CE7989"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CE7989">
        <w:rPr>
          <w:rFonts w:ascii="Times New Roman" w:hAnsi="Times New Roman"/>
          <w:sz w:val="20"/>
          <w:szCs w:val="20"/>
        </w:rPr>
        <w:t>wnież</w:t>
      </w:r>
      <w:proofErr w:type="spellEnd"/>
      <w:r w:rsidRPr="00CE7989">
        <w:rPr>
          <w:rFonts w:ascii="Times New Roman" w:hAnsi="Times New Roman"/>
          <w:sz w:val="20"/>
          <w:szCs w:val="20"/>
        </w:rPr>
        <w:t xml:space="preserve"> w formie profilowania,</w:t>
      </w:r>
    </w:p>
    <w:p w:rsidR="003F6F5B" w:rsidRPr="00CE7989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F6F5B" w:rsidRPr="00CE7989" w:rsidRDefault="003F6F5B" w:rsidP="003F6F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22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F6F5B" w:rsidRPr="009E32A8" w:rsidRDefault="003F6F5B" w:rsidP="003F6F5B">
      <w:pPr>
        <w:ind w:right="227"/>
        <w:jc w:val="both"/>
        <w:rPr>
          <w:sz w:val="20"/>
          <w:szCs w:val="20"/>
        </w:rPr>
      </w:pPr>
      <w:r w:rsidRPr="00CE7989">
        <w:rPr>
          <w:rStyle w:val="Brak"/>
          <w:rFonts w:cs="Arial Unicode MS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……………..…………………………… </w:t>
      </w:r>
      <w:r w:rsidRPr="00CE7989">
        <w:rPr>
          <w:rStyle w:val="Brak"/>
          <w:rFonts w:eastAsia="Times New Roman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CE7989">
        <w:rPr>
          <w:rStyle w:val="Brak"/>
          <w:rFonts w:eastAsia="Times New Roman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Brak"/>
          <w:rFonts w:eastAsia="Times New Roman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       </w:t>
      </w:r>
      <w:r w:rsidRPr="00CE7989">
        <w:rPr>
          <w:rStyle w:val="Brak"/>
          <w:rFonts w:cs="Arial Unicode MS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………..….………………………………….                       </w:t>
      </w:r>
      <w:r w:rsidRPr="00CE7989">
        <w:rPr>
          <w:rStyle w:val="Brak"/>
          <w:rFonts w:eastAsia="Times New Roman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7989">
        <w:rPr>
          <w:rStyle w:val="Brak"/>
          <w:rFonts w:cs="Arial Unicode MS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(miejscowość i data)                                        </w:t>
      </w:r>
      <w:r>
        <w:rPr>
          <w:rStyle w:val="Brak"/>
          <w:rFonts w:cs="Arial Unicode MS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</w:t>
      </w:r>
      <w:r w:rsidRPr="00CE7989">
        <w:rPr>
          <w:rStyle w:val="Brak"/>
          <w:rFonts w:cs="Arial Unicode MS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(czytelny podpis</w:t>
      </w:r>
    </w:p>
    <w:p w:rsidR="003F6F5B" w:rsidRDefault="003F6F5B" w:rsidP="003F6F5B">
      <w:pPr>
        <w:spacing w:after="0"/>
        <w:ind w:left="427"/>
      </w:pPr>
    </w:p>
    <w:p w:rsidR="003F6F5B" w:rsidRDefault="003F6F5B" w:rsidP="003F6F5B">
      <w:pPr>
        <w:spacing w:after="0"/>
        <w:ind w:left="427"/>
      </w:pPr>
    </w:p>
    <w:p w:rsidR="003F6F5B" w:rsidRDefault="003F6F5B" w:rsidP="003F6F5B">
      <w:pPr>
        <w:spacing w:after="0"/>
        <w:ind w:left="427"/>
      </w:pPr>
    </w:p>
    <w:p w:rsidR="001809AF" w:rsidRDefault="001809AF"/>
    <w:sectPr w:rsidR="0018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D4543"/>
    <w:multiLevelType w:val="hybridMultilevel"/>
    <w:tmpl w:val="E14CA144"/>
    <w:numStyleLink w:val="Punktory"/>
  </w:abstractNum>
  <w:abstractNum w:abstractNumId="1" w15:restartNumberingAfterBreak="0">
    <w:nsid w:val="708B466C"/>
    <w:multiLevelType w:val="hybridMultilevel"/>
    <w:tmpl w:val="E14CA144"/>
    <w:styleLink w:val="Punktory"/>
    <w:lvl w:ilvl="0" w:tplc="344CB79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D68F0A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7089D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0C97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F818D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90EC4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0E6C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FE785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90CC5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5B"/>
    <w:rsid w:val="001809AF"/>
    <w:rsid w:val="003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982C"/>
  <w15:chartTrackingRefBased/>
  <w15:docId w15:val="{3262EE7E-8B1B-43EB-A309-CB3FEFA0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6F5B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F6F5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3F6F5B"/>
  </w:style>
  <w:style w:type="character" w:customStyle="1" w:styleId="Hyperlink0">
    <w:name w:val="Hyperlink.0"/>
    <w:basedOn w:val="Brak"/>
    <w:rsid w:val="003F6F5B"/>
    <w:rPr>
      <w:outline w:val="0"/>
      <w:color w:val="0069D9"/>
      <w:u w:val="single" w:color="0068D8"/>
    </w:rPr>
  </w:style>
  <w:style w:type="numbering" w:customStyle="1" w:styleId="Punktory">
    <w:name w:val="Punktory"/>
    <w:rsid w:val="003F6F5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bok.bolesla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Zawadzka-Tobiasz</dc:creator>
  <cp:keywords/>
  <dc:description/>
  <cp:lastModifiedBy>Karolina Zawadzka-Tobiasz</cp:lastModifiedBy>
  <cp:revision>1</cp:revision>
  <dcterms:created xsi:type="dcterms:W3CDTF">2022-06-06T07:16:00Z</dcterms:created>
  <dcterms:modified xsi:type="dcterms:W3CDTF">2022-06-06T07:16:00Z</dcterms:modified>
</cp:coreProperties>
</file>