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6B" w:rsidRDefault="00260E6B" w:rsidP="00260E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03E">
        <w:rPr>
          <w:rFonts w:ascii="Times New Roman" w:hAnsi="Times New Roman" w:cs="Times New Roman"/>
          <w:color w:val="000000" w:themeColor="text1"/>
          <w:sz w:val="24"/>
          <w:szCs w:val="24"/>
        </w:rPr>
        <w:t>STYPENDIUM MINISTRA DLA WYBITNYCH MŁODYCH NAUKOWCÓW</w:t>
      </w:r>
    </w:p>
    <w:p w:rsidR="00260E6B" w:rsidRDefault="00260E6B" w:rsidP="00260E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0E6B" w:rsidRPr="0010403E" w:rsidRDefault="00260E6B" w:rsidP="00260E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Kwestie przyznawania stypendiów dla wybitnych młodych naukowców regulują odrębne przepisy dostępne na stronie Ministerstwa (podpiąć link: </w:t>
      </w:r>
      <w:r w:rsidRPr="0010403E">
        <w:rPr>
          <w:rFonts w:ascii="Times New Roman" w:hAnsi="Times New Roman" w:cs="Times New Roman"/>
          <w:color w:val="000000" w:themeColor="text1"/>
          <w:sz w:val="24"/>
          <w:szCs w:val="24"/>
        </w:rPr>
        <w:t>https://www.gov.pl/web/edukacja-i-nauka/stypendia-dla-mlodych-naukowcow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055CF7" w:rsidRDefault="00055CF7">
      <w:bookmarkStart w:id="0" w:name="_GoBack"/>
      <w:bookmarkEnd w:id="0"/>
    </w:p>
    <w:sectPr w:rsidR="00055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ppert Sans Bold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6B"/>
    <w:rsid w:val="00055CF7"/>
    <w:rsid w:val="00260E6B"/>
    <w:rsid w:val="00475605"/>
    <w:rsid w:val="00BD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69233-C49A-4709-B124-02167E9C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E6B"/>
    <w:pPr>
      <w:suppressAutoHyphens/>
      <w:spacing w:after="200" w:line="276" w:lineRule="auto"/>
    </w:pPr>
    <w:rPr>
      <w:rFonts w:ascii="Calibri" w:eastAsia="Arial Unicode MS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aliases w:val="tabelka cyfry"/>
    <w:uiPriority w:val="19"/>
    <w:qFormat/>
    <w:rsid w:val="00475605"/>
    <w:rPr>
      <w:rFonts w:ascii="Geppert Sans Bold" w:hAnsi="Geppert Sans Bold"/>
      <w:b/>
      <w:color w:val="243174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Łukasik</dc:creator>
  <cp:keywords/>
  <dc:description/>
  <cp:lastModifiedBy>Monika Łukasik</cp:lastModifiedBy>
  <cp:revision>1</cp:revision>
  <dcterms:created xsi:type="dcterms:W3CDTF">2022-04-28T08:33:00Z</dcterms:created>
  <dcterms:modified xsi:type="dcterms:W3CDTF">2022-04-28T08:34:00Z</dcterms:modified>
</cp:coreProperties>
</file>